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ECB7" w14:textId="77777777" w:rsidR="00104411" w:rsidRDefault="00104411" w:rsidP="00104411">
      <w:pPr>
        <w:pStyle w:val="Title"/>
        <w:jc w:val="both"/>
        <w:rPr>
          <w:lang w:val="en-GB"/>
        </w:rPr>
      </w:pPr>
      <w:r w:rsidRPr="002A1D1E">
        <w:rPr>
          <w:lang w:val="en-GB"/>
        </w:rPr>
        <w:t>Graduate Outcomes Survey</w:t>
      </w:r>
    </w:p>
    <w:p w14:paraId="245C0312" w14:textId="5253D492" w:rsidR="00104411" w:rsidRPr="00B77B61" w:rsidRDefault="00104411" w:rsidP="00104411">
      <w:pPr>
        <w:pStyle w:val="Heading1"/>
        <w:jc w:val="both"/>
        <w:rPr>
          <w:lang w:val="en-GB"/>
        </w:rPr>
      </w:pPr>
      <w:r>
        <w:rPr>
          <w:lang w:val="en-GB"/>
        </w:rPr>
        <w:t>Change Log</w:t>
      </w:r>
      <w:r w:rsidR="000826FA">
        <w:rPr>
          <w:lang w:val="en-GB"/>
        </w:rPr>
        <w:t xml:space="preserve"> </w:t>
      </w:r>
      <w:r w:rsidR="00B844C7">
        <w:rPr>
          <w:lang w:val="en-GB"/>
        </w:rPr>
        <w:t>Dec</w:t>
      </w:r>
      <w:r w:rsidR="0079077A">
        <w:rPr>
          <w:lang w:val="en-GB"/>
        </w:rPr>
        <w:t>ember 20</w:t>
      </w:r>
      <w:r w:rsidR="00F03828">
        <w:rPr>
          <w:lang w:val="en-GB"/>
        </w:rPr>
        <w:t>2</w:t>
      </w:r>
      <w:r w:rsidR="005A133D">
        <w:rPr>
          <w:lang w:val="en-GB"/>
        </w:rPr>
        <w:t>4</w:t>
      </w:r>
      <w:r>
        <w:rPr>
          <w:lang w:val="en-GB"/>
        </w:rPr>
        <w:t xml:space="preserve">: </w:t>
      </w:r>
      <w:r w:rsidR="00035C3A">
        <w:rPr>
          <w:lang w:val="en-GB"/>
        </w:rPr>
        <w:t>20</w:t>
      </w:r>
      <w:r w:rsidR="00F03828">
        <w:rPr>
          <w:lang w:val="en-GB"/>
        </w:rPr>
        <w:t>2</w:t>
      </w:r>
      <w:r w:rsidR="005A133D">
        <w:rPr>
          <w:lang w:val="en-GB"/>
        </w:rPr>
        <w:t>5</w:t>
      </w:r>
      <w:r w:rsidRPr="00104411">
        <w:rPr>
          <w:lang w:val="en-GB"/>
        </w:rPr>
        <w:t xml:space="preserve"> graduate survey (comparison with</w:t>
      </w:r>
      <w:r w:rsidR="00617208">
        <w:rPr>
          <w:lang w:val="en-GB"/>
        </w:rPr>
        <w:t xml:space="preserve"> </w:t>
      </w:r>
      <w:r w:rsidR="00035C3A">
        <w:rPr>
          <w:lang w:val="en-GB"/>
        </w:rPr>
        <w:t>20</w:t>
      </w:r>
      <w:r w:rsidR="00F03828">
        <w:rPr>
          <w:lang w:val="en-GB"/>
        </w:rPr>
        <w:t>2</w:t>
      </w:r>
      <w:r w:rsidR="005A133D">
        <w:rPr>
          <w:lang w:val="en-GB"/>
        </w:rPr>
        <w:t>4</w:t>
      </w:r>
      <w:r w:rsidR="00035C3A">
        <w:rPr>
          <w:lang w:val="en-GB"/>
        </w:rPr>
        <w:t xml:space="preserve"> graduate survey</w:t>
      </w:r>
      <w:r w:rsidRPr="00104411">
        <w:rPr>
          <w:lang w:val="en-GB"/>
        </w:rPr>
        <w:t>)</w:t>
      </w:r>
    </w:p>
    <w:p w14:paraId="78EE942A" w14:textId="77777777" w:rsidR="004A59A8" w:rsidRDefault="004A59A8" w:rsidP="00104411">
      <w:pPr>
        <w:jc w:val="both"/>
        <w:rPr>
          <w:lang w:val="en-GB"/>
        </w:rPr>
      </w:pPr>
    </w:p>
    <w:p w14:paraId="73B70C29" w14:textId="44BF923C" w:rsidR="004A59A8" w:rsidRDefault="004A59A8" w:rsidP="00104411">
      <w:pPr>
        <w:jc w:val="both"/>
        <w:rPr>
          <w:lang w:val="en-GB"/>
        </w:rPr>
      </w:pPr>
      <w:r>
        <w:rPr>
          <w:lang w:val="en-GB"/>
        </w:rPr>
        <w:t>This docume</w:t>
      </w:r>
      <w:r w:rsidR="00035C3A">
        <w:rPr>
          <w:lang w:val="en-GB"/>
        </w:rPr>
        <w:t>nt lists the changes to the 20</w:t>
      </w:r>
      <w:r w:rsidR="00F03828">
        <w:rPr>
          <w:lang w:val="en-GB"/>
        </w:rPr>
        <w:t>2</w:t>
      </w:r>
      <w:r w:rsidR="005A133D">
        <w:rPr>
          <w:lang w:val="en-GB"/>
        </w:rPr>
        <w:t>5</w:t>
      </w:r>
      <w:r>
        <w:rPr>
          <w:lang w:val="en-GB"/>
        </w:rPr>
        <w:t xml:space="preserve"> </w:t>
      </w:r>
      <w:r w:rsidR="002A4942">
        <w:rPr>
          <w:lang w:val="en-GB"/>
        </w:rPr>
        <w:t xml:space="preserve">guidance, cohort to be surveyed, </w:t>
      </w:r>
      <w:r>
        <w:rPr>
          <w:lang w:val="en-GB"/>
        </w:rPr>
        <w:t>graduate survey</w:t>
      </w:r>
      <w:r w:rsidR="00617208">
        <w:rPr>
          <w:lang w:val="en-GB"/>
        </w:rPr>
        <w:t xml:space="preserve">, </w:t>
      </w:r>
      <w:r w:rsidR="00EB1398">
        <w:rPr>
          <w:lang w:val="en-GB"/>
        </w:rPr>
        <w:t>codebook</w:t>
      </w:r>
      <w:r w:rsidR="00617208">
        <w:rPr>
          <w:lang w:val="en-GB"/>
        </w:rPr>
        <w:t xml:space="preserve">, </w:t>
      </w:r>
      <w:r w:rsidR="002A4942">
        <w:rPr>
          <w:lang w:val="en-GB"/>
        </w:rPr>
        <w:t xml:space="preserve">and </w:t>
      </w:r>
      <w:r w:rsidR="00617208">
        <w:rPr>
          <w:lang w:val="en-GB"/>
        </w:rPr>
        <w:t xml:space="preserve">data items </w:t>
      </w:r>
      <w:r w:rsidR="00EB1398">
        <w:rPr>
          <w:lang w:val="en-GB"/>
        </w:rPr>
        <w:t>in</w:t>
      </w:r>
      <w:r>
        <w:rPr>
          <w:lang w:val="en-GB"/>
        </w:rPr>
        <w:t xml:space="preserve"> comparison to the </w:t>
      </w:r>
      <w:r w:rsidR="00035C3A">
        <w:rPr>
          <w:lang w:val="en-GB"/>
        </w:rPr>
        <w:t>20</w:t>
      </w:r>
      <w:r w:rsidR="00F03828">
        <w:rPr>
          <w:lang w:val="en-GB"/>
        </w:rPr>
        <w:t>2</w:t>
      </w:r>
      <w:r w:rsidR="005A133D">
        <w:rPr>
          <w:lang w:val="en-GB"/>
        </w:rPr>
        <w:t>4</w:t>
      </w:r>
      <w:r w:rsidR="00035C3A">
        <w:rPr>
          <w:lang w:val="en-GB"/>
        </w:rPr>
        <w:t xml:space="preserve"> graduate survey</w:t>
      </w:r>
      <w:r>
        <w:rPr>
          <w:lang w:val="en-GB"/>
        </w:rPr>
        <w:t xml:space="preserve">.  </w:t>
      </w:r>
    </w:p>
    <w:p w14:paraId="2F558754" w14:textId="3A3A9409" w:rsidR="00D86AE0" w:rsidRDefault="00D86AE0" w:rsidP="00104411">
      <w:pPr>
        <w:jc w:val="both"/>
        <w:rPr>
          <w:lang w:val="en-GB"/>
        </w:rPr>
      </w:pPr>
    </w:p>
    <w:p w14:paraId="744DFB87" w14:textId="762FD571" w:rsidR="00D86AE0" w:rsidRPr="00D86AE0" w:rsidRDefault="00D86AE0" w:rsidP="00D86AE0">
      <w:pPr>
        <w:pStyle w:val="Heading2"/>
        <w:rPr>
          <w:lang w:val="en-GB"/>
        </w:rPr>
      </w:pPr>
      <w:r w:rsidRPr="00D86AE0">
        <w:rPr>
          <w:lang w:val="en-GB"/>
        </w:rPr>
        <w:t>2. Guidance for HEIs</w:t>
      </w:r>
    </w:p>
    <w:p w14:paraId="47AE1DE4" w14:textId="61FE26D7" w:rsidR="00617208" w:rsidRDefault="00617208" w:rsidP="0082069C">
      <w:pPr>
        <w:jc w:val="both"/>
        <w:rPr>
          <w:lang w:val="en-GB"/>
        </w:rPr>
      </w:pPr>
      <w:bookmarkStart w:id="0" w:name="_Hlk506469642"/>
    </w:p>
    <w:bookmarkEnd w:id="0"/>
    <w:p w14:paraId="6A5AC8E2" w14:textId="1A00A05A" w:rsidR="007E4D03" w:rsidRPr="00DB2F41" w:rsidRDefault="007E4D03" w:rsidP="00104411">
      <w:pPr>
        <w:jc w:val="both"/>
        <w:rPr>
          <w:lang w:val="en-GB"/>
        </w:rPr>
      </w:pPr>
      <w:r w:rsidRPr="00DB2F41">
        <w:rPr>
          <w:lang w:val="en-GB"/>
        </w:rPr>
        <w:t>For 2026: References to question numbers amended to reflect updated survey instrument.</w:t>
      </w:r>
    </w:p>
    <w:p w14:paraId="2B5E05ED" w14:textId="4215CEEE" w:rsidR="00E11F72" w:rsidRPr="00DB2F41" w:rsidRDefault="00E11F72" w:rsidP="00104411">
      <w:pPr>
        <w:jc w:val="both"/>
        <w:rPr>
          <w:lang w:val="en-GB"/>
        </w:rPr>
      </w:pPr>
      <w:r w:rsidRPr="00DB2F41">
        <w:rPr>
          <w:lang w:val="en-GB"/>
        </w:rPr>
        <w:t>For 2026: Guidance on Occupation and Sector Coding moved to a separate document</w:t>
      </w:r>
    </w:p>
    <w:p w14:paraId="5F793724" w14:textId="7B23F8AF" w:rsidR="00E11F72" w:rsidRDefault="00E11F72" w:rsidP="00104411">
      <w:pPr>
        <w:jc w:val="both"/>
        <w:rPr>
          <w:lang w:val="en-GB"/>
        </w:rPr>
      </w:pPr>
      <w:r w:rsidRPr="00DB2F41">
        <w:rPr>
          <w:lang w:val="en-GB"/>
        </w:rPr>
        <w:t>For 2026: Guidance on Audit Process (previously separate document) merged into main document</w:t>
      </w:r>
      <w:r w:rsidR="00FF5B91" w:rsidRPr="00DB2F41">
        <w:rPr>
          <w:lang w:val="en-GB"/>
        </w:rPr>
        <w:t>, including reference to minimum response rate.</w:t>
      </w:r>
    </w:p>
    <w:p w14:paraId="57C0A523" w14:textId="7723E598" w:rsidR="00E11F72" w:rsidRDefault="00E11F72" w:rsidP="00104411">
      <w:pPr>
        <w:jc w:val="both"/>
        <w:rPr>
          <w:lang w:val="en-GB"/>
        </w:rPr>
      </w:pPr>
    </w:p>
    <w:p w14:paraId="2C16D1A2" w14:textId="77777777" w:rsidR="007E4D03" w:rsidRDefault="007E4D03" w:rsidP="00104411">
      <w:pPr>
        <w:jc w:val="both"/>
        <w:rPr>
          <w:lang w:val="en-GB"/>
        </w:rPr>
      </w:pPr>
    </w:p>
    <w:p w14:paraId="65EA3A6B" w14:textId="37D972D3" w:rsidR="00035C3A" w:rsidRDefault="00D86AE0" w:rsidP="00104411">
      <w:pPr>
        <w:jc w:val="both"/>
      </w:pPr>
      <w:r>
        <w:rPr>
          <w:lang w:val="en-GB"/>
        </w:rPr>
        <w:t xml:space="preserve">The </w:t>
      </w:r>
      <w:r w:rsidR="00406D82">
        <w:rPr>
          <w:lang w:val="en-GB"/>
        </w:rPr>
        <w:t>data return deadline</w:t>
      </w:r>
      <w:r w:rsidR="004C4ED8" w:rsidRPr="004C4ED8">
        <w:t xml:space="preserve"> will be </w:t>
      </w:r>
      <w:r w:rsidR="002A4942">
        <w:t>the first Friday of September</w:t>
      </w:r>
      <w:r w:rsidR="004C4ED8" w:rsidRPr="004C4ED8">
        <w:t xml:space="preserve"> (first upload) and </w:t>
      </w:r>
      <w:r w:rsidR="002A4942">
        <w:t>the third Friday of September</w:t>
      </w:r>
      <w:r w:rsidR="004C4ED8" w:rsidRPr="004C4ED8">
        <w:t xml:space="preserve"> (sign-off). </w:t>
      </w:r>
      <w:r>
        <w:t xml:space="preserve">  This is reflective of updated Data Sharing Agreements between the HEA and HEIs.</w:t>
      </w:r>
    </w:p>
    <w:p w14:paraId="73D68BA3" w14:textId="77777777" w:rsidR="000D0785" w:rsidRDefault="000D0785" w:rsidP="00104411">
      <w:pPr>
        <w:jc w:val="both"/>
      </w:pPr>
    </w:p>
    <w:p w14:paraId="358D7B1E" w14:textId="780BA227" w:rsidR="004C4ED8" w:rsidRDefault="000D0785" w:rsidP="00104411">
      <w:pPr>
        <w:jc w:val="both"/>
        <w:rPr>
          <w:lang w:val="en-GB"/>
        </w:rPr>
      </w:pPr>
      <w:r>
        <w:rPr>
          <w:lang w:val="en-GB"/>
        </w:rPr>
        <w:t>There is an updated link for coding sector of employment which follows EU guidance. Follows appendix 1.</w:t>
      </w:r>
    </w:p>
    <w:p w14:paraId="107D3313" w14:textId="77777777" w:rsidR="000D0785" w:rsidRDefault="000D0785" w:rsidP="00104411">
      <w:pPr>
        <w:jc w:val="both"/>
        <w:rPr>
          <w:lang w:val="en-GB"/>
        </w:rPr>
      </w:pPr>
    </w:p>
    <w:p w14:paraId="2CC3C42A" w14:textId="45AE5511" w:rsidR="002A4942" w:rsidRDefault="002A4942" w:rsidP="00104411">
      <w:pPr>
        <w:jc w:val="both"/>
        <w:rPr>
          <w:lang w:val="en-GB"/>
        </w:rPr>
      </w:pPr>
      <w:r>
        <w:rPr>
          <w:lang w:val="en-GB"/>
        </w:rPr>
        <w:t xml:space="preserve">Guidance previously given in </w:t>
      </w:r>
      <w:r w:rsidRPr="002A4942">
        <w:rPr>
          <w:i/>
          <w:iCs/>
          <w:lang w:val="en-GB"/>
        </w:rPr>
        <w:t>5b Data items</w:t>
      </w:r>
      <w:r>
        <w:rPr>
          <w:lang w:val="en-GB"/>
        </w:rPr>
        <w:t xml:space="preserve"> has been included in </w:t>
      </w:r>
      <w:r w:rsidRPr="002A4942">
        <w:rPr>
          <w:i/>
          <w:iCs/>
          <w:lang w:val="en-GB"/>
        </w:rPr>
        <w:t>2. Guidance for HEIs</w:t>
      </w:r>
      <w:r>
        <w:rPr>
          <w:lang w:val="en-GB"/>
        </w:rPr>
        <w:t xml:space="preserve"> noting the potential inaccurate coding of non-response.  This is not a change to guidance, </w:t>
      </w:r>
      <w:r w:rsidR="00406D82">
        <w:rPr>
          <w:lang w:val="en-GB"/>
        </w:rPr>
        <w:t xml:space="preserve">but </w:t>
      </w:r>
      <w:r>
        <w:rPr>
          <w:lang w:val="en-GB"/>
        </w:rPr>
        <w:t>rather a reiteration of guidance from earlier years placed more prominently in this document.</w:t>
      </w:r>
    </w:p>
    <w:p w14:paraId="300BDB5A" w14:textId="77777777" w:rsidR="002A4942" w:rsidRDefault="002A4942" w:rsidP="00104411">
      <w:pPr>
        <w:jc w:val="both"/>
        <w:rPr>
          <w:lang w:val="en-GB"/>
        </w:rPr>
      </w:pPr>
    </w:p>
    <w:p w14:paraId="76FE3F79" w14:textId="15894827" w:rsidR="00035C3A" w:rsidRDefault="00D86AE0" w:rsidP="00104411">
      <w:pPr>
        <w:jc w:val="both"/>
      </w:pPr>
      <w:r>
        <w:rPr>
          <w:lang w:val="en-GB"/>
        </w:rPr>
        <w:t xml:space="preserve">It </w:t>
      </w:r>
      <w:r w:rsidR="002A4942">
        <w:rPr>
          <w:lang w:val="en-GB"/>
        </w:rPr>
        <w:t>is noted</w:t>
      </w:r>
      <w:r>
        <w:rPr>
          <w:lang w:val="en-GB"/>
        </w:rPr>
        <w:t xml:space="preserve"> that PPSNs continue to be required and are reflective of </w:t>
      </w:r>
      <w:r>
        <w:t>updated Data Sharing Agreements between the HEA and HEIs.</w:t>
      </w:r>
    </w:p>
    <w:p w14:paraId="038FBF93" w14:textId="0174AEA4" w:rsidR="00D86AE0" w:rsidRDefault="00D86AE0" w:rsidP="00104411">
      <w:pPr>
        <w:jc w:val="both"/>
      </w:pPr>
    </w:p>
    <w:p w14:paraId="60B8C61E" w14:textId="35D637A7" w:rsidR="00D86AE0" w:rsidRDefault="00D86AE0" w:rsidP="00D86AE0">
      <w:pPr>
        <w:jc w:val="both"/>
        <w:rPr>
          <w:lang w:val="en-GB"/>
        </w:rPr>
      </w:pPr>
      <w:r>
        <w:rPr>
          <w:lang w:val="en-GB"/>
        </w:rPr>
        <w:t xml:space="preserve">It is also noted that the Graduate Outcomes Survey is a national </w:t>
      </w:r>
      <w:r w:rsidR="000D0785">
        <w:rPr>
          <w:lang w:val="en-GB"/>
        </w:rPr>
        <w:t>survey,</w:t>
      </w:r>
      <w:r>
        <w:rPr>
          <w:lang w:val="en-GB"/>
        </w:rPr>
        <w:t xml:space="preserve"> and questions should remain consistent between HEIs to ensure comparability at national level. </w:t>
      </w:r>
    </w:p>
    <w:p w14:paraId="745C7569" w14:textId="062246F8" w:rsidR="00D86AE0" w:rsidRDefault="00D86AE0" w:rsidP="00104411">
      <w:pPr>
        <w:jc w:val="both"/>
      </w:pPr>
    </w:p>
    <w:p w14:paraId="6C0943D9" w14:textId="441B5851" w:rsidR="00D86AE0" w:rsidRDefault="00D86AE0" w:rsidP="00EB1398">
      <w:pPr>
        <w:pStyle w:val="Heading2"/>
      </w:pPr>
      <w:r>
        <w:t>3. Cohort to be surveyed</w:t>
      </w:r>
    </w:p>
    <w:p w14:paraId="6817E6E0" w14:textId="78011C34" w:rsidR="00D86AE0" w:rsidRPr="007E4D03" w:rsidRDefault="00D86AE0" w:rsidP="00104411">
      <w:pPr>
        <w:jc w:val="both"/>
        <w:rPr>
          <w:i/>
          <w:iCs/>
        </w:rPr>
      </w:pPr>
    </w:p>
    <w:p w14:paraId="65FD1AD8" w14:textId="77777777" w:rsidR="00A701D5" w:rsidRDefault="007E4D03" w:rsidP="00104411">
      <w:pPr>
        <w:jc w:val="both"/>
      </w:pPr>
      <w:r w:rsidRPr="00DB2F41">
        <w:t>For 2026: Stipulated that only graduates of major awards to be surveyed. Removed references to SRS codes. Relevant Award types and NFQ levels listed instead</w:t>
      </w:r>
      <w:r w:rsidR="00DB2F41">
        <w:t xml:space="preserve">, as </w:t>
      </w:r>
      <w:r w:rsidR="00E11F72" w:rsidRPr="00DB2F41">
        <w:t>agreed with Stakeholder Reference Group, June 2025</w:t>
      </w:r>
      <w:r w:rsidR="00DB2F41">
        <w:t>.</w:t>
      </w:r>
      <w:r w:rsidR="00A701D5">
        <w:t xml:space="preserve"> </w:t>
      </w:r>
    </w:p>
    <w:p w14:paraId="7327963A" w14:textId="46ABC78C" w:rsidR="007E4D03" w:rsidRDefault="00A701D5" w:rsidP="00104411">
      <w:pPr>
        <w:jc w:val="both"/>
      </w:pPr>
      <w:r>
        <w:t>April 2026: SRS Programme Type codes added for clarity</w:t>
      </w:r>
    </w:p>
    <w:p w14:paraId="34658AE3" w14:textId="77777777" w:rsidR="007E4D03" w:rsidRDefault="007E4D03" w:rsidP="00104411">
      <w:pPr>
        <w:jc w:val="both"/>
      </w:pPr>
    </w:p>
    <w:p w14:paraId="5DA3E841" w14:textId="648744C1" w:rsidR="00D86AE0" w:rsidRDefault="000D0785" w:rsidP="00104411">
      <w:pPr>
        <w:jc w:val="both"/>
      </w:pPr>
      <w:r>
        <w:t>Please note that we have added that a line that both in person and online graduates are to be surveyed.</w:t>
      </w:r>
    </w:p>
    <w:p w14:paraId="66C1592C" w14:textId="2286E625" w:rsidR="00D86AE0" w:rsidRDefault="00D86AE0" w:rsidP="00104411">
      <w:pPr>
        <w:jc w:val="both"/>
      </w:pPr>
    </w:p>
    <w:p w14:paraId="2C37E844" w14:textId="6E5FA1BE" w:rsidR="00D86AE0" w:rsidRDefault="00D86AE0" w:rsidP="00104411">
      <w:pPr>
        <w:jc w:val="both"/>
      </w:pPr>
      <w:r>
        <w:t>However, universities are reminded th</w:t>
      </w:r>
      <w:r w:rsidR="008F2340">
        <w:t xml:space="preserve">at </w:t>
      </w:r>
      <w:r>
        <w:t xml:space="preserve">Medical Interns </w:t>
      </w:r>
      <w:r w:rsidR="008F2340">
        <w:t>are to be surveyed as part of the Graduate Outcomes survey and details should not be filled in on their behalf by the institution</w:t>
      </w:r>
      <w:r>
        <w:t>.</w:t>
      </w:r>
    </w:p>
    <w:p w14:paraId="00D4553D" w14:textId="6CD6C333" w:rsidR="00D86AE0" w:rsidRDefault="00D86AE0" w:rsidP="00104411">
      <w:pPr>
        <w:jc w:val="both"/>
      </w:pPr>
    </w:p>
    <w:p w14:paraId="060B64A8" w14:textId="2B7ADCAF" w:rsidR="00D86AE0" w:rsidRDefault="00D86AE0" w:rsidP="00D86AE0">
      <w:pPr>
        <w:pStyle w:val="Heading2"/>
      </w:pPr>
      <w:r>
        <w:lastRenderedPageBreak/>
        <w:t>4. Graduate Outcomes Survey</w:t>
      </w:r>
    </w:p>
    <w:p w14:paraId="2370E7E3" w14:textId="77777777" w:rsidR="00D86AE0" w:rsidRDefault="00D86AE0" w:rsidP="00104411">
      <w:pPr>
        <w:jc w:val="both"/>
      </w:pPr>
    </w:p>
    <w:p w14:paraId="0CEBBF88" w14:textId="4A732B81" w:rsidR="00D86AE0" w:rsidRDefault="00D86AE0" w:rsidP="00104411">
      <w:pPr>
        <w:jc w:val="both"/>
        <w:rPr>
          <w:lang w:val="en-GB"/>
        </w:rPr>
      </w:pPr>
      <w:r>
        <w:rPr>
          <w:lang w:val="en-GB"/>
        </w:rPr>
        <w:t>No changes</w:t>
      </w:r>
      <w:r w:rsidR="002A4942">
        <w:rPr>
          <w:lang w:val="en-GB"/>
        </w:rPr>
        <w:t>.</w:t>
      </w:r>
    </w:p>
    <w:p w14:paraId="2C08C7F6" w14:textId="67EBFA30" w:rsidR="00D86AE0" w:rsidRDefault="00D86AE0" w:rsidP="00104411">
      <w:pPr>
        <w:jc w:val="both"/>
        <w:rPr>
          <w:lang w:val="en-GB"/>
        </w:rPr>
      </w:pPr>
    </w:p>
    <w:p w14:paraId="62E9EAC3" w14:textId="2B418582" w:rsidR="00D86AE0" w:rsidRDefault="00D86AE0" w:rsidP="00D86AE0">
      <w:pPr>
        <w:pStyle w:val="Heading2"/>
        <w:rPr>
          <w:lang w:val="en-GB"/>
        </w:rPr>
      </w:pPr>
      <w:r>
        <w:rPr>
          <w:lang w:val="en-GB"/>
        </w:rPr>
        <w:t>5a. Graduate Outcomes Survey Code Book</w:t>
      </w:r>
    </w:p>
    <w:p w14:paraId="3688538A" w14:textId="77777777" w:rsidR="009A526F" w:rsidRDefault="009A526F" w:rsidP="00104411">
      <w:pPr>
        <w:jc w:val="both"/>
        <w:rPr>
          <w:lang w:val="en-GB"/>
        </w:rPr>
      </w:pPr>
    </w:p>
    <w:p w14:paraId="1A5C18B1" w14:textId="0E20057E" w:rsidR="003214B9" w:rsidRDefault="003214B9" w:rsidP="003214B9">
      <w:pPr>
        <w:pStyle w:val="xmsonormal"/>
      </w:pPr>
      <w:r>
        <w:t>Please not some changes to domiciliary codes as per SRS codebook:</w:t>
      </w:r>
    </w:p>
    <w:p w14:paraId="1B181BB6" w14:textId="77777777" w:rsidR="003214B9" w:rsidRDefault="003214B9" w:rsidP="003214B9">
      <w:pPr>
        <w:pStyle w:val="xmsonormal"/>
      </w:pPr>
    </w:p>
    <w:p w14:paraId="5A2C0196" w14:textId="62C40AA8" w:rsidR="003214B9" w:rsidRDefault="003214B9" w:rsidP="008609DF">
      <w:pPr>
        <w:pStyle w:val="xmso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Domiciliary and nationality codes updated in line with updated 2021 CSO codes.</w:t>
      </w:r>
    </w:p>
    <w:p w14:paraId="6545B5AD" w14:textId="77777777" w:rsidR="003214B9" w:rsidRDefault="003214B9" w:rsidP="003214B9">
      <w:pPr>
        <w:pStyle w:val="xmsonormal"/>
      </w:pPr>
      <w:r>
        <w:t> </w:t>
      </w:r>
    </w:p>
    <w:tbl>
      <w:tblPr>
        <w:tblW w:w="9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860"/>
        <w:gridCol w:w="2700"/>
      </w:tblGrid>
      <w:tr w:rsidR="003214B9" w14:paraId="2624137F" w14:textId="77777777" w:rsidTr="001F0311">
        <w:trPr>
          <w:trHeight w:val="25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7940D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AN 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78745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Netherlands Antilles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4606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deleted</w:t>
            </w:r>
          </w:p>
        </w:tc>
      </w:tr>
      <w:tr w:rsidR="003214B9" w14:paraId="6318134E" w14:textId="77777777" w:rsidTr="001F0311">
        <w:trPr>
          <w:trHeight w:val="2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CB545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AX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2F281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Åland Islands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21EA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new code</w:t>
            </w:r>
          </w:p>
        </w:tc>
      </w:tr>
      <w:tr w:rsidR="003214B9" w14:paraId="6C752813" w14:textId="77777777" w:rsidTr="001F0311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7692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BL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93B5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Saint Barthélemy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6A56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new code</w:t>
            </w:r>
          </w:p>
        </w:tc>
      </w:tr>
      <w:tr w:rsidR="003214B9" w14:paraId="38F26574" w14:textId="77777777" w:rsidTr="001F0311">
        <w:trPr>
          <w:trHeight w:val="2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6200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BQ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9901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Bonaire, Sint Eustatius and Saba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90A2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new code</w:t>
            </w:r>
          </w:p>
        </w:tc>
      </w:tr>
      <w:tr w:rsidR="003214B9" w14:paraId="4DFB5500" w14:textId="77777777" w:rsidTr="001F0311">
        <w:trPr>
          <w:trHeight w:val="2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DB5F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CW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A93E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Curaçao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B8A5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new code</w:t>
            </w:r>
          </w:p>
        </w:tc>
      </w:tr>
      <w:tr w:rsidR="003214B9" w14:paraId="30F504CE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8D0A5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CZ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91626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Czechia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58DE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name change</w:t>
            </w:r>
          </w:p>
        </w:tc>
      </w:tr>
      <w:tr w:rsidR="003214B9" w14:paraId="5E516AAA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6299A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KO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6DFD2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Kosovo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56431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deleted</w:t>
            </w:r>
          </w:p>
        </w:tc>
      </w:tr>
      <w:tr w:rsidR="003214B9" w14:paraId="01FB68A0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5E4CE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KR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7A600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Korea (the Republic of) South Korea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2EE3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name change</w:t>
            </w:r>
          </w:p>
        </w:tc>
      </w:tr>
      <w:tr w:rsidR="003214B9" w14:paraId="634BC48C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97168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KP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06DDD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Korea (the Democratic People's Republic of) North Korea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81EA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new code</w:t>
            </w:r>
          </w:p>
        </w:tc>
      </w:tr>
      <w:tr w:rsidR="003214B9" w14:paraId="4A98A17E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02731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MF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C7811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Saint Martin (French part)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E1FE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new code</w:t>
            </w:r>
          </w:p>
        </w:tc>
      </w:tr>
      <w:tr w:rsidR="003214B9" w14:paraId="2B324FB3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83EE8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MK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225D9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North Macedonia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7F6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name change</w:t>
            </w:r>
          </w:p>
        </w:tc>
      </w:tr>
      <w:tr w:rsidR="003214B9" w14:paraId="1DEA02D4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85CDF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SX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F9E7E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Sint Maarten (Dutch part)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2C8D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new code</w:t>
            </w:r>
          </w:p>
        </w:tc>
      </w:tr>
      <w:tr w:rsidR="003214B9" w14:paraId="296287B2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B3E2E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SZ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D4945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Eswatini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BEC0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name change</w:t>
            </w:r>
          </w:p>
        </w:tc>
      </w:tr>
      <w:tr w:rsidR="003214B9" w14:paraId="6C2D93BE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C7721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XK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3010F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Kosovo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6EA6" w14:textId="77777777" w:rsidR="003214B9" w:rsidRDefault="003214B9" w:rsidP="001F0311">
            <w:pPr>
              <w:pStyle w:val="xmsonormal"/>
            </w:pPr>
            <w:r>
              <w:rPr>
                <w:rFonts w:ascii="Arial" w:hAnsi="Arial" w:cs="Arial"/>
                <w:sz w:val="20"/>
                <w:szCs w:val="20"/>
              </w:rPr>
              <w:t>new code</w:t>
            </w:r>
          </w:p>
        </w:tc>
      </w:tr>
      <w:tr w:rsidR="003214B9" w14:paraId="00C790F3" w14:textId="77777777" w:rsidTr="001F031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9DE21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YU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B6670" w14:textId="77777777" w:rsidR="003214B9" w:rsidRDefault="003214B9" w:rsidP="001F0311">
            <w:pPr>
              <w:pStyle w:val="xmso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Yugoslavia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B759" w14:textId="77777777" w:rsidR="003214B9" w:rsidRPr="0066335D" w:rsidRDefault="003214B9" w:rsidP="001F0311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Deleted</w:t>
            </w:r>
          </w:p>
        </w:tc>
      </w:tr>
    </w:tbl>
    <w:p w14:paraId="031075ED" w14:textId="77777777" w:rsidR="003214B9" w:rsidRDefault="003214B9" w:rsidP="003214B9">
      <w:pPr>
        <w:pStyle w:val="xmsonormal"/>
      </w:pPr>
      <w:r>
        <w:t> </w:t>
      </w:r>
    </w:p>
    <w:p w14:paraId="3E4771F4" w14:textId="77777777" w:rsidR="008609DF" w:rsidRDefault="008609DF" w:rsidP="003214B9">
      <w:pPr>
        <w:pStyle w:val="xmsonormal"/>
      </w:pPr>
    </w:p>
    <w:p w14:paraId="33D4EB7E" w14:textId="77777777" w:rsidR="008609DF" w:rsidRPr="008609DF" w:rsidRDefault="008609DF" w:rsidP="008609DF">
      <w:pPr>
        <w:jc w:val="both"/>
      </w:pPr>
      <w:r w:rsidRPr="008609DF">
        <w:t> </w:t>
      </w:r>
    </w:p>
    <w:p w14:paraId="53904E7E" w14:textId="77777777" w:rsidR="003214B9" w:rsidRDefault="003214B9" w:rsidP="00104411">
      <w:pPr>
        <w:jc w:val="both"/>
        <w:rPr>
          <w:lang w:val="en-GB"/>
        </w:rPr>
      </w:pPr>
    </w:p>
    <w:p w14:paraId="5A06551E" w14:textId="029ACC31" w:rsidR="009A526F" w:rsidRPr="0082069C" w:rsidRDefault="00D86AE0" w:rsidP="00D86AE0">
      <w:pPr>
        <w:pStyle w:val="Heading2"/>
        <w:rPr>
          <w:lang w:val="en-GB"/>
        </w:rPr>
      </w:pPr>
      <w:r>
        <w:rPr>
          <w:lang w:val="en-GB"/>
        </w:rPr>
        <w:t xml:space="preserve">5b. </w:t>
      </w:r>
      <w:r w:rsidR="009A526F">
        <w:rPr>
          <w:lang w:val="en-GB"/>
        </w:rPr>
        <w:t>Data items</w:t>
      </w:r>
    </w:p>
    <w:p w14:paraId="3FFC566F" w14:textId="4FA67CE4" w:rsidR="009A526F" w:rsidRDefault="009A526F" w:rsidP="00104411">
      <w:pPr>
        <w:jc w:val="both"/>
        <w:rPr>
          <w:lang w:val="en-GB"/>
        </w:rPr>
      </w:pPr>
    </w:p>
    <w:p w14:paraId="5CF7D26B" w14:textId="457B285C" w:rsidR="00010C8C" w:rsidRDefault="00010C8C" w:rsidP="00035C3A">
      <w:pPr>
        <w:jc w:val="both"/>
        <w:rPr>
          <w:lang w:val="en-GB"/>
        </w:rPr>
      </w:pPr>
      <w:r w:rsidRPr="00DB2F41">
        <w:rPr>
          <w:b/>
          <w:bCs/>
          <w:lang w:val="en-GB"/>
        </w:rPr>
        <w:t>June 2025:</w:t>
      </w:r>
      <w:r w:rsidRPr="00DB2F41">
        <w:rPr>
          <w:lang w:val="en-GB"/>
        </w:rPr>
        <w:t xml:space="preserve"> Data Items updated to reflect requirement of revised survey instrument</w:t>
      </w:r>
      <w:r w:rsidR="00E11F72" w:rsidRPr="00DB2F41">
        <w:rPr>
          <w:lang w:val="en-GB"/>
        </w:rPr>
        <w:t xml:space="preserve"> (based on codebook)</w:t>
      </w:r>
      <w:r w:rsidRPr="00DB2F41">
        <w:rPr>
          <w:lang w:val="en-GB"/>
        </w:rPr>
        <w:t xml:space="preserve">. </w:t>
      </w:r>
      <w:r w:rsidR="00E11F72" w:rsidRPr="00DB2F41">
        <w:rPr>
          <w:lang w:val="en-GB"/>
        </w:rPr>
        <w:t xml:space="preserve">Separate </w:t>
      </w:r>
      <w:r w:rsidRPr="00DB2F41">
        <w:rPr>
          <w:lang w:val="en-GB"/>
        </w:rPr>
        <w:t>“Plain English” version of data items created for inclusion in 2025/26 HEA Data Collection Notice.</w:t>
      </w:r>
    </w:p>
    <w:p w14:paraId="6500438C" w14:textId="77777777" w:rsidR="00010C8C" w:rsidRDefault="00010C8C" w:rsidP="00035C3A">
      <w:pPr>
        <w:jc w:val="both"/>
        <w:rPr>
          <w:lang w:val="en-GB"/>
        </w:rPr>
      </w:pPr>
    </w:p>
    <w:p w14:paraId="35DB5B48" w14:textId="77777777" w:rsidR="002A4942" w:rsidRDefault="002A4942" w:rsidP="00D86AE0">
      <w:pPr>
        <w:pStyle w:val="Heading2"/>
        <w:rPr>
          <w:rFonts w:eastAsia="Times New Roman"/>
        </w:rPr>
      </w:pPr>
    </w:p>
    <w:p w14:paraId="0705F7EC" w14:textId="05BCF510" w:rsidR="004C4ED8" w:rsidRDefault="00D86AE0" w:rsidP="00D86AE0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6. </w:t>
      </w:r>
      <w:r w:rsidR="00B507F9">
        <w:rPr>
          <w:rFonts w:eastAsia="Times New Roman"/>
        </w:rPr>
        <w:t>Graduate Outcomes Survey</w:t>
      </w:r>
      <w:r w:rsidR="004C4ED8" w:rsidRPr="004C4ED8">
        <w:rPr>
          <w:rFonts w:eastAsia="Times New Roman"/>
        </w:rPr>
        <w:t xml:space="preserve"> Audit </w:t>
      </w:r>
      <w:r w:rsidR="00B507F9">
        <w:rPr>
          <w:rFonts w:eastAsia="Times New Roman"/>
        </w:rPr>
        <w:t>Process</w:t>
      </w:r>
      <w:r w:rsidR="004C4ED8" w:rsidRPr="004C4ED8">
        <w:rPr>
          <w:rFonts w:eastAsia="Times New Roman"/>
        </w:rPr>
        <w:t xml:space="preserve"> document</w:t>
      </w:r>
    </w:p>
    <w:p w14:paraId="0B05BE44" w14:textId="7660E35B" w:rsidR="004C4ED8" w:rsidRDefault="004C4ED8" w:rsidP="00035C3A">
      <w:pPr>
        <w:jc w:val="both"/>
        <w:rPr>
          <w:rFonts w:eastAsia="Times New Roman"/>
        </w:rPr>
      </w:pPr>
    </w:p>
    <w:p w14:paraId="59E0CCDC" w14:textId="5232AED2" w:rsidR="00010C8C" w:rsidRDefault="00010C8C" w:rsidP="00035C3A">
      <w:pPr>
        <w:jc w:val="both"/>
        <w:rPr>
          <w:rFonts w:eastAsia="Times New Roman"/>
        </w:rPr>
      </w:pPr>
      <w:r w:rsidRPr="00010C8C">
        <w:rPr>
          <w:rFonts w:eastAsia="Times New Roman"/>
          <w:b/>
          <w:bCs/>
        </w:rPr>
        <w:t xml:space="preserve">June 2025: </w:t>
      </w:r>
      <w:r w:rsidR="00E11F72">
        <w:rPr>
          <w:rFonts w:eastAsia="Times New Roman"/>
          <w:b/>
          <w:bCs/>
        </w:rPr>
        <w:t xml:space="preserve">No longer a separate document: </w:t>
      </w:r>
      <w:r>
        <w:rPr>
          <w:rFonts w:eastAsia="Times New Roman"/>
        </w:rPr>
        <w:t>Text shortened to reduced duplication and unnecessary overlap with other Guidance documents (mindful that some points will need to be reiterated for emphasis)</w:t>
      </w:r>
      <w:r w:rsidR="00E11F72">
        <w:rPr>
          <w:rFonts w:eastAsia="Times New Roman"/>
        </w:rPr>
        <w:t xml:space="preserve"> and incorporated into main/first guidance document.</w:t>
      </w:r>
    </w:p>
    <w:p w14:paraId="05FC4BFA" w14:textId="77777777" w:rsidR="00010C8C" w:rsidRDefault="00010C8C" w:rsidP="00035C3A">
      <w:pPr>
        <w:jc w:val="both"/>
        <w:rPr>
          <w:rFonts w:eastAsia="Times New Roman"/>
        </w:rPr>
      </w:pPr>
    </w:p>
    <w:p w14:paraId="569D9461" w14:textId="77777777" w:rsidR="00E11F72" w:rsidRDefault="00E11F72" w:rsidP="00035C3A">
      <w:pPr>
        <w:jc w:val="both"/>
        <w:rPr>
          <w:rFonts w:eastAsia="Times New Roman"/>
          <w:b/>
          <w:bCs/>
        </w:rPr>
      </w:pPr>
    </w:p>
    <w:p w14:paraId="50362647" w14:textId="7D69959D" w:rsidR="00010C8C" w:rsidRPr="00010C8C" w:rsidRDefault="00010C8C" w:rsidP="00035C3A">
      <w:pPr>
        <w:jc w:val="both"/>
        <w:rPr>
          <w:lang w:val="en-GB"/>
        </w:rPr>
      </w:pPr>
      <w:r w:rsidRPr="00010C8C">
        <w:rPr>
          <w:rFonts w:eastAsia="Times New Roman"/>
          <w:b/>
          <w:bCs/>
        </w:rPr>
        <w:t>June 2025:</w:t>
      </w:r>
      <w:r w:rsidRPr="00010C8C">
        <w:rPr>
          <w:rFonts w:eastAsia="Times New Roman"/>
        </w:rPr>
        <w:t xml:space="preserve"> This is covered in document 2, Draft for review</w:t>
      </w:r>
    </w:p>
    <w:p w14:paraId="6ED94B6B" w14:textId="77777777" w:rsidR="00D86AE0" w:rsidRDefault="00D86AE0" w:rsidP="00D86AE0">
      <w:pPr>
        <w:jc w:val="both"/>
        <w:rPr>
          <w:rFonts w:eastAsia="Times New Roman"/>
        </w:rPr>
      </w:pPr>
    </w:p>
    <w:p w14:paraId="17C067E3" w14:textId="40648ECB" w:rsidR="00D86AE0" w:rsidRDefault="00B507F9" w:rsidP="00D86AE0">
      <w:pPr>
        <w:jc w:val="both"/>
        <w:rPr>
          <w:rFonts w:eastAsia="Times New Roman"/>
        </w:rPr>
      </w:pPr>
      <w:r>
        <w:rPr>
          <w:rFonts w:eastAsia="Times New Roman"/>
        </w:rPr>
        <w:t>Continued</w:t>
      </w:r>
      <w:r w:rsidR="00D86AE0">
        <w:rPr>
          <w:rFonts w:eastAsia="Times New Roman"/>
        </w:rPr>
        <w:t xml:space="preserve"> audit checks wi</w:t>
      </w:r>
      <w:r w:rsidR="002A4942">
        <w:rPr>
          <w:rFonts w:eastAsia="Times New Roman"/>
        </w:rPr>
        <w:t>ll</w:t>
      </w:r>
      <w:r w:rsidR="00D86AE0">
        <w:rPr>
          <w:rFonts w:eastAsia="Times New Roman"/>
        </w:rPr>
        <w:t xml:space="preserve"> take place on the following fields:</w:t>
      </w:r>
    </w:p>
    <w:p w14:paraId="770D4D9A" w14:textId="77777777" w:rsidR="00D86AE0" w:rsidRDefault="00D86AE0" w:rsidP="00D86AE0">
      <w:pPr>
        <w:jc w:val="both"/>
        <w:rPr>
          <w:rFonts w:eastAsia="Times New Roman"/>
        </w:rPr>
      </w:pPr>
    </w:p>
    <w:p w14:paraId="2A9EFDF5" w14:textId="24488B80" w:rsidR="00D86AE0" w:rsidRDefault="00D86AE0" w:rsidP="00D86AE0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bookmarkStart w:id="1" w:name="_Hlk121146961"/>
      <w:r>
        <w:rPr>
          <w:rFonts w:eastAsia="Times New Roman"/>
        </w:rPr>
        <w:t xml:space="preserve">A full listing of </w:t>
      </w:r>
      <w:r w:rsidRPr="00D86AE0">
        <w:rPr>
          <w:rFonts w:eastAsia="Times New Roman"/>
        </w:rPr>
        <w:t xml:space="preserve">Job Titles </w:t>
      </w:r>
      <w:r>
        <w:rPr>
          <w:rFonts w:eastAsia="Times New Roman"/>
        </w:rPr>
        <w:t xml:space="preserve">(Q2.A) </w:t>
      </w:r>
      <w:r w:rsidRPr="00D86AE0">
        <w:rPr>
          <w:rFonts w:eastAsia="Times New Roman"/>
        </w:rPr>
        <w:t>and Employer names</w:t>
      </w:r>
      <w:r>
        <w:rPr>
          <w:rFonts w:eastAsia="Times New Roman"/>
        </w:rPr>
        <w:t xml:space="preserve"> (Q2.C)</w:t>
      </w:r>
      <w:r w:rsidRPr="00D86AE0">
        <w:rPr>
          <w:rFonts w:eastAsia="Times New Roman"/>
        </w:rPr>
        <w:t xml:space="preserve"> </w:t>
      </w:r>
      <w:r>
        <w:rPr>
          <w:rFonts w:eastAsia="Times New Roman"/>
        </w:rPr>
        <w:t xml:space="preserve">will now be provided as part of the audit.  This is a more detailed check than in previous years to ensure that missing data in these fields is discovered before </w:t>
      </w:r>
      <w:r w:rsidR="00406D82">
        <w:rPr>
          <w:rFonts w:eastAsia="Times New Roman"/>
        </w:rPr>
        <w:t xml:space="preserve">the </w:t>
      </w:r>
      <w:r>
        <w:rPr>
          <w:rFonts w:eastAsia="Times New Roman"/>
        </w:rPr>
        <w:t>sign-off of data.</w:t>
      </w:r>
      <w:r w:rsidR="00E75666">
        <w:rPr>
          <w:rFonts w:eastAsia="Times New Roman"/>
        </w:rPr>
        <w:t xml:space="preserve">  </w:t>
      </w:r>
    </w:p>
    <w:p w14:paraId="7A7F86C3" w14:textId="1E05094B" w:rsidR="00D86AE0" w:rsidRPr="00D86AE0" w:rsidRDefault="00D86AE0" w:rsidP="00D86AE0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Audit files for Q5.A will now be provided.  This is a</w:t>
      </w:r>
      <w:r w:rsidR="00B507F9">
        <w:rPr>
          <w:rFonts w:eastAsia="Times New Roman"/>
        </w:rPr>
        <w:t xml:space="preserve">n </w:t>
      </w:r>
      <w:r>
        <w:rPr>
          <w:rFonts w:eastAsia="Times New Roman"/>
        </w:rPr>
        <w:t>audit check, to ensure that HEIs can monitor any changes in trends before sign-off of data.</w:t>
      </w:r>
    </w:p>
    <w:p w14:paraId="5B13ED23" w14:textId="5466F1A6" w:rsidR="004C4ED8" w:rsidRPr="004C4ED8" w:rsidRDefault="004C4ED8" w:rsidP="00035C3A">
      <w:pPr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bookmarkEnd w:id="1"/>
    </w:p>
    <w:sectPr w:rsidR="004C4ED8" w:rsidRPr="004C4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B24C" w14:textId="77777777" w:rsidR="007A2B34" w:rsidRDefault="007A2B34" w:rsidP="004A59A8">
      <w:r>
        <w:separator/>
      </w:r>
    </w:p>
  </w:endnote>
  <w:endnote w:type="continuationSeparator" w:id="0">
    <w:p w14:paraId="4C25CA19" w14:textId="77777777" w:rsidR="007A2B34" w:rsidRDefault="007A2B34" w:rsidP="004A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0815" w14:textId="77777777" w:rsidR="004A0AB2" w:rsidRDefault="004A0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EC1C" w14:textId="77777777" w:rsidR="004A0AB2" w:rsidRDefault="004A0A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F04E" w14:textId="77777777" w:rsidR="004A0AB2" w:rsidRDefault="004A0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9AE1" w14:textId="77777777" w:rsidR="007A2B34" w:rsidRDefault="007A2B34" w:rsidP="004A59A8">
      <w:r>
        <w:separator/>
      </w:r>
    </w:p>
  </w:footnote>
  <w:footnote w:type="continuationSeparator" w:id="0">
    <w:p w14:paraId="39FD51FC" w14:textId="77777777" w:rsidR="007A2B34" w:rsidRDefault="007A2B34" w:rsidP="004A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3F0B" w14:textId="77777777" w:rsidR="004A0AB2" w:rsidRDefault="004A0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B00E" w14:textId="77777777" w:rsidR="00A12F19" w:rsidRDefault="00104411" w:rsidP="00104411">
    <w:pPr>
      <w:pStyle w:val="Header"/>
      <w:jc w:val="right"/>
    </w:pPr>
    <w:r>
      <w:rPr>
        <w:noProof/>
        <w:lang w:eastAsia="en-IE"/>
      </w:rPr>
      <w:drawing>
        <wp:inline distT="0" distB="0" distL="0" distR="0" wp14:anchorId="3656F7E4" wp14:editId="4170AEF5">
          <wp:extent cx="2083241" cy="718736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9987" cy="724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F400" w14:textId="77777777" w:rsidR="004A0AB2" w:rsidRDefault="004A0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4FF"/>
    <w:multiLevelType w:val="hybridMultilevel"/>
    <w:tmpl w:val="D7A431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F2BDB"/>
    <w:multiLevelType w:val="hybridMultilevel"/>
    <w:tmpl w:val="488EDC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4556"/>
    <w:multiLevelType w:val="hybridMultilevel"/>
    <w:tmpl w:val="037023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47DFE"/>
    <w:multiLevelType w:val="multilevel"/>
    <w:tmpl w:val="BE2AF1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09F34EF"/>
    <w:multiLevelType w:val="hybridMultilevel"/>
    <w:tmpl w:val="FD9CF2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C1232"/>
    <w:multiLevelType w:val="multilevel"/>
    <w:tmpl w:val="7FA4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0329142">
    <w:abstractNumId w:val="1"/>
  </w:num>
  <w:num w:numId="2" w16cid:durableId="1700351960">
    <w:abstractNumId w:val="4"/>
  </w:num>
  <w:num w:numId="3" w16cid:durableId="2040811152">
    <w:abstractNumId w:val="0"/>
  </w:num>
  <w:num w:numId="4" w16cid:durableId="1515150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645096">
    <w:abstractNumId w:val="3"/>
  </w:num>
  <w:num w:numId="6" w16cid:durableId="1727797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A8"/>
    <w:rsid w:val="00010C8C"/>
    <w:rsid w:val="00035C3A"/>
    <w:rsid w:val="000826FA"/>
    <w:rsid w:val="000D0785"/>
    <w:rsid w:val="000E57CB"/>
    <w:rsid w:val="00104411"/>
    <w:rsid w:val="00160A8A"/>
    <w:rsid w:val="002A4942"/>
    <w:rsid w:val="003214B9"/>
    <w:rsid w:val="00384F14"/>
    <w:rsid w:val="00406D82"/>
    <w:rsid w:val="00486C5C"/>
    <w:rsid w:val="004A0AB2"/>
    <w:rsid w:val="004A59A8"/>
    <w:rsid w:val="004C4ED8"/>
    <w:rsid w:val="004F0EE6"/>
    <w:rsid w:val="0057338F"/>
    <w:rsid w:val="005A133D"/>
    <w:rsid w:val="00617208"/>
    <w:rsid w:val="00666D96"/>
    <w:rsid w:val="00693761"/>
    <w:rsid w:val="006940E1"/>
    <w:rsid w:val="006B5E7A"/>
    <w:rsid w:val="0071470F"/>
    <w:rsid w:val="0079077A"/>
    <w:rsid w:val="007A2B34"/>
    <w:rsid w:val="007B220D"/>
    <w:rsid w:val="007D14C7"/>
    <w:rsid w:val="007E4D03"/>
    <w:rsid w:val="0082069C"/>
    <w:rsid w:val="00850555"/>
    <w:rsid w:val="008609DF"/>
    <w:rsid w:val="008F2340"/>
    <w:rsid w:val="009417E4"/>
    <w:rsid w:val="009A526F"/>
    <w:rsid w:val="009E6335"/>
    <w:rsid w:val="00A01731"/>
    <w:rsid w:val="00A052C5"/>
    <w:rsid w:val="00A12F19"/>
    <w:rsid w:val="00A20B5C"/>
    <w:rsid w:val="00A701D5"/>
    <w:rsid w:val="00A94E44"/>
    <w:rsid w:val="00AD12D0"/>
    <w:rsid w:val="00B22F6E"/>
    <w:rsid w:val="00B41DEF"/>
    <w:rsid w:val="00B507F9"/>
    <w:rsid w:val="00B844C7"/>
    <w:rsid w:val="00BB65AA"/>
    <w:rsid w:val="00C76F1E"/>
    <w:rsid w:val="00D1645F"/>
    <w:rsid w:val="00D26580"/>
    <w:rsid w:val="00D52870"/>
    <w:rsid w:val="00D86AE0"/>
    <w:rsid w:val="00DB2F41"/>
    <w:rsid w:val="00DE0360"/>
    <w:rsid w:val="00DE385B"/>
    <w:rsid w:val="00E02B8C"/>
    <w:rsid w:val="00E11F72"/>
    <w:rsid w:val="00E50DDE"/>
    <w:rsid w:val="00E75666"/>
    <w:rsid w:val="00E76D29"/>
    <w:rsid w:val="00EA7BA0"/>
    <w:rsid w:val="00EB1398"/>
    <w:rsid w:val="00F03828"/>
    <w:rsid w:val="00F87AD1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B0B85"/>
  <w15:chartTrackingRefBased/>
  <w15:docId w15:val="{AFA867AE-BB57-434F-B45B-9D81D882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1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A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9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F19"/>
  </w:style>
  <w:style w:type="paragraph" w:styleId="Footer">
    <w:name w:val="footer"/>
    <w:basedOn w:val="Normal"/>
    <w:link w:val="FooterChar"/>
    <w:uiPriority w:val="99"/>
    <w:unhideWhenUsed/>
    <w:rsid w:val="00A12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F19"/>
  </w:style>
  <w:style w:type="character" w:customStyle="1" w:styleId="Heading1Char">
    <w:name w:val="Heading 1 Char"/>
    <w:basedOn w:val="DefaultParagraphFont"/>
    <w:link w:val="Heading1"/>
    <w:uiPriority w:val="9"/>
    <w:rsid w:val="001044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044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86A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6A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406D82"/>
    <w:pPr>
      <w:ind w:left="720"/>
    </w:pPr>
    <w:rPr>
      <w:rFonts w:ascii="Calibri" w:hAnsi="Calibri" w:cs="Calibri"/>
      <w:lang w:eastAsia="en-IE"/>
    </w:rPr>
  </w:style>
  <w:style w:type="paragraph" w:customStyle="1" w:styleId="xmsonormal">
    <w:name w:val="x_msonormal"/>
    <w:basedOn w:val="Normal"/>
    <w:rsid w:val="00406D82"/>
    <w:rPr>
      <w:rFonts w:ascii="Calibri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Harvey</dc:creator>
  <cp:keywords/>
  <dc:description/>
  <cp:lastModifiedBy>David Sheils</cp:lastModifiedBy>
  <cp:revision>8</cp:revision>
  <cp:lastPrinted>2017-10-11T09:32:00Z</cp:lastPrinted>
  <dcterms:created xsi:type="dcterms:W3CDTF">2024-11-21T10:28:00Z</dcterms:created>
  <dcterms:modified xsi:type="dcterms:W3CDTF">2026-04-14T08:38:00Z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SetBy">
    <vt:lpwstr>vharvey@hea.ie</vt:lpwstr>
  </property>
  <property fmtid="{D5CDD505-2E9C-101B-9397-08002B2CF9AE}" pid="6" name="MSIP_Label_86a2108b-8015-45b4-a03b-cf4c4afb0df7_SetDate">
    <vt:lpwstr>2017-10-06T11:52:02.4355439+01:00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GrammarlyDocumentId">
    <vt:lpwstr>0a34094d2f0046fe293bcd852962e6e963c4af73aa8d2bb5dc7f4e58f5cb52fc</vt:lpwstr>
  </property>
</Properties>
</file>