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6E31" w14:textId="77777777" w:rsidR="00224BEA" w:rsidRPr="00224BEA" w:rsidRDefault="00224BEA" w:rsidP="00224BEA">
      <w:pPr>
        <w:widowControl w:val="0"/>
        <w:spacing w:after="240" w:line="278" w:lineRule="auto"/>
        <w:ind w:right="482"/>
        <w:outlineLvl w:val="2"/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</w:pPr>
      <w:bookmarkStart w:id="0" w:name="_Toc224819013"/>
      <w:r w:rsidRPr="00224BEA"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  <w:t>Appendix V:</w:t>
      </w:r>
      <w:bookmarkEnd w:id="0"/>
    </w:p>
    <w:p w14:paraId="5FBD349A" w14:textId="4CDA6040" w:rsidR="00224BEA" w:rsidRPr="00224BEA" w:rsidRDefault="00224BEA" w:rsidP="00224BEA">
      <w:pPr>
        <w:widowControl w:val="0"/>
        <w:spacing w:after="240" w:line="278" w:lineRule="auto"/>
        <w:ind w:right="482"/>
        <w:outlineLvl w:val="2"/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</w:pPr>
      <w:bookmarkStart w:id="1" w:name="_Toc224819014"/>
      <w:r w:rsidRPr="00224BEA"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  <w:t>HEA Designated HEIs Confirmation of Validation /</w:t>
      </w:r>
      <w:r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  <w:t xml:space="preserve"> </w:t>
      </w:r>
      <w:r w:rsidRPr="00224BEA"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  <w:t>Quality Assurance, Template Letter</w:t>
      </w:r>
      <w:bookmarkEnd w:id="1"/>
    </w:p>
    <w:p w14:paraId="7897D9E0" w14:textId="77777777" w:rsidR="00224BEA" w:rsidRPr="00224BEA" w:rsidRDefault="00224BEA" w:rsidP="00224BEA">
      <w:pPr>
        <w:spacing w:line="278" w:lineRule="auto"/>
        <w:rPr>
          <w:rFonts w:ascii="Calibri" w:eastAsia="Open Sans Light" w:hAnsi="Calibri" w:cs="Calibri"/>
        </w:rPr>
      </w:pPr>
    </w:p>
    <w:p w14:paraId="748E4FB9" w14:textId="77777777" w:rsidR="00224BEA" w:rsidRPr="00224BEA" w:rsidRDefault="00224BEA" w:rsidP="00224BEA">
      <w:pPr>
        <w:spacing w:line="278" w:lineRule="auto"/>
        <w:rPr>
          <w:rFonts w:ascii="Calibri" w:eastAsia="Open Sans Light" w:hAnsi="Calibri" w:cs="Calibri"/>
        </w:rPr>
      </w:pPr>
    </w:p>
    <w:p w14:paraId="12955509" w14:textId="77777777" w:rsidR="00224BEA" w:rsidRPr="00224BEA" w:rsidRDefault="00224BEA" w:rsidP="00224BEA">
      <w:pPr>
        <w:spacing w:line="278" w:lineRule="auto"/>
        <w:rPr>
          <w:rFonts w:ascii="Calibri" w:eastAsia="Open Sans Light" w:hAnsi="Calibri" w:cs="Calibri"/>
        </w:rPr>
      </w:pPr>
      <w:r w:rsidRPr="00224BEA">
        <w:rPr>
          <w:rFonts w:ascii="Calibri" w:eastAsia="Open Sans Light" w:hAnsi="Calibri" w:cs="Calibri"/>
        </w:rPr>
        <w:t xml:space="preserve">We confirm that the following micro-credentials have been validated </w:t>
      </w:r>
      <w:r w:rsidRPr="00224BEA">
        <w:rPr>
          <w:rFonts w:ascii="Calibri" w:eastAsia="Open Sans Light" w:hAnsi="Calibri" w:cs="Calibri"/>
          <w:b/>
          <w:bCs/>
        </w:rPr>
        <w:t>or</w:t>
      </w:r>
      <w:r w:rsidRPr="00224BEA">
        <w:rPr>
          <w:rFonts w:ascii="Calibri" w:eastAsia="Open Sans Light" w:hAnsi="Calibri" w:cs="Calibri"/>
        </w:rPr>
        <w:t xml:space="preserve"> have undergone quality assurance assessment through the institution’s internal processes, as a Designated Awarding Body.</w:t>
      </w:r>
    </w:p>
    <w:p w14:paraId="05EBF23F" w14:textId="77777777" w:rsidR="00224BEA" w:rsidRPr="00224BEA" w:rsidRDefault="00224BEA" w:rsidP="00224BEA">
      <w:pPr>
        <w:spacing w:line="278" w:lineRule="auto"/>
        <w:rPr>
          <w:rFonts w:ascii="Calibri" w:eastAsia="Open Sans Light" w:hAnsi="Calibri" w:cs="Calibri"/>
        </w:rPr>
      </w:pPr>
    </w:p>
    <w:p w14:paraId="47B9024D" w14:textId="77777777" w:rsidR="00224BEA" w:rsidRPr="00224BEA" w:rsidRDefault="00224BEA" w:rsidP="00224BEA">
      <w:pPr>
        <w:spacing w:line="278" w:lineRule="auto"/>
        <w:rPr>
          <w:rFonts w:ascii="Calibri" w:eastAsia="Open Sans Light" w:hAnsi="Calibri" w:cs="Calibri"/>
        </w:rPr>
      </w:pPr>
      <w:r w:rsidRPr="00224BEA">
        <w:rPr>
          <w:rFonts w:ascii="Calibri" w:eastAsia="Open Sans Light" w:hAnsi="Calibri" w:cs="Calibri"/>
          <w:highlight w:val="lightGray"/>
        </w:rPr>
        <w:t>[INSERT LIST OF MICRO-CREDENTIALS BEING SUBMITTED UNDER THE LFS 2026 CALL]</w:t>
      </w:r>
    </w:p>
    <w:p w14:paraId="1F9A0C48" w14:textId="77777777" w:rsidR="00224BEA" w:rsidRPr="00224BEA" w:rsidRDefault="00224BEA" w:rsidP="00224BEA">
      <w:pPr>
        <w:spacing w:line="278" w:lineRule="auto"/>
        <w:rPr>
          <w:rFonts w:ascii="Calibri" w:eastAsia="Open Sans Light" w:hAnsi="Calibri" w:cs="Calibri"/>
        </w:rPr>
      </w:pPr>
    </w:p>
    <w:p w14:paraId="73D5E47E" w14:textId="77777777" w:rsidR="00224BEA" w:rsidRPr="00224BEA" w:rsidRDefault="00224BEA" w:rsidP="00224BEA">
      <w:pPr>
        <w:spacing w:line="278" w:lineRule="auto"/>
        <w:rPr>
          <w:rFonts w:ascii="Calibri" w:eastAsia="Open Sans Light" w:hAnsi="Calibri" w:cs="Calibri"/>
        </w:rPr>
      </w:pPr>
    </w:p>
    <w:p w14:paraId="6FABBAC5" w14:textId="77777777" w:rsidR="00224BEA" w:rsidRPr="00224BEA" w:rsidRDefault="00224BEA" w:rsidP="00224BEA">
      <w:pPr>
        <w:spacing w:line="278" w:lineRule="auto"/>
        <w:rPr>
          <w:rFonts w:ascii="Calibri" w:eastAsia="Open Sans Light" w:hAnsi="Calibri" w:cs="Calibri"/>
          <w:b/>
          <w:bCs/>
        </w:rPr>
      </w:pPr>
      <w:r w:rsidRPr="00224BEA">
        <w:rPr>
          <w:rFonts w:ascii="Calibri" w:eastAsia="Open Sans Light" w:hAnsi="Calibri" w:cs="Calibri"/>
          <w:b/>
          <w:bCs/>
        </w:rPr>
        <w:t>For new micro-credentials, insert expected date that validation or quality assurance will take place.</w:t>
      </w:r>
    </w:p>
    <w:p w14:paraId="2A29014B" w14:textId="77777777" w:rsidR="00224BEA" w:rsidRPr="00224BEA" w:rsidRDefault="00224BEA" w:rsidP="00224BEA">
      <w:pPr>
        <w:spacing w:line="278" w:lineRule="auto"/>
        <w:rPr>
          <w:rFonts w:ascii="Calibri" w:eastAsia="Open Sans Light" w:hAnsi="Calibri" w:cs="Calibri"/>
        </w:rPr>
      </w:pPr>
    </w:p>
    <w:p w14:paraId="0223591D" w14:textId="77777777" w:rsidR="00224BEA" w:rsidRPr="00224BEA" w:rsidRDefault="00224BEA" w:rsidP="00224BEA">
      <w:pPr>
        <w:spacing w:line="278" w:lineRule="auto"/>
        <w:rPr>
          <w:rFonts w:ascii="Calibri" w:eastAsia="Open Sans Light" w:hAnsi="Calibri" w:cs="Calibri"/>
        </w:rPr>
      </w:pPr>
    </w:p>
    <w:p w14:paraId="211E7039" w14:textId="77777777" w:rsidR="00224BEA" w:rsidRPr="00224BEA" w:rsidRDefault="00224BEA" w:rsidP="00224BEA">
      <w:pPr>
        <w:spacing w:line="278" w:lineRule="auto"/>
        <w:rPr>
          <w:rFonts w:ascii="Calibri" w:eastAsia="Open Sans Light" w:hAnsi="Calibri" w:cs="Calibri"/>
        </w:rPr>
      </w:pPr>
    </w:p>
    <w:p w14:paraId="27C40783" w14:textId="77777777" w:rsidR="00224BEA" w:rsidRPr="00224BEA" w:rsidRDefault="00224BEA" w:rsidP="00224BEA">
      <w:pPr>
        <w:widowControl w:val="0"/>
        <w:spacing w:line="276" w:lineRule="auto"/>
        <w:rPr>
          <w:rFonts w:ascii="Calibri" w:eastAsia="Open Sans Light" w:hAnsi="Calibri" w:cs="Calibri"/>
          <w:b/>
          <w:bCs/>
          <w:color w:val="024D45"/>
          <w:sz w:val="28"/>
          <w:szCs w:val="28"/>
        </w:rPr>
      </w:pPr>
      <w:r w:rsidRPr="00224BEA">
        <w:rPr>
          <w:rFonts w:ascii="Calibri" w:eastAsia="Open Sans Light" w:hAnsi="Calibri" w:cs="Calibri"/>
          <w:b/>
          <w:bCs/>
          <w:color w:val="024D45"/>
          <w:sz w:val="28"/>
          <w:szCs w:val="28"/>
        </w:rPr>
        <w:t>Higher Education Institute sign off</w:t>
      </w:r>
    </w:p>
    <w:p w14:paraId="2660FE0A" w14:textId="77777777" w:rsidR="00224BEA" w:rsidRPr="00224BEA" w:rsidRDefault="00224BEA" w:rsidP="00224BEA">
      <w:pPr>
        <w:suppressAutoHyphens/>
        <w:autoSpaceDN w:val="0"/>
        <w:spacing w:line="276" w:lineRule="auto"/>
        <w:textAlignment w:val="baseline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8"/>
        <w:gridCol w:w="4536"/>
      </w:tblGrid>
      <w:tr w:rsidR="00224BEA" w:rsidRPr="00224BEA" w14:paraId="665F351D" w14:textId="77777777" w:rsidTr="00CF3B39">
        <w:tc>
          <w:tcPr>
            <w:tcW w:w="1838" w:type="dxa"/>
            <w:vAlign w:val="bottom"/>
          </w:tcPr>
          <w:p w14:paraId="71FE8A1D" w14:textId="77777777" w:rsidR="00224BEA" w:rsidRPr="00224BEA" w:rsidRDefault="00224BEA" w:rsidP="00224BEA">
            <w:pPr>
              <w:suppressAutoHyphens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00224BEA">
              <w:rPr>
                <w:rFonts w:ascii="Calibri" w:eastAsia="Calibri" w:hAnsi="Calibri" w:cs="Calibri"/>
                <w:sz w:val="24"/>
                <w:szCs w:val="24"/>
              </w:rPr>
              <w:t>Name:</w:t>
            </w:r>
          </w:p>
        </w:tc>
        <w:tc>
          <w:tcPr>
            <w:tcW w:w="4536" w:type="dxa"/>
            <w:tcBorders>
              <w:bottom w:val="single" w:sz="6" w:space="0" w:color="auto"/>
            </w:tcBorders>
          </w:tcPr>
          <w:p w14:paraId="4D057B7C" w14:textId="77777777" w:rsidR="00224BEA" w:rsidRPr="00224BEA" w:rsidRDefault="00224BEA" w:rsidP="00224BEA">
            <w:pPr>
              <w:suppressAutoHyphens/>
              <w:spacing w:line="276" w:lineRule="auto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4BEA" w:rsidRPr="00224BEA" w14:paraId="69E447F7" w14:textId="77777777" w:rsidTr="00CF3B39">
        <w:tc>
          <w:tcPr>
            <w:tcW w:w="1838" w:type="dxa"/>
            <w:vAlign w:val="bottom"/>
          </w:tcPr>
          <w:p w14:paraId="6D85770B" w14:textId="77777777" w:rsidR="00224BEA" w:rsidRPr="00224BEA" w:rsidRDefault="00224BEA" w:rsidP="00224BEA">
            <w:pPr>
              <w:suppressAutoHyphens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00224BEA">
              <w:rPr>
                <w:rFonts w:ascii="Calibri" w:eastAsia="Calibri" w:hAnsi="Calibri" w:cs="Calibri"/>
                <w:sz w:val="24"/>
                <w:szCs w:val="24"/>
              </w:rPr>
              <w:t>Position: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3434D536" w14:textId="77777777" w:rsidR="00224BEA" w:rsidRPr="00224BEA" w:rsidRDefault="00224BEA" w:rsidP="00224BEA">
            <w:pPr>
              <w:suppressAutoHyphens/>
              <w:spacing w:line="276" w:lineRule="auto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4BEA" w:rsidRPr="00224BEA" w14:paraId="6CC16392" w14:textId="77777777" w:rsidTr="00CF3B39">
        <w:tc>
          <w:tcPr>
            <w:tcW w:w="1838" w:type="dxa"/>
            <w:vAlign w:val="bottom"/>
          </w:tcPr>
          <w:p w14:paraId="75A9B647" w14:textId="77777777" w:rsidR="00224BEA" w:rsidRPr="00224BEA" w:rsidRDefault="00224BEA" w:rsidP="00224BEA">
            <w:pPr>
              <w:suppressAutoHyphens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00224BEA">
              <w:rPr>
                <w:rFonts w:ascii="Calibri" w:eastAsia="Calibri" w:hAnsi="Calibri" w:cs="Calibri"/>
                <w:sz w:val="24"/>
                <w:szCs w:val="24"/>
              </w:rPr>
              <w:t>Signature: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0AC2C30C" w14:textId="77777777" w:rsidR="00224BEA" w:rsidRPr="00224BEA" w:rsidRDefault="00224BEA" w:rsidP="00224BEA">
            <w:pPr>
              <w:suppressAutoHyphens/>
              <w:spacing w:line="276" w:lineRule="auto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8F80AB5" w14:textId="77777777" w:rsidR="00524F20" w:rsidRPr="00224BEA" w:rsidRDefault="00524F20">
      <w:pPr>
        <w:rPr>
          <w:sz w:val="28"/>
          <w:szCs w:val="28"/>
        </w:rPr>
      </w:pPr>
    </w:p>
    <w:sectPr w:rsidR="00524F20" w:rsidRPr="00224BEA" w:rsidSect="00224B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EA"/>
    <w:rsid w:val="00224BEA"/>
    <w:rsid w:val="00410774"/>
    <w:rsid w:val="00524F20"/>
    <w:rsid w:val="00613A7B"/>
    <w:rsid w:val="008A38CC"/>
    <w:rsid w:val="00B343D5"/>
    <w:rsid w:val="00C871D3"/>
    <w:rsid w:val="00D213E0"/>
    <w:rsid w:val="00D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E25DE"/>
  <w15:chartTrackingRefBased/>
  <w15:docId w15:val="{DEDA20D7-DFF3-432E-8C22-80403F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B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B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B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B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B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B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B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B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B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B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B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B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B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B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B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B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B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B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B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B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4BEA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Melinn</dc:creator>
  <cp:keywords/>
  <dc:description/>
  <cp:lastModifiedBy>Ciara Melinn</cp:lastModifiedBy>
  <cp:revision>1</cp:revision>
  <dcterms:created xsi:type="dcterms:W3CDTF">2026-03-20T09:45:00Z</dcterms:created>
  <dcterms:modified xsi:type="dcterms:W3CDTF">2026-03-20T09:46:00Z</dcterms:modified>
</cp:coreProperties>
</file>