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A30E8" w14:textId="417C28E7" w:rsidR="271E39B2" w:rsidRDefault="00FD6B4C" w:rsidP="4D76C2C4">
      <w:pPr>
        <w:rPr>
          <w:b/>
          <w:bCs/>
          <w:sz w:val="28"/>
          <w:szCs w:val="28"/>
        </w:rPr>
      </w:pPr>
      <w:r>
        <w:rPr>
          <w:b/>
          <w:bCs/>
          <w:sz w:val="28"/>
          <w:szCs w:val="28"/>
        </w:rPr>
        <w:t xml:space="preserve">HEA </w:t>
      </w:r>
      <w:r w:rsidR="271E39B2" w:rsidRPr="4D76C2C4">
        <w:rPr>
          <w:b/>
          <w:bCs/>
          <w:sz w:val="28"/>
          <w:szCs w:val="28"/>
        </w:rPr>
        <w:t xml:space="preserve">Healthy Campus </w:t>
      </w:r>
      <w:r w:rsidR="271E39B2">
        <w:tab/>
      </w:r>
      <w:r w:rsidR="271E39B2">
        <w:tab/>
      </w:r>
      <w:r w:rsidR="271E39B2">
        <w:tab/>
      </w:r>
      <w:r w:rsidR="271E39B2">
        <w:tab/>
      </w:r>
      <w:r w:rsidR="271E39B2">
        <w:tab/>
      </w:r>
      <w:r w:rsidR="271E39B2">
        <w:tab/>
      </w:r>
      <w:r w:rsidR="271E39B2">
        <w:tab/>
      </w:r>
      <w:r w:rsidR="271E39B2">
        <w:tab/>
      </w:r>
      <w:r w:rsidR="271E39B2" w:rsidRPr="4D76C2C4">
        <w:rPr>
          <w:b/>
          <w:bCs/>
          <w:sz w:val="28"/>
          <w:szCs w:val="28"/>
        </w:rPr>
        <w:t xml:space="preserve">Case Study </w:t>
      </w:r>
    </w:p>
    <w:p w14:paraId="48FB30DC" w14:textId="74CB4766" w:rsidR="4D76C2C4" w:rsidRDefault="4D76C2C4" w:rsidP="4D76C2C4">
      <w:pPr>
        <w:rPr>
          <w:b/>
          <w:bCs/>
          <w:sz w:val="28"/>
          <w:szCs w:val="28"/>
        </w:rPr>
      </w:pPr>
    </w:p>
    <w:p w14:paraId="50D56CC0" w14:textId="7DF02381" w:rsidR="271E39B2" w:rsidRDefault="271E39B2" w:rsidP="4D76C2C4">
      <w:pPr>
        <w:rPr>
          <w:b/>
          <w:bCs/>
        </w:rPr>
      </w:pPr>
      <w:r w:rsidRPr="4D76C2C4">
        <w:rPr>
          <w:b/>
          <w:bCs/>
        </w:rPr>
        <w:t>NOTES FOR COMPLETION</w:t>
      </w:r>
    </w:p>
    <w:p w14:paraId="7B444DD8" w14:textId="032D7B4F" w:rsidR="79D117AB" w:rsidRDefault="79D117AB" w:rsidP="4D76C2C4">
      <w:pPr>
        <w:pStyle w:val="ListParagraph"/>
        <w:numPr>
          <w:ilvl w:val="0"/>
          <w:numId w:val="3"/>
        </w:numPr>
        <w:jc w:val="both"/>
        <w:rPr>
          <w:rFonts w:ascii="Calibri" w:eastAsia="Calibri" w:hAnsi="Calibri" w:cs="Calibri"/>
          <w:lang w:val="en-GB"/>
        </w:rPr>
      </w:pPr>
      <w:r w:rsidRPr="4D76C2C4">
        <w:rPr>
          <w:rFonts w:ascii="Calibri" w:eastAsia="Calibri" w:hAnsi="Calibri" w:cs="Calibri"/>
          <w:lang w:val="en-GB"/>
        </w:rPr>
        <w:t>Case studies should relate to your institution's healthy campus initiative</w:t>
      </w:r>
      <w:r w:rsidR="258C84A9" w:rsidRPr="4D76C2C4">
        <w:rPr>
          <w:rFonts w:ascii="Calibri" w:eastAsia="Calibri" w:hAnsi="Calibri" w:cs="Calibri"/>
          <w:lang w:val="en-GB"/>
        </w:rPr>
        <w:t>.</w:t>
      </w:r>
    </w:p>
    <w:p w14:paraId="21122486" w14:textId="0D386DDB" w:rsidR="271E39B2" w:rsidRDefault="271E39B2" w:rsidP="4D76C2C4">
      <w:pPr>
        <w:pStyle w:val="ListParagraph"/>
        <w:numPr>
          <w:ilvl w:val="0"/>
          <w:numId w:val="3"/>
        </w:numPr>
        <w:jc w:val="both"/>
        <w:rPr>
          <w:rFonts w:ascii="Calibri" w:eastAsia="Calibri" w:hAnsi="Calibri" w:cs="Calibri"/>
          <w:lang w:val="en-GB"/>
        </w:rPr>
      </w:pPr>
      <w:r w:rsidRPr="4D76C2C4">
        <w:rPr>
          <w:rFonts w:ascii="Calibri" w:eastAsia="Calibri" w:hAnsi="Calibri" w:cs="Calibri"/>
          <w:lang w:val="en-GB"/>
        </w:rPr>
        <w:t>Where possible send a photograph or illustration</w:t>
      </w:r>
      <w:r w:rsidR="32F36785" w:rsidRPr="4D76C2C4">
        <w:rPr>
          <w:rFonts w:ascii="Calibri" w:eastAsia="Calibri" w:hAnsi="Calibri" w:cs="Calibri"/>
          <w:lang w:val="en-GB"/>
        </w:rPr>
        <w:t>, links</w:t>
      </w:r>
      <w:r w:rsidR="0079733A">
        <w:rPr>
          <w:rFonts w:ascii="Calibri" w:eastAsia="Calibri" w:hAnsi="Calibri" w:cs="Calibri"/>
          <w:lang w:val="en-GB"/>
        </w:rPr>
        <w:t>,</w:t>
      </w:r>
      <w:r w:rsidR="32F36785" w:rsidRPr="4D76C2C4">
        <w:rPr>
          <w:rFonts w:ascii="Calibri" w:eastAsia="Calibri" w:hAnsi="Calibri" w:cs="Calibri"/>
          <w:lang w:val="en-GB"/>
        </w:rPr>
        <w:t xml:space="preserve"> or resources</w:t>
      </w:r>
      <w:r w:rsidRPr="4D76C2C4">
        <w:rPr>
          <w:rFonts w:ascii="Calibri" w:eastAsia="Calibri" w:hAnsi="Calibri" w:cs="Calibri"/>
          <w:lang w:val="en-GB"/>
        </w:rPr>
        <w:t xml:space="preserve"> to accompany your case study</w:t>
      </w:r>
      <w:r w:rsidR="00DC7317">
        <w:rPr>
          <w:rFonts w:ascii="Calibri" w:eastAsia="Calibri" w:hAnsi="Calibri" w:cs="Calibri"/>
          <w:lang w:val="en-GB"/>
        </w:rPr>
        <w:t>.</w:t>
      </w:r>
      <w:r w:rsidRPr="4D76C2C4">
        <w:rPr>
          <w:rFonts w:ascii="Calibri" w:eastAsia="Calibri" w:hAnsi="Calibri" w:cs="Calibri"/>
          <w:lang w:val="en-GB"/>
        </w:rPr>
        <w:t xml:space="preserve"> </w:t>
      </w:r>
    </w:p>
    <w:p w14:paraId="77368F88" w14:textId="65A598E8" w:rsidR="79FA0A4A" w:rsidRPr="00B810EB" w:rsidRDefault="271E39B2" w:rsidP="00B810EB">
      <w:pPr>
        <w:pStyle w:val="ListParagraph"/>
        <w:numPr>
          <w:ilvl w:val="0"/>
          <w:numId w:val="3"/>
        </w:numPr>
        <w:jc w:val="both"/>
        <w:rPr>
          <w:rFonts w:ascii="Calibri" w:eastAsia="Calibri" w:hAnsi="Calibri" w:cs="Calibri"/>
          <w:lang w:val="en-GB"/>
        </w:rPr>
      </w:pPr>
      <w:r w:rsidRPr="4D76C2C4">
        <w:rPr>
          <w:rFonts w:ascii="Calibri" w:eastAsia="Calibri" w:hAnsi="Calibri" w:cs="Calibri"/>
          <w:lang w:val="en-GB"/>
        </w:rPr>
        <w:t>It is recognised that not all sections will be relevant to all case studies – the proforma is designed to offer consistency across a range of case studies</w:t>
      </w:r>
      <w:r w:rsidR="72B9E7BF" w:rsidRPr="4D76C2C4">
        <w:rPr>
          <w:rFonts w:ascii="Calibri" w:eastAsia="Calibri" w:hAnsi="Calibri" w:cs="Calibri"/>
          <w:lang w:val="en-GB"/>
        </w:rPr>
        <w:t>.</w:t>
      </w:r>
    </w:p>
    <w:p w14:paraId="1D3953CA" w14:textId="66261997" w:rsidR="79FA0A4A" w:rsidRDefault="6C4D01F5" w:rsidP="4D76C2C4">
      <w:pPr>
        <w:pStyle w:val="ListParagraph"/>
        <w:numPr>
          <w:ilvl w:val="0"/>
          <w:numId w:val="3"/>
        </w:numPr>
        <w:jc w:val="both"/>
        <w:rPr>
          <w:rFonts w:ascii="Calibri" w:eastAsia="Calibri" w:hAnsi="Calibri" w:cs="Calibri"/>
          <w:lang w:val="en-GB"/>
        </w:rPr>
      </w:pPr>
      <w:r w:rsidRPr="4D76C2C4">
        <w:rPr>
          <w:rFonts w:ascii="Calibri" w:eastAsia="Calibri" w:hAnsi="Calibri" w:cs="Calibri"/>
          <w:lang w:val="en-GB"/>
        </w:rPr>
        <w:t xml:space="preserve">Case studies will be used as part of HEA communications including email, </w:t>
      </w:r>
      <w:r w:rsidR="008D7D1D" w:rsidRPr="4D76C2C4">
        <w:rPr>
          <w:rFonts w:ascii="Calibri" w:eastAsia="Calibri" w:hAnsi="Calibri" w:cs="Calibri"/>
          <w:lang w:val="en-GB"/>
        </w:rPr>
        <w:t>website,</w:t>
      </w:r>
      <w:r w:rsidRPr="4D76C2C4">
        <w:rPr>
          <w:rFonts w:ascii="Calibri" w:eastAsia="Calibri" w:hAnsi="Calibri" w:cs="Calibri"/>
          <w:lang w:val="en-GB"/>
        </w:rPr>
        <w:t xml:space="preserve"> and social media. </w:t>
      </w:r>
    </w:p>
    <w:p w14:paraId="2D297A27" w14:textId="58B18199" w:rsidR="00EA5A46" w:rsidRDefault="00EA5A46" w:rsidP="00EA5A46">
      <w:pPr>
        <w:pStyle w:val="ListParagraph"/>
        <w:numPr>
          <w:ilvl w:val="0"/>
          <w:numId w:val="3"/>
        </w:numPr>
        <w:jc w:val="both"/>
        <w:rPr>
          <w:rFonts w:ascii="Calibri" w:eastAsia="Calibri" w:hAnsi="Calibri" w:cs="Calibri"/>
          <w:lang w:val="en-GB"/>
        </w:rPr>
      </w:pPr>
      <w:r w:rsidRPr="4D76C2C4">
        <w:rPr>
          <w:rFonts w:ascii="Calibri" w:eastAsia="Calibri" w:hAnsi="Calibri" w:cs="Calibri"/>
          <w:lang w:val="en-GB"/>
        </w:rPr>
        <w:t>Case studies should be written in the third person</w:t>
      </w:r>
      <w:r w:rsidR="00934830">
        <w:rPr>
          <w:rFonts w:ascii="Calibri" w:eastAsia="Calibri" w:hAnsi="Calibri" w:cs="Calibri"/>
          <w:lang w:val="en-GB"/>
        </w:rPr>
        <w:t xml:space="preserve"> and anonymous when it comes to </w:t>
      </w:r>
      <w:r w:rsidR="00DF606D">
        <w:rPr>
          <w:rFonts w:ascii="Calibri" w:eastAsia="Calibri" w:hAnsi="Calibri" w:cs="Calibri"/>
          <w:lang w:val="en-GB"/>
        </w:rPr>
        <w:t xml:space="preserve">participants’ names. </w:t>
      </w:r>
    </w:p>
    <w:p w14:paraId="62032183" w14:textId="4D863B21" w:rsidR="00EA5A46" w:rsidRDefault="00EA5A46" w:rsidP="00C36B91">
      <w:pPr>
        <w:pStyle w:val="ListParagraph"/>
        <w:numPr>
          <w:ilvl w:val="0"/>
          <w:numId w:val="3"/>
        </w:numPr>
        <w:jc w:val="both"/>
        <w:rPr>
          <w:rFonts w:ascii="Calibri" w:eastAsia="Calibri" w:hAnsi="Calibri" w:cs="Calibri"/>
          <w:lang w:val="en-GB"/>
        </w:rPr>
      </w:pPr>
      <w:r>
        <w:rPr>
          <w:rFonts w:ascii="Calibri" w:eastAsia="Calibri" w:hAnsi="Calibri" w:cs="Calibri"/>
          <w:lang w:val="en-GB"/>
        </w:rPr>
        <w:t xml:space="preserve">Please be as </w:t>
      </w:r>
      <w:r w:rsidRPr="0079733A">
        <w:rPr>
          <w:rFonts w:ascii="Calibri" w:eastAsia="Calibri" w:hAnsi="Calibri" w:cs="Calibri"/>
          <w:b/>
          <w:bCs/>
          <w:u w:val="single"/>
          <w:lang w:val="en-GB"/>
        </w:rPr>
        <w:t>concise and clear</w:t>
      </w:r>
      <w:r>
        <w:rPr>
          <w:rFonts w:ascii="Calibri" w:eastAsia="Calibri" w:hAnsi="Calibri" w:cs="Calibri"/>
          <w:lang w:val="en-GB"/>
        </w:rPr>
        <w:t xml:space="preserve"> as </w:t>
      </w:r>
      <w:r w:rsidR="0054371E">
        <w:rPr>
          <w:rFonts w:ascii="Calibri" w:eastAsia="Calibri" w:hAnsi="Calibri" w:cs="Calibri"/>
          <w:lang w:val="en-GB"/>
        </w:rPr>
        <w:t>possible and</w:t>
      </w:r>
      <w:r w:rsidR="0079733A">
        <w:rPr>
          <w:rFonts w:ascii="Calibri" w:eastAsia="Calibri" w:hAnsi="Calibri" w:cs="Calibri"/>
          <w:lang w:val="en-GB"/>
        </w:rPr>
        <w:t xml:space="preserve"> </w:t>
      </w:r>
      <w:r w:rsidR="00E86716">
        <w:rPr>
          <w:rFonts w:ascii="Calibri" w:eastAsia="Calibri" w:hAnsi="Calibri" w:cs="Calibri"/>
          <w:lang w:val="en-GB"/>
        </w:rPr>
        <w:t xml:space="preserve">consider the use of bullet points to summarise information. </w:t>
      </w:r>
    </w:p>
    <w:p w14:paraId="31716DA5" w14:textId="06C540AF" w:rsidR="79FA0A4A" w:rsidRDefault="00DC7317" w:rsidP="4D76C2C4">
      <w:pPr>
        <w:pStyle w:val="ListParagraph"/>
        <w:numPr>
          <w:ilvl w:val="0"/>
          <w:numId w:val="3"/>
        </w:numPr>
        <w:jc w:val="both"/>
        <w:rPr>
          <w:rFonts w:ascii="Calibri" w:eastAsia="Calibri" w:hAnsi="Calibri" w:cs="Calibri"/>
          <w:lang w:val="en-GB"/>
        </w:rPr>
      </w:pPr>
      <w:r>
        <w:rPr>
          <w:rFonts w:ascii="Calibri" w:eastAsia="Calibri" w:hAnsi="Calibri" w:cs="Calibri"/>
          <w:lang w:val="en-GB"/>
        </w:rPr>
        <w:t xml:space="preserve">Please submit your case study to </w:t>
      </w:r>
      <w:hyperlink r:id="rId11" w:history="1">
        <w:r w:rsidRPr="00661D85">
          <w:rPr>
            <w:rStyle w:val="Hyperlink"/>
            <w:rFonts w:ascii="Calibri" w:eastAsia="Calibri" w:hAnsi="Calibri" w:cs="Calibri"/>
            <w:lang w:val="en-GB"/>
          </w:rPr>
          <w:t>healthycampus@hea.ie</w:t>
        </w:r>
      </w:hyperlink>
      <w:r>
        <w:rPr>
          <w:rFonts w:ascii="Calibri" w:eastAsia="Calibri" w:hAnsi="Calibri" w:cs="Calibri"/>
          <w:lang w:val="en-GB"/>
        </w:rPr>
        <w:t xml:space="preserve">. </w:t>
      </w:r>
    </w:p>
    <w:p w14:paraId="584F2F72" w14:textId="77777777" w:rsidR="00801E77" w:rsidRPr="00801E77" w:rsidRDefault="00801E77" w:rsidP="00801E77">
      <w:pPr>
        <w:pStyle w:val="ListParagraph"/>
        <w:jc w:val="both"/>
        <w:rPr>
          <w:rFonts w:ascii="Calibri" w:eastAsia="Calibri" w:hAnsi="Calibri" w:cs="Calibri"/>
          <w:lang w:val="en-GB"/>
        </w:rPr>
      </w:pPr>
    </w:p>
    <w:tbl>
      <w:tblPr>
        <w:tblStyle w:val="TableGrid"/>
        <w:tblW w:w="9776" w:type="dxa"/>
        <w:tblLayout w:type="fixed"/>
        <w:tblLook w:val="04A0" w:firstRow="1" w:lastRow="0" w:firstColumn="1" w:lastColumn="0" w:noHBand="0" w:noVBand="1"/>
      </w:tblPr>
      <w:tblGrid>
        <w:gridCol w:w="2689"/>
        <w:gridCol w:w="7087"/>
      </w:tblGrid>
      <w:tr w:rsidR="4D76C2C4" w14:paraId="484705F3" w14:textId="77777777" w:rsidTr="40FC72DC">
        <w:trPr>
          <w:trHeight w:val="300"/>
        </w:trPr>
        <w:tc>
          <w:tcPr>
            <w:tcW w:w="9776" w:type="dxa"/>
            <w:gridSpan w:val="2"/>
            <w:shd w:val="clear" w:color="auto" w:fill="4472C4" w:themeFill="accent1"/>
            <w:tcMar>
              <w:left w:w="105" w:type="dxa"/>
              <w:right w:w="105" w:type="dxa"/>
            </w:tcMar>
          </w:tcPr>
          <w:p w14:paraId="4105C87E" w14:textId="79E2FE4B" w:rsidR="3C9DEAA5" w:rsidRDefault="3C9DEAA5" w:rsidP="4D76C2C4">
            <w:pPr>
              <w:spacing w:before="80" w:after="80" w:line="259" w:lineRule="auto"/>
              <w:rPr>
                <w:rFonts w:ascii="Calibri" w:eastAsia="Calibri" w:hAnsi="Calibri" w:cs="Calibri"/>
                <w:b/>
                <w:bCs/>
                <w:color w:val="FFFFFF" w:themeColor="background1"/>
                <w:sz w:val="24"/>
                <w:szCs w:val="24"/>
                <w:lang w:val="en-IE"/>
              </w:rPr>
            </w:pPr>
            <w:r w:rsidRPr="4D76C2C4">
              <w:rPr>
                <w:rFonts w:ascii="Calibri" w:eastAsia="Calibri" w:hAnsi="Calibri" w:cs="Calibri"/>
                <w:b/>
                <w:bCs/>
                <w:color w:val="FFFFFF" w:themeColor="background1"/>
                <w:sz w:val="24"/>
                <w:szCs w:val="24"/>
                <w:lang w:val="en-IE"/>
              </w:rPr>
              <w:t>H</w:t>
            </w:r>
            <w:r w:rsidR="714981EE" w:rsidRPr="4D76C2C4">
              <w:rPr>
                <w:rFonts w:ascii="Calibri" w:eastAsia="Calibri" w:hAnsi="Calibri" w:cs="Calibri"/>
                <w:b/>
                <w:bCs/>
                <w:color w:val="FFFFFF" w:themeColor="background1"/>
                <w:sz w:val="24"/>
                <w:szCs w:val="24"/>
                <w:lang w:val="en-IE"/>
              </w:rPr>
              <w:t>EALTHY</w:t>
            </w:r>
            <w:r w:rsidRPr="4D76C2C4">
              <w:rPr>
                <w:rFonts w:ascii="Calibri" w:eastAsia="Calibri" w:hAnsi="Calibri" w:cs="Calibri"/>
                <w:b/>
                <w:bCs/>
                <w:color w:val="FFFFFF" w:themeColor="background1"/>
                <w:sz w:val="24"/>
                <w:szCs w:val="24"/>
                <w:lang w:val="en-IE"/>
              </w:rPr>
              <w:t xml:space="preserve"> C</w:t>
            </w:r>
            <w:r w:rsidR="7141CCEB" w:rsidRPr="4D76C2C4">
              <w:rPr>
                <w:rFonts w:ascii="Calibri" w:eastAsia="Calibri" w:hAnsi="Calibri" w:cs="Calibri"/>
                <w:b/>
                <w:bCs/>
                <w:color w:val="FFFFFF" w:themeColor="background1"/>
                <w:sz w:val="24"/>
                <w:szCs w:val="24"/>
                <w:lang w:val="en-IE"/>
              </w:rPr>
              <w:t>AMPUS</w:t>
            </w:r>
            <w:r w:rsidRPr="4D76C2C4">
              <w:rPr>
                <w:rFonts w:ascii="Calibri" w:eastAsia="Calibri" w:hAnsi="Calibri" w:cs="Calibri"/>
                <w:b/>
                <w:bCs/>
                <w:color w:val="FFFFFF" w:themeColor="background1"/>
                <w:sz w:val="24"/>
                <w:szCs w:val="24"/>
                <w:lang w:val="en-IE"/>
              </w:rPr>
              <w:t xml:space="preserve"> C</w:t>
            </w:r>
            <w:r w:rsidR="1E8ED4C4" w:rsidRPr="4D76C2C4">
              <w:rPr>
                <w:rFonts w:ascii="Calibri" w:eastAsia="Calibri" w:hAnsi="Calibri" w:cs="Calibri"/>
                <w:b/>
                <w:bCs/>
                <w:color w:val="FFFFFF" w:themeColor="background1"/>
                <w:sz w:val="24"/>
                <w:szCs w:val="24"/>
                <w:lang w:val="en-IE"/>
              </w:rPr>
              <w:t>ASE</w:t>
            </w:r>
            <w:r w:rsidRPr="4D76C2C4">
              <w:rPr>
                <w:rFonts w:ascii="Calibri" w:eastAsia="Calibri" w:hAnsi="Calibri" w:cs="Calibri"/>
                <w:b/>
                <w:bCs/>
                <w:color w:val="FFFFFF" w:themeColor="background1"/>
                <w:sz w:val="24"/>
                <w:szCs w:val="24"/>
                <w:lang w:val="en-IE"/>
              </w:rPr>
              <w:t xml:space="preserve"> S</w:t>
            </w:r>
            <w:r w:rsidR="007250F6" w:rsidRPr="4D76C2C4">
              <w:rPr>
                <w:rFonts w:ascii="Calibri" w:eastAsia="Calibri" w:hAnsi="Calibri" w:cs="Calibri"/>
                <w:b/>
                <w:bCs/>
                <w:color w:val="FFFFFF" w:themeColor="background1"/>
                <w:sz w:val="24"/>
                <w:szCs w:val="24"/>
                <w:lang w:val="en-IE"/>
              </w:rPr>
              <w:t>TUDY</w:t>
            </w:r>
          </w:p>
        </w:tc>
      </w:tr>
      <w:tr w:rsidR="4D76C2C4" w14:paraId="754AF52A" w14:textId="77777777" w:rsidTr="40FC72DC">
        <w:trPr>
          <w:trHeight w:val="300"/>
        </w:trPr>
        <w:tc>
          <w:tcPr>
            <w:tcW w:w="9776" w:type="dxa"/>
            <w:gridSpan w:val="2"/>
            <w:shd w:val="clear" w:color="auto" w:fill="F2F2F2" w:themeFill="background1" w:themeFillShade="F2"/>
            <w:tcMar>
              <w:left w:w="105" w:type="dxa"/>
              <w:right w:w="105" w:type="dxa"/>
            </w:tcMar>
          </w:tcPr>
          <w:p w14:paraId="22CD9D51" w14:textId="7E55C379" w:rsidR="4D76C2C4" w:rsidRDefault="4D76C2C4" w:rsidP="4D76C2C4">
            <w:pPr>
              <w:spacing w:before="80" w:after="80" w:line="259" w:lineRule="auto"/>
              <w:rPr>
                <w:rFonts w:ascii="Calibri" w:eastAsia="Calibri" w:hAnsi="Calibri" w:cs="Calibri"/>
                <w:b/>
                <w:bCs/>
                <w:color w:val="000000" w:themeColor="text1"/>
                <w:lang w:val="en-IE"/>
              </w:rPr>
            </w:pPr>
          </w:p>
        </w:tc>
      </w:tr>
      <w:tr w:rsidR="4D76C2C4" w14:paraId="1489F7DC" w14:textId="77777777" w:rsidTr="40FC72DC">
        <w:trPr>
          <w:trHeight w:val="300"/>
        </w:trPr>
        <w:tc>
          <w:tcPr>
            <w:tcW w:w="2689" w:type="dxa"/>
            <w:tcMar>
              <w:left w:w="105" w:type="dxa"/>
              <w:right w:w="105" w:type="dxa"/>
            </w:tcMar>
          </w:tcPr>
          <w:p w14:paraId="45AE1DF4" w14:textId="23065048" w:rsidR="4D76C2C4" w:rsidRDefault="4D76C2C4" w:rsidP="75A4DC7B">
            <w:pPr>
              <w:spacing w:before="80" w:after="80" w:line="259" w:lineRule="auto"/>
              <w:rPr>
                <w:rFonts w:eastAsiaTheme="minorEastAsia"/>
                <w:color w:val="000000" w:themeColor="text1"/>
                <w:lang w:val="en-IE"/>
              </w:rPr>
            </w:pPr>
            <w:r w:rsidRPr="75A4DC7B">
              <w:rPr>
                <w:rFonts w:eastAsiaTheme="minorEastAsia"/>
                <w:b/>
                <w:bCs/>
                <w:color w:val="000000" w:themeColor="text1"/>
                <w:lang w:val="en-IE"/>
              </w:rPr>
              <w:t xml:space="preserve">Name of </w:t>
            </w:r>
            <w:r w:rsidR="039B8260" w:rsidRPr="75A4DC7B">
              <w:rPr>
                <w:rFonts w:eastAsiaTheme="minorEastAsia"/>
                <w:b/>
                <w:bCs/>
                <w:color w:val="000000" w:themeColor="text1"/>
                <w:lang w:val="en-IE"/>
              </w:rPr>
              <w:t>In</w:t>
            </w:r>
            <w:r w:rsidRPr="75A4DC7B">
              <w:rPr>
                <w:rFonts w:eastAsiaTheme="minorEastAsia"/>
                <w:b/>
                <w:bCs/>
                <w:color w:val="000000" w:themeColor="text1"/>
                <w:lang w:val="en-IE"/>
              </w:rPr>
              <w:t>stitution</w:t>
            </w:r>
            <w:r w:rsidR="00630B93" w:rsidRPr="75A4DC7B">
              <w:rPr>
                <w:rFonts w:eastAsiaTheme="minorEastAsia"/>
                <w:b/>
                <w:bCs/>
                <w:color w:val="000000" w:themeColor="text1"/>
                <w:lang w:val="en-IE"/>
              </w:rPr>
              <w:t>/ Organisation</w:t>
            </w:r>
          </w:p>
        </w:tc>
        <w:tc>
          <w:tcPr>
            <w:tcW w:w="7087" w:type="dxa"/>
            <w:tcMar>
              <w:left w:w="105" w:type="dxa"/>
              <w:right w:w="105" w:type="dxa"/>
            </w:tcMar>
          </w:tcPr>
          <w:p w14:paraId="2138AF1B" w14:textId="4F820D74" w:rsidR="4D76C2C4" w:rsidRDefault="01F045EA" w:rsidP="2B8CB2D6">
            <w:pPr>
              <w:spacing w:before="80" w:after="80" w:line="259" w:lineRule="auto"/>
              <w:rPr>
                <w:rFonts w:eastAsiaTheme="minorEastAsia"/>
                <w:color w:val="000000" w:themeColor="text1"/>
                <w:lang w:val="en-IE"/>
              </w:rPr>
            </w:pPr>
            <w:r w:rsidRPr="2B8CB2D6">
              <w:rPr>
                <w:rFonts w:eastAsiaTheme="minorEastAsia"/>
                <w:lang w:val="en-IE"/>
              </w:rPr>
              <w:t>Dundalk Institute of Technology</w:t>
            </w:r>
            <w:r w:rsidR="1A0F778C" w:rsidRPr="2B8CB2D6">
              <w:rPr>
                <w:rFonts w:eastAsiaTheme="minorEastAsia"/>
                <w:lang w:val="en-IE"/>
              </w:rPr>
              <w:t>.</w:t>
            </w:r>
          </w:p>
        </w:tc>
      </w:tr>
      <w:tr w:rsidR="006A77B1" w14:paraId="2DF1E18A" w14:textId="77777777" w:rsidTr="40FC72DC">
        <w:trPr>
          <w:trHeight w:val="300"/>
        </w:trPr>
        <w:tc>
          <w:tcPr>
            <w:tcW w:w="2689" w:type="dxa"/>
            <w:tcMar>
              <w:left w:w="105" w:type="dxa"/>
              <w:right w:w="105" w:type="dxa"/>
            </w:tcMar>
          </w:tcPr>
          <w:p w14:paraId="1BB4D9A8" w14:textId="447C08BE" w:rsidR="006A77B1" w:rsidRDefault="00D67A21" w:rsidP="4D76C2C4">
            <w:pPr>
              <w:rPr>
                <w:rFonts w:eastAsiaTheme="minorEastAsia"/>
                <w:b/>
                <w:bCs/>
              </w:rPr>
            </w:pPr>
            <w:r>
              <w:rPr>
                <w:rFonts w:eastAsiaTheme="minorEastAsia"/>
                <w:b/>
                <w:bCs/>
              </w:rPr>
              <w:t xml:space="preserve">Who </w:t>
            </w:r>
            <w:proofErr w:type="gramStart"/>
            <w:r w:rsidR="008B3462">
              <w:rPr>
                <w:rFonts w:eastAsiaTheme="minorEastAsia"/>
                <w:b/>
                <w:bCs/>
              </w:rPr>
              <w:t>l</w:t>
            </w:r>
            <w:r>
              <w:rPr>
                <w:rFonts w:eastAsiaTheme="minorEastAsia"/>
                <w:b/>
                <w:bCs/>
              </w:rPr>
              <w:t>ead</w:t>
            </w:r>
            <w:proofErr w:type="gramEnd"/>
            <w:r>
              <w:rPr>
                <w:rFonts w:eastAsiaTheme="minorEastAsia"/>
                <w:b/>
                <w:bCs/>
              </w:rPr>
              <w:t xml:space="preserve"> the </w:t>
            </w:r>
            <w:r w:rsidR="008B3462">
              <w:rPr>
                <w:rFonts w:eastAsiaTheme="minorEastAsia"/>
                <w:b/>
                <w:bCs/>
              </w:rPr>
              <w:t>initiative</w:t>
            </w:r>
            <w:r w:rsidR="00642159">
              <w:rPr>
                <w:rFonts w:eastAsiaTheme="minorEastAsia"/>
                <w:b/>
                <w:bCs/>
              </w:rPr>
              <w:t>?</w:t>
            </w:r>
          </w:p>
          <w:p w14:paraId="1F1FD1C8" w14:textId="67329CC3" w:rsidR="006A77B1" w:rsidRDefault="006A77B1" w:rsidP="4D76C2C4">
            <w:pPr>
              <w:rPr>
                <w:rFonts w:eastAsiaTheme="minorEastAsia"/>
                <w:b/>
                <w:bCs/>
              </w:rPr>
            </w:pPr>
          </w:p>
        </w:tc>
        <w:tc>
          <w:tcPr>
            <w:tcW w:w="7087" w:type="dxa"/>
            <w:tcMar>
              <w:left w:w="105" w:type="dxa"/>
              <w:right w:w="105" w:type="dxa"/>
            </w:tcMar>
          </w:tcPr>
          <w:p w14:paraId="22BFAA38" w14:textId="35C497F1" w:rsidR="0019761B" w:rsidRPr="0079733A" w:rsidRDefault="2129E2B8" w:rsidP="75A4DC7B">
            <w:pPr>
              <w:spacing w:before="80" w:after="80"/>
              <w:rPr>
                <w:rFonts w:eastAsiaTheme="minorEastAsia"/>
                <w:color w:val="3B3838" w:themeColor="background2" w:themeShade="40"/>
                <w:lang w:val="en-IE"/>
              </w:rPr>
            </w:pPr>
            <w:proofErr w:type="spellStart"/>
            <w:r w:rsidRPr="40FC72DC">
              <w:rPr>
                <w:rFonts w:eastAsiaTheme="minorEastAsia"/>
                <w:lang w:val="en-IE"/>
              </w:rPr>
              <w:t>Dr.</w:t>
            </w:r>
            <w:proofErr w:type="spellEnd"/>
            <w:r w:rsidRPr="40FC72DC">
              <w:rPr>
                <w:rFonts w:eastAsiaTheme="minorEastAsia"/>
                <w:lang w:val="en-IE"/>
              </w:rPr>
              <w:t xml:space="preserve"> Sin</w:t>
            </w:r>
            <w:r w:rsidR="59949FC6" w:rsidRPr="40FC72DC">
              <w:rPr>
                <w:rFonts w:eastAsiaTheme="minorEastAsia"/>
                <w:lang w:val="en-IE"/>
              </w:rPr>
              <w:t>é</w:t>
            </w:r>
            <w:r w:rsidRPr="40FC72DC">
              <w:rPr>
                <w:rFonts w:eastAsiaTheme="minorEastAsia"/>
                <w:lang w:val="en-IE"/>
              </w:rPr>
              <w:t xml:space="preserve">ad O’Connor, </w:t>
            </w:r>
            <w:proofErr w:type="spellStart"/>
            <w:r w:rsidRPr="40FC72DC">
              <w:rPr>
                <w:rFonts w:eastAsiaTheme="minorEastAsia"/>
                <w:lang w:val="en-IE"/>
              </w:rPr>
              <w:t>Dr.</w:t>
            </w:r>
            <w:proofErr w:type="spellEnd"/>
            <w:r w:rsidRPr="40FC72DC">
              <w:rPr>
                <w:rFonts w:eastAsiaTheme="minorEastAsia"/>
                <w:lang w:val="en-IE"/>
              </w:rPr>
              <w:t xml:space="preserve"> Se</w:t>
            </w:r>
            <w:r w:rsidR="5A82B4E4" w:rsidRPr="40FC72DC">
              <w:rPr>
                <w:rFonts w:eastAsiaTheme="minorEastAsia"/>
                <w:lang w:val="en-IE"/>
              </w:rPr>
              <w:t>á</w:t>
            </w:r>
            <w:r w:rsidRPr="40FC72DC">
              <w:rPr>
                <w:rFonts w:eastAsiaTheme="minorEastAsia"/>
                <w:lang w:val="en-IE"/>
              </w:rPr>
              <w:t xml:space="preserve">n Kilroy, </w:t>
            </w:r>
            <w:proofErr w:type="spellStart"/>
            <w:r w:rsidR="5B177911" w:rsidRPr="40FC72DC">
              <w:rPr>
                <w:rFonts w:eastAsiaTheme="minorEastAsia"/>
                <w:lang w:val="en-IE"/>
              </w:rPr>
              <w:t>Noeleen</w:t>
            </w:r>
            <w:proofErr w:type="spellEnd"/>
            <w:r w:rsidR="5B177911" w:rsidRPr="40FC72DC">
              <w:rPr>
                <w:rFonts w:eastAsiaTheme="minorEastAsia"/>
                <w:lang w:val="en-IE"/>
              </w:rPr>
              <w:t xml:space="preserve"> Gregory and </w:t>
            </w:r>
            <w:r w:rsidRPr="40FC72DC">
              <w:rPr>
                <w:rFonts w:eastAsiaTheme="minorEastAsia"/>
                <w:lang w:val="en-IE"/>
              </w:rPr>
              <w:t xml:space="preserve">Fiona Hackett: </w:t>
            </w:r>
            <w:r w:rsidR="6BA3FD5A" w:rsidRPr="40FC72DC">
              <w:rPr>
                <w:rFonts w:eastAsiaTheme="minorEastAsia"/>
                <w:lang w:val="en-IE"/>
              </w:rPr>
              <w:t xml:space="preserve">The BSc (Hons) in Health </w:t>
            </w:r>
            <w:r w:rsidR="2AEBD051" w:rsidRPr="40FC72DC">
              <w:rPr>
                <w:rFonts w:eastAsiaTheme="minorEastAsia"/>
                <w:lang w:val="en-IE"/>
              </w:rPr>
              <w:t>and</w:t>
            </w:r>
            <w:r w:rsidR="6BA3FD5A" w:rsidRPr="40FC72DC">
              <w:rPr>
                <w:rFonts w:eastAsiaTheme="minorEastAsia"/>
                <w:lang w:val="en-IE"/>
              </w:rPr>
              <w:t xml:space="preserve"> Physical Activity lecturing team from the Department of Life &amp; Health Sciences</w:t>
            </w:r>
            <w:r w:rsidR="07E88176" w:rsidRPr="40FC72DC">
              <w:rPr>
                <w:rFonts w:eastAsiaTheme="minorEastAsia"/>
                <w:lang w:val="en-IE"/>
              </w:rPr>
              <w:t>.</w:t>
            </w:r>
          </w:p>
        </w:tc>
      </w:tr>
      <w:tr w:rsidR="00CC5F52" w14:paraId="665536E7" w14:textId="77777777" w:rsidTr="40FC72DC">
        <w:trPr>
          <w:trHeight w:val="300"/>
        </w:trPr>
        <w:tc>
          <w:tcPr>
            <w:tcW w:w="2689" w:type="dxa"/>
            <w:tcMar>
              <w:left w:w="105" w:type="dxa"/>
              <w:right w:w="105" w:type="dxa"/>
            </w:tcMar>
          </w:tcPr>
          <w:p w14:paraId="3F360BC1" w14:textId="19FA4AA7" w:rsidR="0054371E" w:rsidRDefault="0079733A" w:rsidP="75A4DC7B">
            <w:pPr>
              <w:rPr>
                <w:rFonts w:eastAsiaTheme="minorEastAsia"/>
                <w:b/>
                <w:bCs/>
              </w:rPr>
            </w:pPr>
            <w:r w:rsidRPr="75A4DC7B">
              <w:rPr>
                <w:rFonts w:eastAsiaTheme="minorEastAsia"/>
                <w:b/>
                <w:bCs/>
              </w:rPr>
              <w:t>Date and timeframe</w:t>
            </w:r>
            <w:r w:rsidR="00827C91" w:rsidRPr="75A4DC7B">
              <w:rPr>
                <w:rFonts w:eastAsiaTheme="minorEastAsia"/>
                <w:b/>
                <w:bCs/>
              </w:rPr>
              <w:t xml:space="preserve"> of the initiative</w:t>
            </w:r>
          </w:p>
        </w:tc>
        <w:tc>
          <w:tcPr>
            <w:tcW w:w="7087" w:type="dxa"/>
            <w:tcMar>
              <w:left w:w="105" w:type="dxa"/>
              <w:right w:w="105" w:type="dxa"/>
            </w:tcMar>
          </w:tcPr>
          <w:p w14:paraId="176DB213" w14:textId="117BA8FF" w:rsidR="0079733A" w:rsidRPr="0079733A" w:rsidRDefault="59DF32A3" w:rsidP="480B7729">
            <w:pPr>
              <w:spacing w:before="80" w:after="80"/>
              <w:rPr>
                <w:rFonts w:eastAsiaTheme="minorEastAsia"/>
                <w:color w:val="3B3838" w:themeColor="background2" w:themeShade="40"/>
                <w:lang w:val="en-IE"/>
              </w:rPr>
            </w:pPr>
            <w:r w:rsidRPr="480B7729">
              <w:rPr>
                <w:rFonts w:eastAsiaTheme="minorEastAsia"/>
                <w:lang w:val="en-IE"/>
              </w:rPr>
              <w:t>T</w:t>
            </w:r>
            <w:r w:rsidR="00503554" w:rsidRPr="480B7729">
              <w:rPr>
                <w:rFonts w:eastAsiaTheme="minorEastAsia"/>
                <w:lang w:val="en-IE"/>
              </w:rPr>
              <w:t xml:space="preserve">he </w:t>
            </w:r>
            <w:r w:rsidR="005163E2" w:rsidRPr="480B7729">
              <w:rPr>
                <w:rFonts w:eastAsiaTheme="minorEastAsia"/>
                <w:lang w:val="en-IE"/>
              </w:rPr>
              <w:t>academic year 20</w:t>
            </w:r>
            <w:r w:rsidR="00503554" w:rsidRPr="480B7729">
              <w:rPr>
                <w:rFonts w:eastAsiaTheme="minorEastAsia"/>
                <w:lang w:val="en-IE"/>
              </w:rPr>
              <w:t>2</w:t>
            </w:r>
            <w:r w:rsidR="44E0FA1D" w:rsidRPr="480B7729">
              <w:rPr>
                <w:rFonts w:eastAsiaTheme="minorEastAsia"/>
                <w:lang w:val="en-IE"/>
              </w:rPr>
              <w:t>4</w:t>
            </w:r>
            <w:r w:rsidR="00503554" w:rsidRPr="480B7729">
              <w:rPr>
                <w:rFonts w:eastAsiaTheme="minorEastAsia"/>
                <w:lang w:val="en-IE"/>
              </w:rPr>
              <w:t xml:space="preserve"> – 202</w:t>
            </w:r>
            <w:r w:rsidR="3530CC68" w:rsidRPr="480B7729">
              <w:rPr>
                <w:rFonts w:eastAsiaTheme="minorEastAsia"/>
                <w:lang w:val="en-IE"/>
              </w:rPr>
              <w:t>5</w:t>
            </w:r>
            <w:r w:rsidR="00503554" w:rsidRPr="480B7729">
              <w:rPr>
                <w:rFonts w:eastAsiaTheme="minorEastAsia"/>
                <w:lang w:val="en-IE"/>
              </w:rPr>
              <w:t xml:space="preserve"> and ongoing</w:t>
            </w:r>
            <w:r w:rsidR="00F319EA" w:rsidRPr="480B7729">
              <w:rPr>
                <w:rFonts w:eastAsiaTheme="minorEastAsia"/>
                <w:lang w:val="en-IE"/>
              </w:rPr>
              <w:t>.</w:t>
            </w:r>
          </w:p>
        </w:tc>
      </w:tr>
      <w:tr w:rsidR="0019761B" w14:paraId="5704C779" w14:textId="77777777" w:rsidTr="40FC72DC">
        <w:trPr>
          <w:trHeight w:val="300"/>
        </w:trPr>
        <w:tc>
          <w:tcPr>
            <w:tcW w:w="2689" w:type="dxa"/>
            <w:tcMar>
              <w:left w:w="105" w:type="dxa"/>
              <w:right w:w="105" w:type="dxa"/>
            </w:tcMar>
          </w:tcPr>
          <w:p w14:paraId="34AEE1FC" w14:textId="381C2478" w:rsidR="00117183" w:rsidRDefault="0019761B" w:rsidP="75A4DC7B">
            <w:pPr>
              <w:rPr>
                <w:rFonts w:eastAsiaTheme="minorEastAsia"/>
                <w:b/>
                <w:bCs/>
              </w:rPr>
            </w:pPr>
            <w:r w:rsidRPr="75A4DC7B">
              <w:rPr>
                <w:rFonts w:eastAsiaTheme="minorEastAsia"/>
                <w:b/>
                <w:bCs/>
              </w:rPr>
              <w:t xml:space="preserve">What was the reach of the </w:t>
            </w:r>
            <w:r w:rsidR="00117183" w:rsidRPr="75A4DC7B">
              <w:rPr>
                <w:rFonts w:eastAsiaTheme="minorEastAsia"/>
                <w:b/>
                <w:bCs/>
              </w:rPr>
              <w:t>initiative?</w:t>
            </w:r>
            <w:r w:rsidRPr="75A4DC7B">
              <w:rPr>
                <w:rFonts w:eastAsiaTheme="minorEastAsia"/>
                <w:b/>
                <w:bCs/>
              </w:rPr>
              <w:t xml:space="preserve"> </w:t>
            </w:r>
          </w:p>
        </w:tc>
        <w:tc>
          <w:tcPr>
            <w:tcW w:w="7087" w:type="dxa"/>
            <w:tcMar>
              <w:left w:w="105" w:type="dxa"/>
              <w:right w:w="105" w:type="dxa"/>
            </w:tcMar>
          </w:tcPr>
          <w:p w14:paraId="3420525F" w14:textId="07DED5B5" w:rsidR="0019761B" w:rsidRPr="0079733A" w:rsidRDefault="4F83021B" w:rsidP="480B7729">
            <w:pPr>
              <w:spacing w:before="80" w:after="80"/>
              <w:rPr>
                <w:rFonts w:ascii="Calibri" w:eastAsia="Calibri" w:hAnsi="Calibri" w:cs="Calibri"/>
                <w:color w:val="3B3838" w:themeColor="background2" w:themeShade="40"/>
                <w:lang w:val="en-IE"/>
              </w:rPr>
            </w:pPr>
            <w:r w:rsidRPr="480B7729">
              <w:rPr>
                <w:rFonts w:ascii="Calibri" w:eastAsia="Calibri" w:hAnsi="Calibri" w:cs="Calibri"/>
                <w:lang w:val="en-IE"/>
              </w:rPr>
              <w:t>In total, 26 teams, comprising 170 individuals (55% Staff &amp; 45% Students) registered to participate in a 4-week steps challenge.</w:t>
            </w:r>
          </w:p>
        </w:tc>
      </w:tr>
      <w:tr w:rsidR="4D76C2C4" w14:paraId="4FB53F00" w14:textId="77777777" w:rsidTr="40FC72DC">
        <w:trPr>
          <w:trHeight w:val="300"/>
        </w:trPr>
        <w:tc>
          <w:tcPr>
            <w:tcW w:w="2689" w:type="dxa"/>
            <w:tcMar>
              <w:left w:w="105" w:type="dxa"/>
              <w:right w:w="105" w:type="dxa"/>
            </w:tcMar>
          </w:tcPr>
          <w:p w14:paraId="4FB4210B" w14:textId="4EF0B110" w:rsidR="4D76C2C4" w:rsidRDefault="00917993" w:rsidP="75A4DC7B">
            <w:pPr>
              <w:spacing w:before="80" w:after="160" w:line="259" w:lineRule="auto"/>
              <w:rPr>
                <w:rFonts w:eastAsiaTheme="minorEastAsia"/>
                <w:b/>
                <w:bCs/>
                <w:lang w:val="en-IE"/>
              </w:rPr>
            </w:pPr>
            <w:r w:rsidRPr="75A4DC7B">
              <w:rPr>
                <w:rFonts w:eastAsiaTheme="minorEastAsia"/>
                <w:b/>
                <w:bCs/>
              </w:rPr>
              <w:t>Initiative</w:t>
            </w:r>
            <w:r w:rsidR="6859D84D" w:rsidRPr="75A4DC7B">
              <w:rPr>
                <w:rFonts w:eastAsiaTheme="minorEastAsia"/>
                <w:b/>
                <w:bCs/>
              </w:rPr>
              <w:t xml:space="preserve"> Title </w:t>
            </w:r>
          </w:p>
        </w:tc>
        <w:tc>
          <w:tcPr>
            <w:tcW w:w="7087" w:type="dxa"/>
            <w:tcMar>
              <w:left w:w="105" w:type="dxa"/>
              <w:right w:w="105" w:type="dxa"/>
            </w:tcMar>
          </w:tcPr>
          <w:p w14:paraId="14D6ABA7" w14:textId="407A6EF3" w:rsidR="4D76C2C4" w:rsidRPr="0079733A" w:rsidRDefault="559A0C8E" w:rsidP="480B7729">
            <w:pPr>
              <w:spacing w:before="80" w:after="80" w:line="259" w:lineRule="auto"/>
              <w:rPr>
                <w:rFonts w:eastAsiaTheme="minorEastAsia"/>
                <w:color w:val="3B3838" w:themeColor="background2" w:themeShade="40"/>
                <w:lang w:val="en-IE"/>
              </w:rPr>
            </w:pPr>
            <w:r w:rsidRPr="480B7729">
              <w:rPr>
                <w:rFonts w:eastAsiaTheme="minorEastAsia"/>
                <w:lang w:val="en-IE"/>
              </w:rPr>
              <w:t>“</w:t>
            </w:r>
            <w:proofErr w:type="spellStart"/>
            <w:r w:rsidRPr="480B7729">
              <w:rPr>
                <w:rFonts w:eastAsiaTheme="minorEastAsia"/>
                <w:lang w:val="en-IE"/>
              </w:rPr>
              <w:t>DkITs</w:t>
            </w:r>
            <w:proofErr w:type="spellEnd"/>
            <w:r w:rsidRPr="480B7729">
              <w:rPr>
                <w:rFonts w:eastAsiaTheme="minorEastAsia"/>
                <w:lang w:val="en-IE"/>
              </w:rPr>
              <w:t xml:space="preserve"> Fittest”</w:t>
            </w:r>
            <w:r w:rsidR="6CC5A0B7" w:rsidRPr="480B7729">
              <w:rPr>
                <w:rFonts w:eastAsiaTheme="minorEastAsia"/>
                <w:lang w:val="en-IE"/>
              </w:rPr>
              <w:t xml:space="preserve"> STEPS Challenge</w:t>
            </w:r>
          </w:p>
        </w:tc>
      </w:tr>
      <w:tr w:rsidR="4D76C2C4" w14:paraId="28715E12" w14:textId="77777777" w:rsidTr="40FC72DC">
        <w:trPr>
          <w:trHeight w:val="300"/>
        </w:trPr>
        <w:tc>
          <w:tcPr>
            <w:tcW w:w="2689" w:type="dxa"/>
            <w:tcMar>
              <w:left w:w="105" w:type="dxa"/>
              <w:right w:w="105" w:type="dxa"/>
            </w:tcMar>
          </w:tcPr>
          <w:p w14:paraId="5F9B38A7" w14:textId="2F7AFA1B" w:rsidR="4D76C2C4" w:rsidRDefault="4D76C2C4" w:rsidP="4D76C2C4">
            <w:pPr>
              <w:spacing w:line="259" w:lineRule="auto"/>
              <w:rPr>
                <w:rFonts w:eastAsiaTheme="minorEastAsia"/>
                <w:b/>
                <w:bCs/>
              </w:rPr>
            </w:pPr>
            <w:r w:rsidRPr="4D76C2C4">
              <w:rPr>
                <w:rFonts w:eastAsiaTheme="minorEastAsia"/>
                <w:b/>
                <w:bCs/>
              </w:rPr>
              <w:t>Aims/ Objectives</w:t>
            </w:r>
          </w:p>
          <w:p w14:paraId="6E4D5BEB" w14:textId="4348CAC4" w:rsidR="4D76C2C4" w:rsidRDefault="4D76C2C4" w:rsidP="4D76C2C4">
            <w:pPr>
              <w:spacing w:line="259" w:lineRule="auto"/>
              <w:rPr>
                <w:rFonts w:eastAsiaTheme="minorEastAsia"/>
                <w:b/>
                <w:bCs/>
              </w:rPr>
            </w:pPr>
          </w:p>
          <w:p w14:paraId="056BD0B0" w14:textId="4CC3BB8A" w:rsidR="4D76C2C4" w:rsidRDefault="4D76C2C4" w:rsidP="4D76C2C4">
            <w:pPr>
              <w:spacing w:line="259" w:lineRule="auto"/>
              <w:rPr>
                <w:rFonts w:eastAsiaTheme="minorEastAsia"/>
                <w:b/>
                <w:bCs/>
              </w:rPr>
            </w:pPr>
          </w:p>
        </w:tc>
        <w:tc>
          <w:tcPr>
            <w:tcW w:w="7087" w:type="dxa"/>
            <w:tcMar>
              <w:left w:w="105" w:type="dxa"/>
              <w:right w:w="105" w:type="dxa"/>
            </w:tcMar>
          </w:tcPr>
          <w:p w14:paraId="7108C5C7" w14:textId="6E14ABD9" w:rsidR="6943DD51" w:rsidRPr="0079733A" w:rsidRDefault="41243468" w:rsidP="480B7729">
            <w:pPr>
              <w:spacing w:line="259" w:lineRule="auto"/>
              <w:rPr>
                <w:rFonts w:eastAsiaTheme="minorEastAsia"/>
                <w:lang w:val="en-IE"/>
              </w:rPr>
            </w:pPr>
            <w:r w:rsidRPr="480B7729">
              <w:rPr>
                <w:rFonts w:eastAsiaTheme="minorEastAsia"/>
                <w:lang w:val="en-IE"/>
              </w:rPr>
              <w:t>The aims of “</w:t>
            </w:r>
            <w:proofErr w:type="spellStart"/>
            <w:r w:rsidRPr="480B7729">
              <w:rPr>
                <w:rFonts w:eastAsiaTheme="minorEastAsia"/>
                <w:lang w:val="en-IE"/>
              </w:rPr>
              <w:t>DkITs</w:t>
            </w:r>
            <w:proofErr w:type="spellEnd"/>
            <w:r w:rsidRPr="480B7729">
              <w:rPr>
                <w:rFonts w:eastAsiaTheme="minorEastAsia"/>
                <w:lang w:val="en-IE"/>
              </w:rPr>
              <w:t xml:space="preserve"> Fittest</w:t>
            </w:r>
            <w:r w:rsidR="6B3288A3" w:rsidRPr="480B7729">
              <w:rPr>
                <w:rFonts w:eastAsiaTheme="minorEastAsia"/>
                <w:lang w:val="en-IE"/>
              </w:rPr>
              <w:t>”</w:t>
            </w:r>
            <w:r w:rsidRPr="480B7729">
              <w:rPr>
                <w:rFonts w:eastAsiaTheme="minorEastAsia"/>
                <w:lang w:val="en-IE"/>
              </w:rPr>
              <w:t xml:space="preserve"> were as follows:</w:t>
            </w:r>
          </w:p>
          <w:p w14:paraId="4CB2F8E0" w14:textId="1808CF50" w:rsidR="6943DD51" w:rsidRPr="0079733A" w:rsidRDefault="7C9C6C3A" w:rsidP="480B7729">
            <w:pPr>
              <w:pStyle w:val="ListParagraph"/>
              <w:numPr>
                <w:ilvl w:val="0"/>
                <w:numId w:val="2"/>
              </w:numPr>
              <w:spacing w:line="259" w:lineRule="auto"/>
              <w:rPr>
                <w:lang w:val="en-IE"/>
              </w:rPr>
            </w:pPr>
            <w:r w:rsidRPr="75A4DC7B">
              <w:rPr>
                <w:rFonts w:eastAsiaTheme="minorEastAsia"/>
                <w:lang w:val="en-IE"/>
              </w:rPr>
              <w:t xml:space="preserve">Use a </w:t>
            </w:r>
            <w:r w:rsidRPr="75A4DC7B">
              <w:rPr>
                <w:rFonts w:ascii="Calibri" w:eastAsia="Calibri" w:hAnsi="Calibri" w:cs="Calibri"/>
                <w:lang w:val="en-IE"/>
              </w:rPr>
              <w:t>settings</w:t>
            </w:r>
            <w:r w:rsidR="7900B9CB" w:rsidRPr="75A4DC7B">
              <w:rPr>
                <w:rFonts w:ascii="Calibri" w:eastAsia="Calibri" w:hAnsi="Calibri" w:cs="Calibri"/>
                <w:lang w:val="en-IE"/>
              </w:rPr>
              <w:t>-based</w:t>
            </w:r>
            <w:r w:rsidRPr="75A4DC7B">
              <w:rPr>
                <w:rFonts w:ascii="Calibri" w:eastAsia="Calibri" w:hAnsi="Calibri" w:cs="Calibri"/>
                <w:lang w:val="en-IE"/>
              </w:rPr>
              <w:t xml:space="preserve"> approach to promote physical activity engagement in both staff and students of </w:t>
            </w:r>
            <w:proofErr w:type="spellStart"/>
            <w:r w:rsidRPr="75A4DC7B">
              <w:rPr>
                <w:rFonts w:ascii="Calibri" w:eastAsia="Calibri" w:hAnsi="Calibri" w:cs="Calibri"/>
                <w:lang w:val="en-IE"/>
              </w:rPr>
              <w:t>DkIT</w:t>
            </w:r>
            <w:proofErr w:type="spellEnd"/>
            <w:r w:rsidRPr="75A4DC7B">
              <w:rPr>
                <w:rFonts w:ascii="Calibri" w:eastAsia="Calibri" w:hAnsi="Calibri" w:cs="Calibri"/>
                <w:lang w:val="en-IE"/>
              </w:rPr>
              <w:t>.</w:t>
            </w:r>
          </w:p>
          <w:p w14:paraId="74C08F12" w14:textId="4FCAB2CC" w:rsidR="6943DD51" w:rsidRPr="0079733A" w:rsidRDefault="7C9C6C3A" w:rsidP="480B7729">
            <w:pPr>
              <w:pStyle w:val="ListParagraph"/>
              <w:numPr>
                <w:ilvl w:val="0"/>
                <w:numId w:val="2"/>
              </w:numPr>
              <w:spacing w:line="259" w:lineRule="auto"/>
              <w:rPr>
                <w:lang w:val="en-IE"/>
              </w:rPr>
            </w:pPr>
            <w:r w:rsidRPr="480B7729">
              <w:rPr>
                <w:rFonts w:ascii="Calibri" w:eastAsia="Calibri" w:hAnsi="Calibri" w:cs="Calibri"/>
                <w:lang w:val="en-IE"/>
              </w:rPr>
              <w:t xml:space="preserve">Promote an </w:t>
            </w:r>
            <w:r w:rsidR="3947F0DD" w:rsidRPr="480B7729">
              <w:rPr>
                <w:rFonts w:ascii="Calibri" w:eastAsia="Calibri" w:hAnsi="Calibri" w:cs="Calibri"/>
              </w:rPr>
              <w:t>increase</w:t>
            </w:r>
            <w:r w:rsidRPr="480B7729">
              <w:rPr>
                <w:rFonts w:ascii="Calibri" w:eastAsia="Calibri" w:hAnsi="Calibri" w:cs="Calibri"/>
              </w:rPr>
              <w:t xml:space="preserve"> in sustainable physical activity by encouraging physical activity engagement in a fun and inclusive manner</w:t>
            </w:r>
            <w:r w:rsidRPr="480B7729">
              <w:rPr>
                <w:rFonts w:ascii="Calibri" w:eastAsia="Calibri" w:hAnsi="Calibri" w:cs="Calibri"/>
                <w:lang w:val="en-IE"/>
              </w:rPr>
              <w:t>.</w:t>
            </w:r>
          </w:p>
          <w:p w14:paraId="7279410B" w14:textId="714859A4" w:rsidR="6943DD51" w:rsidRPr="0079733A" w:rsidRDefault="7C9C6C3A" w:rsidP="480B7729">
            <w:pPr>
              <w:pStyle w:val="ListParagraph"/>
              <w:numPr>
                <w:ilvl w:val="0"/>
                <w:numId w:val="2"/>
              </w:numPr>
              <w:spacing w:line="259" w:lineRule="auto"/>
              <w:rPr>
                <w:rFonts w:ascii="Calibri" w:eastAsia="Calibri" w:hAnsi="Calibri" w:cs="Calibri"/>
              </w:rPr>
            </w:pPr>
            <w:r w:rsidRPr="480B7729">
              <w:rPr>
                <w:rFonts w:ascii="Calibri" w:eastAsia="Calibri" w:hAnsi="Calibri" w:cs="Calibri"/>
                <w:lang w:val="en-IE"/>
              </w:rPr>
              <w:t>Generate a g</w:t>
            </w:r>
            <w:proofErr w:type="spellStart"/>
            <w:r w:rsidRPr="480B7729">
              <w:rPr>
                <w:rFonts w:ascii="Calibri" w:eastAsia="Calibri" w:hAnsi="Calibri" w:cs="Calibri"/>
              </w:rPr>
              <w:t>reater</w:t>
            </w:r>
            <w:proofErr w:type="spellEnd"/>
            <w:r w:rsidRPr="480B7729">
              <w:rPr>
                <w:rFonts w:ascii="Calibri" w:eastAsia="Calibri" w:hAnsi="Calibri" w:cs="Calibri"/>
              </w:rPr>
              <w:t xml:space="preserve"> awareness of the positive impact of physical activity on both physical and mental health.</w:t>
            </w:r>
            <w:r w:rsidR="2F5C8D7D" w:rsidRPr="480B7729">
              <w:rPr>
                <w:rFonts w:ascii="Calibri" w:eastAsia="Calibri" w:hAnsi="Calibri" w:cs="Calibri"/>
                <w:lang w:val="en-IE"/>
              </w:rPr>
              <w:t xml:space="preserve"> </w:t>
            </w:r>
          </w:p>
          <w:p w14:paraId="5078B1CF" w14:textId="386AC11C" w:rsidR="6943DD51" w:rsidRPr="0079733A" w:rsidRDefault="2F5C8D7D" w:rsidP="480B7729">
            <w:pPr>
              <w:pStyle w:val="ListParagraph"/>
              <w:numPr>
                <w:ilvl w:val="0"/>
                <w:numId w:val="2"/>
              </w:numPr>
              <w:rPr>
                <w:rFonts w:ascii="Calibri" w:eastAsia="Calibri" w:hAnsi="Calibri" w:cs="Calibri"/>
                <w:color w:val="3B3838" w:themeColor="background2" w:themeShade="40"/>
              </w:rPr>
            </w:pPr>
            <w:r w:rsidRPr="480B7729">
              <w:rPr>
                <w:rFonts w:ascii="Calibri" w:eastAsia="Calibri" w:hAnsi="Calibri" w:cs="Calibri"/>
              </w:rPr>
              <w:t>Foster and encourage staff and student development, as well as the growth and strengthening of relationships between both cohorts, in a meaningful way.</w:t>
            </w:r>
          </w:p>
        </w:tc>
      </w:tr>
      <w:tr w:rsidR="4D76C2C4" w14:paraId="4B50D7CE" w14:textId="77777777" w:rsidTr="40FC72DC">
        <w:trPr>
          <w:trHeight w:val="300"/>
        </w:trPr>
        <w:tc>
          <w:tcPr>
            <w:tcW w:w="2689" w:type="dxa"/>
            <w:tcMar>
              <w:left w:w="105" w:type="dxa"/>
              <w:right w:w="105" w:type="dxa"/>
            </w:tcMar>
          </w:tcPr>
          <w:p w14:paraId="53D6136F" w14:textId="5B11DE79" w:rsidR="006A77B1" w:rsidRDefault="00FC64C1" w:rsidP="003C71C1">
            <w:pPr>
              <w:rPr>
                <w:rFonts w:eastAsiaTheme="minorEastAsia"/>
                <w:b/>
                <w:bCs/>
              </w:rPr>
            </w:pPr>
            <w:r>
              <w:rPr>
                <w:rFonts w:eastAsiaTheme="minorEastAsia"/>
                <w:b/>
                <w:bCs/>
              </w:rPr>
              <w:lastRenderedPageBreak/>
              <w:t>The rationale</w:t>
            </w:r>
            <w:r w:rsidR="006A77B1" w:rsidRPr="4D76C2C4">
              <w:rPr>
                <w:rFonts w:eastAsiaTheme="minorEastAsia"/>
                <w:b/>
                <w:bCs/>
              </w:rPr>
              <w:t xml:space="preserve"> for the action, including any identified health </w:t>
            </w:r>
            <w:r w:rsidR="008D7D1D" w:rsidRPr="4D76C2C4">
              <w:rPr>
                <w:rFonts w:eastAsiaTheme="minorEastAsia"/>
                <w:b/>
                <w:bCs/>
              </w:rPr>
              <w:t>needs</w:t>
            </w:r>
          </w:p>
          <w:p w14:paraId="7D77F55A" w14:textId="21CD62B3" w:rsidR="4D76C2C4" w:rsidRDefault="4D76C2C4" w:rsidP="006A77B1">
            <w:pPr>
              <w:rPr>
                <w:rFonts w:eastAsiaTheme="minorEastAsia"/>
                <w:b/>
                <w:bCs/>
              </w:rPr>
            </w:pPr>
          </w:p>
        </w:tc>
        <w:tc>
          <w:tcPr>
            <w:tcW w:w="7087" w:type="dxa"/>
            <w:tcMar>
              <w:left w:w="105" w:type="dxa"/>
              <w:right w:w="105" w:type="dxa"/>
            </w:tcMar>
          </w:tcPr>
          <w:p w14:paraId="13319B1E" w14:textId="2FC7D218" w:rsidR="4D76C2C4" w:rsidRPr="0079733A" w:rsidRDefault="3BD4E211" w:rsidP="480B7729">
            <w:pPr>
              <w:spacing w:line="259" w:lineRule="auto"/>
              <w:rPr>
                <w:rFonts w:ascii="Calibri" w:eastAsia="Calibri" w:hAnsi="Calibri" w:cs="Calibri"/>
                <w:lang w:val="en-IE"/>
              </w:rPr>
            </w:pPr>
            <w:r w:rsidRPr="480B7729">
              <w:rPr>
                <w:rFonts w:ascii="Calibri" w:eastAsia="Calibri" w:hAnsi="Calibri" w:cs="Calibri"/>
                <w:color w:val="000000" w:themeColor="text1"/>
              </w:rPr>
              <w:t xml:space="preserve">This </w:t>
            </w:r>
            <w:r w:rsidR="0CDFA40E" w:rsidRPr="480B7729">
              <w:rPr>
                <w:rFonts w:ascii="Calibri" w:eastAsia="Calibri" w:hAnsi="Calibri" w:cs="Calibri"/>
                <w:color w:val="000000" w:themeColor="text1"/>
              </w:rPr>
              <w:t>challenge event</w:t>
            </w:r>
            <w:r w:rsidRPr="480B7729">
              <w:rPr>
                <w:rFonts w:ascii="Calibri" w:eastAsia="Calibri" w:hAnsi="Calibri" w:cs="Calibri"/>
                <w:color w:val="000000" w:themeColor="text1"/>
              </w:rPr>
              <w:t xml:space="preserve"> </w:t>
            </w:r>
            <w:r w:rsidR="3FCCE818" w:rsidRPr="480B7729">
              <w:rPr>
                <w:rFonts w:ascii="Calibri" w:eastAsia="Calibri" w:hAnsi="Calibri" w:cs="Calibri"/>
                <w:color w:val="000000" w:themeColor="text1"/>
              </w:rPr>
              <w:t>adopted</w:t>
            </w:r>
            <w:r w:rsidRPr="480B7729">
              <w:rPr>
                <w:rFonts w:ascii="Calibri" w:eastAsia="Calibri" w:hAnsi="Calibri" w:cs="Calibri"/>
                <w:color w:val="000000" w:themeColor="text1"/>
              </w:rPr>
              <w:t xml:space="preserve"> a </w:t>
            </w:r>
            <w:r w:rsidR="0ECD3749" w:rsidRPr="480B7729">
              <w:rPr>
                <w:rFonts w:ascii="Calibri" w:eastAsia="Calibri" w:hAnsi="Calibri" w:cs="Calibri"/>
                <w:color w:val="000000" w:themeColor="text1"/>
              </w:rPr>
              <w:t>settings-based</w:t>
            </w:r>
            <w:r w:rsidR="49AF1549" w:rsidRPr="480B7729">
              <w:rPr>
                <w:rFonts w:ascii="Calibri" w:eastAsia="Calibri" w:hAnsi="Calibri" w:cs="Calibri"/>
                <w:color w:val="000000" w:themeColor="text1"/>
              </w:rPr>
              <w:t xml:space="preserve"> </w:t>
            </w:r>
            <w:r w:rsidRPr="480B7729">
              <w:rPr>
                <w:rFonts w:ascii="Calibri" w:eastAsia="Calibri" w:hAnsi="Calibri" w:cs="Calibri"/>
                <w:color w:val="000000" w:themeColor="text1"/>
              </w:rPr>
              <w:t xml:space="preserve">approach in the promotion of physical activity engagement in both staff and students </w:t>
            </w:r>
            <w:r w:rsidR="6F8D4990" w:rsidRPr="480B7729">
              <w:rPr>
                <w:rFonts w:ascii="Calibri" w:eastAsia="Calibri" w:hAnsi="Calibri" w:cs="Calibri"/>
                <w:color w:val="000000" w:themeColor="text1"/>
              </w:rPr>
              <w:t>of</w:t>
            </w:r>
            <w:r w:rsidRPr="480B7729">
              <w:rPr>
                <w:rFonts w:ascii="Calibri" w:eastAsia="Calibri" w:hAnsi="Calibri" w:cs="Calibri"/>
                <w:color w:val="000000" w:themeColor="text1"/>
              </w:rPr>
              <w:t xml:space="preserve"> </w:t>
            </w:r>
            <w:proofErr w:type="spellStart"/>
            <w:r w:rsidRPr="480B7729">
              <w:rPr>
                <w:rFonts w:ascii="Calibri" w:eastAsia="Calibri" w:hAnsi="Calibri" w:cs="Calibri"/>
                <w:color w:val="000000" w:themeColor="text1"/>
              </w:rPr>
              <w:t>DkIT</w:t>
            </w:r>
            <w:proofErr w:type="spellEnd"/>
            <w:r w:rsidRPr="480B7729">
              <w:rPr>
                <w:rFonts w:ascii="Calibri" w:eastAsia="Calibri" w:hAnsi="Calibri" w:cs="Calibri"/>
                <w:color w:val="000000" w:themeColor="text1"/>
              </w:rPr>
              <w:t>. This is in line with the Healthy Campus framework by “</w:t>
            </w:r>
            <w:r w:rsidRPr="480B7729">
              <w:rPr>
                <w:rFonts w:ascii="Calibri" w:eastAsia="Calibri" w:hAnsi="Calibri" w:cs="Calibri"/>
                <w:i/>
                <w:iCs/>
                <w:color w:val="000000" w:themeColor="text1"/>
              </w:rPr>
              <w:t>aspiring to create a learning environment and organizational culture that enhances the health and wellbeing of its’ community</w:t>
            </w:r>
            <w:r w:rsidRPr="480B7729">
              <w:rPr>
                <w:rFonts w:ascii="Calibri" w:eastAsia="Calibri" w:hAnsi="Calibri" w:cs="Calibri"/>
                <w:color w:val="000000" w:themeColor="text1"/>
              </w:rPr>
              <w:t>” (Higher Education Healthy Campus Charter &amp; Framework for Ireland 2020-2025).</w:t>
            </w:r>
          </w:p>
        </w:tc>
      </w:tr>
      <w:tr w:rsidR="4D76C2C4" w14:paraId="4F07039D" w14:textId="77777777" w:rsidTr="40FC72DC">
        <w:trPr>
          <w:trHeight w:val="300"/>
        </w:trPr>
        <w:tc>
          <w:tcPr>
            <w:tcW w:w="2689" w:type="dxa"/>
            <w:tcMar>
              <w:left w:w="105" w:type="dxa"/>
              <w:right w:w="105" w:type="dxa"/>
            </w:tcMar>
          </w:tcPr>
          <w:p w14:paraId="60DB4EDE" w14:textId="01EDA8D7" w:rsidR="006A77B1" w:rsidRDefault="006A77B1" w:rsidP="01BA7010">
            <w:pPr>
              <w:spacing w:line="259" w:lineRule="auto"/>
              <w:rPr>
                <w:rFonts w:eastAsiaTheme="minorEastAsia"/>
                <w:b/>
                <w:bCs/>
              </w:rPr>
            </w:pPr>
            <w:r w:rsidRPr="01BA7010">
              <w:rPr>
                <w:rFonts w:eastAsiaTheme="minorEastAsia"/>
                <w:b/>
                <w:bCs/>
              </w:rPr>
              <w:t xml:space="preserve">Identify all frameworks, </w:t>
            </w:r>
            <w:r w:rsidR="008D7D1D" w:rsidRPr="01BA7010">
              <w:rPr>
                <w:rFonts w:eastAsiaTheme="minorEastAsia"/>
                <w:b/>
                <w:bCs/>
              </w:rPr>
              <w:t>policies,</w:t>
            </w:r>
            <w:r w:rsidRPr="01BA7010">
              <w:rPr>
                <w:rFonts w:eastAsiaTheme="minorEastAsia"/>
                <w:b/>
                <w:bCs/>
              </w:rPr>
              <w:t xml:space="preserve"> or strategies this initiative </w:t>
            </w:r>
            <w:r w:rsidR="008D7D1D" w:rsidRPr="01BA7010">
              <w:rPr>
                <w:rFonts w:eastAsiaTheme="minorEastAsia"/>
                <w:b/>
                <w:bCs/>
              </w:rPr>
              <w:t>aligns to</w:t>
            </w:r>
          </w:p>
          <w:p w14:paraId="1572EF17" w14:textId="77777777" w:rsidR="00801E77" w:rsidRDefault="00801E77" w:rsidP="01BA7010">
            <w:pPr>
              <w:spacing w:line="259" w:lineRule="auto"/>
              <w:rPr>
                <w:rFonts w:eastAsiaTheme="minorEastAsia"/>
                <w:b/>
                <w:bCs/>
              </w:rPr>
            </w:pPr>
          </w:p>
          <w:p w14:paraId="70477AC5" w14:textId="50BC287E" w:rsidR="4D76C2C4" w:rsidRPr="006A77B1" w:rsidRDefault="006A77B1" w:rsidP="01BA7010">
            <w:pPr>
              <w:spacing w:line="259" w:lineRule="auto"/>
              <w:rPr>
                <w:rFonts w:eastAsiaTheme="minorEastAsia"/>
                <w:b/>
                <w:bCs/>
                <w:i/>
                <w:iCs/>
              </w:rPr>
            </w:pPr>
            <w:r w:rsidRPr="01BA7010">
              <w:rPr>
                <w:rFonts w:eastAsiaTheme="minorEastAsia"/>
                <w:b/>
                <w:bCs/>
              </w:rPr>
              <w:t>(internal, local or national)</w:t>
            </w:r>
          </w:p>
        </w:tc>
        <w:tc>
          <w:tcPr>
            <w:tcW w:w="7087" w:type="dxa"/>
            <w:tcMar>
              <w:left w:w="105" w:type="dxa"/>
              <w:right w:w="105" w:type="dxa"/>
            </w:tcMar>
          </w:tcPr>
          <w:p w14:paraId="12B390A4" w14:textId="51C545A9" w:rsidR="554994AD" w:rsidRDefault="16F0FE61" w:rsidP="01BA7010">
            <w:pPr>
              <w:spacing w:line="259" w:lineRule="auto"/>
              <w:rPr>
                <w:rFonts w:eastAsiaTheme="minorEastAsia"/>
                <w:lang w:val="en-IE"/>
              </w:rPr>
            </w:pPr>
            <w:r w:rsidRPr="74030883">
              <w:rPr>
                <w:rFonts w:eastAsiaTheme="minorEastAsia"/>
                <w:lang w:val="en-IE"/>
              </w:rPr>
              <w:t>Department of Health</w:t>
            </w:r>
            <w:r w:rsidR="1BEC378F" w:rsidRPr="74030883">
              <w:rPr>
                <w:rFonts w:eastAsiaTheme="minorEastAsia"/>
                <w:lang w:val="en-IE"/>
              </w:rPr>
              <w:t xml:space="preserve"> (2013)</w:t>
            </w:r>
            <w:r w:rsidR="3A2887C6" w:rsidRPr="74030883">
              <w:rPr>
                <w:rFonts w:eastAsiaTheme="minorEastAsia"/>
                <w:lang w:val="en-IE"/>
              </w:rPr>
              <w:t xml:space="preserve">. </w:t>
            </w:r>
            <w:r w:rsidR="3A2887C6" w:rsidRPr="74030883">
              <w:rPr>
                <w:rFonts w:eastAsiaTheme="minorEastAsia"/>
                <w:i/>
                <w:iCs/>
                <w:lang w:val="en-IE"/>
              </w:rPr>
              <w:t>Healthy Ireland</w:t>
            </w:r>
            <w:r w:rsidRPr="74030883">
              <w:rPr>
                <w:rFonts w:eastAsiaTheme="minorEastAsia"/>
                <w:i/>
                <w:iCs/>
                <w:lang w:val="en-IE"/>
              </w:rPr>
              <w:t xml:space="preserve">: </w:t>
            </w:r>
            <w:r w:rsidR="19D1676C" w:rsidRPr="74030883">
              <w:rPr>
                <w:rFonts w:eastAsiaTheme="minorEastAsia"/>
                <w:i/>
                <w:iCs/>
                <w:lang w:val="en-IE"/>
              </w:rPr>
              <w:t xml:space="preserve">A </w:t>
            </w:r>
            <w:r w:rsidR="5635DAD3" w:rsidRPr="74030883">
              <w:rPr>
                <w:rFonts w:eastAsiaTheme="minorEastAsia"/>
                <w:i/>
                <w:iCs/>
                <w:lang w:val="en-IE"/>
              </w:rPr>
              <w:t>F</w:t>
            </w:r>
            <w:r w:rsidR="19D1676C" w:rsidRPr="74030883">
              <w:rPr>
                <w:rFonts w:eastAsiaTheme="minorEastAsia"/>
                <w:i/>
                <w:iCs/>
                <w:lang w:val="en-IE"/>
              </w:rPr>
              <w:t xml:space="preserve">ramework for </w:t>
            </w:r>
            <w:r w:rsidR="46E52A93" w:rsidRPr="74030883">
              <w:rPr>
                <w:rFonts w:eastAsiaTheme="minorEastAsia"/>
                <w:i/>
                <w:iCs/>
                <w:lang w:val="en-IE"/>
              </w:rPr>
              <w:t>I</w:t>
            </w:r>
            <w:r w:rsidR="19D1676C" w:rsidRPr="74030883">
              <w:rPr>
                <w:rFonts w:eastAsiaTheme="minorEastAsia"/>
                <w:i/>
                <w:iCs/>
                <w:lang w:val="en-IE"/>
              </w:rPr>
              <w:t xml:space="preserve">mproved </w:t>
            </w:r>
            <w:r w:rsidR="28A3290D" w:rsidRPr="74030883">
              <w:rPr>
                <w:rFonts w:eastAsiaTheme="minorEastAsia"/>
                <w:i/>
                <w:iCs/>
                <w:lang w:val="en-IE"/>
              </w:rPr>
              <w:t>H</w:t>
            </w:r>
            <w:r w:rsidR="19D1676C" w:rsidRPr="74030883">
              <w:rPr>
                <w:rFonts w:eastAsiaTheme="minorEastAsia"/>
                <w:i/>
                <w:iCs/>
                <w:lang w:val="en-IE"/>
              </w:rPr>
              <w:t xml:space="preserve">ealth and </w:t>
            </w:r>
            <w:r w:rsidR="1ABAADEF" w:rsidRPr="74030883">
              <w:rPr>
                <w:rFonts w:eastAsiaTheme="minorEastAsia"/>
                <w:i/>
                <w:iCs/>
                <w:lang w:val="en-IE"/>
              </w:rPr>
              <w:t>W</w:t>
            </w:r>
            <w:r w:rsidR="19D1676C" w:rsidRPr="74030883">
              <w:rPr>
                <w:rFonts w:eastAsiaTheme="minorEastAsia"/>
                <w:i/>
                <w:iCs/>
                <w:lang w:val="en-IE"/>
              </w:rPr>
              <w:t>ellbeing</w:t>
            </w:r>
            <w:r w:rsidR="0889CF48" w:rsidRPr="74030883">
              <w:rPr>
                <w:rFonts w:eastAsiaTheme="minorEastAsia"/>
                <w:i/>
                <w:iCs/>
                <w:lang w:val="en-IE"/>
              </w:rPr>
              <w:t xml:space="preserve"> 2013-2025</w:t>
            </w:r>
            <w:r w:rsidR="791C20E2" w:rsidRPr="74030883">
              <w:rPr>
                <w:rFonts w:eastAsiaTheme="minorEastAsia"/>
                <w:lang w:val="en-IE"/>
              </w:rPr>
              <w:t xml:space="preserve">: </w:t>
            </w:r>
            <w:hyperlink r:id="rId12">
              <w:r w:rsidR="554994AD" w:rsidRPr="74030883">
                <w:rPr>
                  <w:rStyle w:val="Hyperlink"/>
                  <w:rFonts w:eastAsiaTheme="minorEastAsia"/>
                  <w:lang w:val="en-IE"/>
                </w:rPr>
                <w:t>healthy-ireland-framework.pdf</w:t>
              </w:r>
            </w:hyperlink>
          </w:p>
          <w:p w14:paraId="45998166" w14:textId="2736457C" w:rsidR="01BA7010" w:rsidRDefault="01BA7010" w:rsidP="01BA7010">
            <w:pPr>
              <w:spacing w:line="259" w:lineRule="auto"/>
              <w:rPr>
                <w:rFonts w:eastAsiaTheme="minorEastAsia"/>
                <w:lang w:val="en-IE"/>
              </w:rPr>
            </w:pPr>
          </w:p>
          <w:p w14:paraId="68009BEE" w14:textId="7E341815" w:rsidR="554994AD" w:rsidRDefault="6A7259BA" w:rsidP="01BA7010">
            <w:pPr>
              <w:spacing w:line="259" w:lineRule="auto"/>
              <w:rPr>
                <w:rFonts w:eastAsiaTheme="minorEastAsia"/>
                <w:lang w:val="en-IE"/>
              </w:rPr>
            </w:pPr>
            <w:r w:rsidRPr="74030883">
              <w:rPr>
                <w:rFonts w:eastAsiaTheme="minorEastAsia"/>
                <w:lang w:val="en-IE"/>
              </w:rPr>
              <w:t>Department of Health</w:t>
            </w:r>
            <w:r w:rsidR="60E95B1A" w:rsidRPr="74030883">
              <w:rPr>
                <w:rFonts w:eastAsiaTheme="minorEastAsia"/>
                <w:lang w:val="en-IE"/>
              </w:rPr>
              <w:t xml:space="preserve"> (2021)</w:t>
            </w:r>
            <w:r w:rsidR="0154EA29" w:rsidRPr="74030883">
              <w:rPr>
                <w:rFonts w:eastAsiaTheme="minorEastAsia"/>
                <w:lang w:val="en-IE"/>
              </w:rPr>
              <w:t xml:space="preserve">. </w:t>
            </w:r>
            <w:r w:rsidR="554994AD" w:rsidRPr="74030883">
              <w:rPr>
                <w:rFonts w:eastAsiaTheme="minorEastAsia"/>
                <w:i/>
                <w:iCs/>
                <w:lang w:val="en-IE"/>
              </w:rPr>
              <w:t>Healthy Ireland Strategic Action Plan 2021-2025</w:t>
            </w:r>
            <w:r w:rsidR="554994AD" w:rsidRPr="74030883">
              <w:rPr>
                <w:rFonts w:eastAsiaTheme="minorEastAsia"/>
                <w:lang w:val="en-IE"/>
              </w:rPr>
              <w:t xml:space="preserve">: </w:t>
            </w:r>
            <w:hyperlink r:id="rId13">
              <w:r w:rsidR="554994AD" w:rsidRPr="74030883">
                <w:rPr>
                  <w:rStyle w:val="Hyperlink"/>
                  <w:rFonts w:eastAsiaTheme="minorEastAsia"/>
                  <w:lang w:val="en-IE"/>
                </w:rPr>
                <w:t>healthy-ireland-strategic-action-plan-2021-2025.pdf</w:t>
              </w:r>
            </w:hyperlink>
          </w:p>
          <w:p w14:paraId="73F86ECC" w14:textId="7E424B5F" w:rsidR="01BA7010" w:rsidRDefault="01BA7010" w:rsidP="01BA7010">
            <w:pPr>
              <w:spacing w:line="259" w:lineRule="auto"/>
              <w:rPr>
                <w:rFonts w:eastAsiaTheme="minorEastAsia"/>
                <w:color w:val="000000" w:themeColor="text1"/>
                <w:lang w:val="en-IE"/>
              </w:rPr>
            </w:pPr>
          </w:p>
          <w:p w14:paraId="7C907EF2" w14:textId="176B6310" w:rsidR="00917993" w:rsidRDefault="79B691EF" w:rsidP="01BA7010">
            <w:pPr>
              <w:spacing w:line="259" w:lineRule="auto"/>
              <w:rPr>
                <w:rFonts w:eastAsiaTheme="minorEastAsia"/>
                <w:lang w:val="en-IE"/>
              </w:rPr>
            </w:pPr>
            <w:r w:rsidRPr="74030883">
              <w:rPr>
                <w:rFonts w:eastAsiaTheme="minorEastAsia"/>
                <w:color w:val="000000" w:themeColor="text1"/>
                <w:lang w:val="en-IE"/>
              </w:rPr>
              <w:t xml:space="preserve">Department of Health </w:t>
            </w:r>
            <w:r w:rsidR="296B6360" w:rsidRPr="74030883">
              <w:rPr>
                <w:rFonts w:eastAsiaTheme="minorEastAsia"/>
                <w:color w:val="000000" w:themeColor="text1"/>
                <w:lang w:val="en-IE"/>
              </w:rPr>
              <w:t>(</w:t>
            </w:r>
            <w:r w:rsidRPr="74030883">
              <w:rPr>
                <w:rFonts w:eastAsiaTheme="minorEastAsia"/>
                <w:color w:val="000000" w:themeColor="text1"/>
                <w:lang w:val="en-IE"/>
              </w:rPr>
              <w:t>2020</w:t>
            </w:r>
            <w:r w:rsidR="27BAA6CB" w:rsidRPr="74030883">
              <w:rPr>
                <w:rFonts w:eastAsiaTheme="minorEastAsia"/>
                <w:color w:val="000000" w:themeColor="text1"/>
                <w:lang w:val="en-IE"/>
              </w:rPr>
              <w:t>)</w:t>
            </w:r>
            <w:r w:rsidR="5142A121" w:rsidRPr="74030883">
              <w:rPr>
                <w:rFonts w:eastAsiaTheme="minorEastAsia"/>
                <w:color w:val="000000" w:themeColor="text1"/>
                <w:lang w:val="en-IE"/>
              </w:rPr>
              <w:t xml:space="preserve">. </w:t>
            </w:r>
            <w:r w:rsidR="01F3B2E6" w:rsidRPr="74030883">
              <w:rPr>
                <w:rFonts w:eastAsiaTheme="minorEastAsia"/>
                <w:i/>
                <w:iCs/>
                <w:color w:val="000000" w:themeColor="text1"/>
                <w:lang w:val="en-IE"/>
              </w:rPr>
              <w:t>Higher Education Healthy Campus Charter and Framework</w:t>
            </w:r>
            <w:r w:rsidR="523C4114" w:rsidRPr="74030883">
              <w:rPr>
                <w:rFonts w:eastAsiaTheme="minorEastAsia"/>
                <w:i/>
                <w:iCs/>
                <w:color w:val="000000" w:themeColor="text1"/>
                <w:lang w:val="en-IE"/>
              </w:rPr>
              <w:t xml:space="preserve"> for Ireland</w:t>
            </w:r>
            <w:r w:rsidR="01F3B2E6" w:rsidRPr="74030883">
              <w:rPr>
                <w:rFonts w:eastAsiaTheme="minorEastAsia"/>
                <w:color w:val="000000" w:themeColor="text1"/>
                <w:lang w:val="en-IE"/>
              </w:rPr>
              <w:t xml:space="preserve">: </w:t>
            </w:r>
            <w:hyperlink r:id="rId14">
              <w:r w:rsidR="01F3B2E6" w:rsidRPr="74030883">
                <w:rPr>
                  <w:rStyle w:val="Hyperlink"/>
                  <w:rFonts w:eastAsiaTheme="minorEastAsia"/>
                  <w:lang w:val="en-IE"/>
                </w:rPr>
                <w:t>Healthy-Campus-Charter-and-Framework.pdf</w:t>
              </w:r>
            </w:hyperlink>
          </w:p>
          <w:p w14:paraId="7C31B32B" w14:textId="550B0B80" w:rsidR="01BA7010" w:rsidRDefault="01BA7010" w:rsidP="01BA7010">
            <w:pPr>
              <w:spacing w:line="259" w:lineRule="auto"/>
              <w:rPr>
                <w:rFonts w:eastAsiaTheme="minorEastAsia"/>
                <w:lang w:val="en-IE"/>
              </w:rPr>
            </w:pPr>
          </w:p>
          <w:p w14:paraId="72B32F8B" w14:textId="3AAF7858" w:rsidR="52B45779" w:rsidRDefault="52B45779" w:rsidP="74030883">
            <w:pPr>
              <w:spacing w:line="259" w:lineRule="auto"/>
              <w:rPr>
                <w:rFonts w:eastAsiaTheme="minorEastAsia"/>
                <w:lang w:val="en-IE"/>
              </w:rPr>
            </w:pPr>
            <w:proofErr w:type="spellStart"/>
            <w:r w:rsidRPr="74030883">
              <w:rPr>
                <w:rFonts w:eastAsiaTheme="minorEastAsia"/>
                <w:lang w:val="en-IE"/>
              </w:rPr>
              <w:t>DkITs</w:t>
            </w:r>
            <w:proofErr w:type="spellEnd"/>
            <w:r w:rsidRPr="74030883">
              <w:rPr>
                <w:rFonts w:eastAsiaTheme="minorEastAsia"/>
                <w:lang w:val="en-IE"/>
              </w:rPr>
              <w:t xml:space="preserve"> Healthy Campus Framework</w:t>
            </w:r>
          </w:p>
          <w:p w14:paraId="4D16049C" w14:textId="7604221E" w:rsidR="74030883" w:rsidRDefault="74030883" w:rsidP="74030883">
            <w:pPr>
              <w:spacing w:line="259" w:lineRule="auto"/>
              <w:rPr>
                <w:rFonts w:eastAsiaTheme="minorEastAsia"/>
                <w:color w:val="000000" w:themeColor="text1"/>
                <w:lang w:val="en-IE"/>
              </w:rPr>
            </w:pPr>
          </w:p>
          <w:p w14:paraId="58A1B9FC" w14:textId="4A7E3A1E" w:rsidR="003C71C1" w:rsidRDefault="7EB89EB0" w:rsidP="01BA7010">
            <w:pPr>
              <w:spacing w:line="259" w:lineRule="auto"/>
              <w:rPr>
                <w:rFonts w:eastAsiaTheme="minorEastAsia"/>
                <w:lang w:val="en-IE"/>
              </w:rPr>
            </w:pPr>
            <w:r w:rsidRPr="74030883">
              <w:rPr>
                <w:rFonts w:eastAsiaTheme="minorEastAsia"/>
                <w:color w:val="000000" w:themeColor="text1"/>
                <w:lang w:val="en-IE"/>
              </w:rPr>
              <w:t xml:space="preserve">International Conference on Health Promoting Universities and Colleges (2015). </w:t>
            </w:r>
            <w:r w:rsidR="6C1A848B" w:rsidRPr="74030883">
              <w:rPr>
                <w:rFonts w:eastAsiaTheme="minorEastAsia"/>
                <w:i/>
                <w:iCs/>
                <w:color w:val="000000" w:themeColor="text1"/>
                <w:lang w:val="en-IE"/>
              </w:rPr>
              <w:t>Okanagan Charter</w:t>
            </w:r>
            <w:r w:rsidR="6D88653D" w:rsidRPr="74030883">
              <w:rPr>
                <w:rFonts w:eastAsiaTheme="minorEastAsia"/>
                <w:i/>
                <w:iCs/>
                <w:color w:val="000000" w:themeColor="text1"/>
                <w:lang w:val="en-IE"/>
              </w:rPr>
              <w:t xml:space="preserve">: </w:t>
            </w:r>
            <w:r w:rsidR="6D88653D" w:rsidRPr="74030883">
              <w:rPr>
                <w:rFonts w:ascii="Calibri" w:eastAsia="Calibri" w:hAnsi="Calibri" w:cs="Calibri"/>
                <w:i/>
                <w:iCs/>
                <w:lang w:val="en-IE"/>
              </w:rPr>
              <w:t>An International Charter for Health Promoting Universities and Colleges</w:t>
            </w:r>
            <w:r w:rsidR="6C1A848B" w:rsidRPr="74030883">
              <w:rPr>
                <w:rFonts w:eastAsiaTheme="minorEastAsia"/>
                <w:color w:val="000000" w:themeColor="text1"/>
                <w:lang w:val="en-IE"/>
              </w:rPr>
              <w:t xml:space="preserve">: </w:t>
            </w:r>
            <w:hyperlink r:id="rId15">
              <w:r w:rsidR="2FB4CEA5" w:rsidRPr="74030883">
                <w:rPr>
                  <w:rStyle w:val="Hyperlink"/>
                  <w:rFonts w:eastAsiaTheme="minorEastAsia"/>
                  <w:lang w:val="en-IE"/>
                </w:rPr>
                <w:t>Okanagan Charter</w:t>
              </w:r>
            </w:hyperlink>
          </w:p>
          <w:p w14:paraId="55352E62" w14:textId="05B11AE1" w:rsidR="00917993" w:rsidRDefault="00917993" w:rsidP="01BA7010">
            <w:pPr>
              <w:spacing w:line="259" w:lineRule="auto"/>
              <w:rPr>
                <w:rFonts w:eastAsiaTheme="minorEastAsia"/>
                <w:lang w:val="en-IE"/>
              </w:rPr>
            </w:pPr>
          </w:p>
          <w:p w14:paraId="771494A7" w14:textId="148AB69A" w:rsidR="006A77B1" w:rsidRDefault="493384A4" w:rsidP="74030883">
            <w:pPr>
              <w:spacing w:line="259" w:lineRule="auto"/>
              <w:rPr>
                <w:rFonts w:eastAsiaTheme="minorEastAsia"/>
                <w:lang w:val="en-IE"/>
              </w:rPr>
            </w:pPr>
            <w:r w:rsidRPr="74030883">
              <w:rPr>
                <w:rFonts w:eastAsiaTheme="minorEastAsia"/>
                <w:lang w:val="en-IE"/>
              </w:rPr>
              <w:t>World Health Organisation</w:t>
            </w:r>
            <w:r w:rsidR="114BCA28" w:rsidRPr="74030883">
              <w:rPr>
                <w:rFonts w:eastAsiaTheme="minorEastAsia"/>
                <w:lang w:val="en-IE"/>
              </w:rPr>
              <w:t xml:space="preserve"> (1998)</w:t>
            </w:r>
            <w:r w:rsidR="74F7CB5F" w:rsidRPr="74030883">
              <w:rPr>
                <w:rFonts w:eastAsiaTheme="minorEastAsia"/>
                <w:lang w:val="en-IE"/>
              </w:rPr>
              <w:t xml:space="preserve">. </w:t>
            </w:r>
            <w:r w:rsidRPr="74030883">
              <w:rPr>
                <w:rFonts w:eastAsiaTheme="minorEastAsia"/>
                <w:i/>
                <w:iCs/>
                <w:lang w:val="en-IE"/>
              </w:rPr>
              <w:t>Health Promoting Universities: Concept, Experience and Framework for Action</w:t>
            </w:r>
            <w:r w:rsidRPr="74030883">
              <w:rPr>
                <w:rFonts w:eastAsiaTheme="minorEastAsia"/>
                <w:lang w:val="en-IE"/>
              </w:rPr>
              <w:t xml:space="preserve">: </w:t>
            </w:r>
            <w:hyperlink r:id="rId16">
              <w:r w:rsidRPr="74030883">
                <w:rPr>
                  <w:rStyle w:val="Hyperlink"/>
                  <w:rFonts w:eastAsiaTheme="minorEastAsia"/>
                  <w:lang w:val="en-IE"/>
                </w:rPr>
                <w:t>Health promoting universities: Concept, experience and framework for action</w:t>
              </w:r>
            </w:hyperlink>
          </w:p>
          <w:p w14:paraId="53DC49CA" w14:textId="76AAFD90" w:rsidR="006A77B1" w:rsidRDefault="006A77B1" w:rsidP="74030883">
            <w:pPr>
              <w:spacing w:line="259" w:lineRule="auto"/>
              <w:rPr>
                <w:rFonts w:eastAsiaTheme="minorEastAsia"/>
                <w:lang w:val="en-IE"/>
              </w:rPr>
            </w:pPr>
          </w:p>
        </w:tc>
      </w:tr>
      <w:tr w:rsidR="4D76C2C4" w14:paraId="6DA27EDD" w14:textId="77777777" w:rsidTr="40FC72DC">
        <w:trPr>
          <w:trHeight w:val="300"/>
        </w:trPr>
        <w:tc>
          <w:tcPr>
            <w:tcW w:w="2689" w:type="dxa"/>
            <w:tcMar>
              <w:left w:w="105" w:type="dxa"/>
              <w:right w:w="105" w:type="dxa"/>
            </w:tcMar>
          </w:tcPr>
          <w:p w14:paraId="62392C9F" w14:textId="754AF48F" w:rsidR="63642A8C" w:rsidRDefault="63642A8C" w:rsidP="4D76C2C4">
            <w:pPr>
              <w:spacing w:line="259" w:lineRule="auto"/>
              <w:rPr>
                <w:rFonts w:eastAsiaTheme="minorEastAsia"/>
                <w:b/>
                <w:bCs/>
              </w:rPr>
            </w:pPr>
            <w:r w:rsidRPr="4D76C2C4">
              <w:rPr>
                <w:rFonts w:eastAsiaTheme="minorEastAsia"/>
                <w:b/>
                <w:bCs/>
              </w:rPr>
              <w:t>Summary</w:t>
            </w:r>
            <w:r w:rsidR="6068CED2" w:rsidRPr="4D76C2C4">
              <w:rPr>
                <w:rFonts w:eastAsiaTheme="minorEastAsia"/>
                <w:b/>
                <w:bCs/>
              </w:rPr>
              <w:t xml:space="preserve"> </w:t>
            </w:r>
          </w:p>
          <w:p w14:paraId="2702A7DD" w14:textId="1FBA3AB7" w:rsidR="4D76C2C4" w:rsidRDefault="4D76C2C4" w:rsidP="4D76C2C4">
            <w:pPr>
              <w:spacing w:line="259" w:lineRule="auto"/>
              <w:rPr>
                <w:rFonts w:eastAsiaTheme="minorEastAsia"/>
                <w:b/>
                <w:bCs/>
              </w:rPr>
            </w:pPr>
          </w:p>
          <w:p w14:paraId="0D089A08" w14:textId="638CEA73" w:rsidR="4D76C2C4" w:rsidRDefault="4D76C2C4" w:rsidP="4D76C2C4">
            <w:pPr>
              <w:spacing w:line="259" w:lineRule="auto"/>
              <w:rPr>
                <w:rFonts w:eastAsiaTheme="minorEastAsia"/>
                <w:b/>
                <w:bCs/>
              </w:rPr>
            </w:pPr>
          </w:p>
        </w:tc>
        <w:tc>
          <w:tcPr>
            <w:tcW w:w="7087" w:type="dxa"/>
            <w:tcMar>
              <w:left w:w="105" w:type="dxa"/>
              <w:right w:w="105" w:type="dxa"/>
            </w:tcMar>
          </w:tcPr>
          <w:p w14:paraId="66DDB73C" w14:textId="4763B8DF" w:rsidR="4D76C2C4" w:rsidRPr="0079733A" w:rsidRDefault="17A3CB0F" w:rsidP="75A4DC7B">
            <w:pPr>
              <w:rPr>
                <w:rFonts w:eastAsiaTheme="minorEastAsia"/>
                <w:lang w:val="en-IE"/>
              </w:rPr>
            </w:pPr>
            <w:r w:rsidRPr="75A4DC7B">
              <w:rPr>
                <w:rFonts w:eastAsiaTheme="minorEastAsia"/>
                <w:color w:val="000000" w:themeColor="text1"/>
              </w:rPr>
              <w:t>“</w:t>
            </w:r>
            <w:proofErr w:type="spellStart"/>
            <w:r w:rsidRPr="75A4DC7B">
              <w:rPr>
                <w:rFonts w:eastAsiaTheme="minorEastAsia"/>
                <w:color w:val="000000" w:themeColor="text1"/>
              </w:rPr>
              <w:t>DkITs</w:t>
            </w:r>
            <w:proofErr w:type="spellEnd"/>
            <w:r w:rsidRPr="75A4DC7B">
              <w:rPr>
                <w:rFonts w:eastAsiaTheme="minorEastAsia"/>
                <w:color w:val="000000" w:themeColor="text1"/>
              </w:rPr>
              <w:t xml:space="preserve"> Fittest” STEPS Challenge 2024 used a settings</w:t>
            </w:r>
            <w:r w:rsidR="326187F5" w:rsidRPr="75A4DC7B">
              <w:rPr>
                <w:rFonts w:eastAsiaTheme="minorEastAsia"/>
                <w:color w:val="000000" w:themeColor="text1"/>
              </w:rPr>
              <w:t>-based</w:t>
            </w:r>
            <w:r w:rsidR="18C4197E" w:rsidRPr="75A4DC7B">
              <w:rPr>
                <w:rFonts w:eastAsiaTheme="minorEastAsia"/>
                <w:color w:val="000000" w:themeColor="text1"/>
              </w:rPr>
              <w:t xml:space="preserve"> </w:t>
            </w:r>
            <w:r w:rsidRPr="75A4DC7B">
              <w:rPr>
                <w:rFonts w:eastAsiaTheme="minorEastAsia"/>
                <w:color w:val="000000" w:themeColor="text1"/>
              </w:rPr>
              <w:t xml:space="preserve">approach to promote physical activity engagement in both staff and students of </w:t>
            </w:r>
            <w:proofErr w:type="spellStart"/>
            <w:r w:rsidRPr="75A4DC7B">
              <w:rPr>
                <w:rFonts w:eastAsiaTheme="minorEastAsia"/>
                <w:color w:val="000000" w:themeColor="text1"/>
              </w:rPr>
              <w:t>DkIT</w:t>
            </w:r>
            <w:proofErr w:type="spellEnd"/>
            <w:r w:rsidRPr="75A4DC7B">
              <w:rPr>
                <w:rFonts w:eastAsiaTheme="minorEastAsia"/>
                <w:color w:val="000000" w:themeColor="text1"/>
              </w:rPr>
              <w:t xml:space="preserve">. 26 teams, including 170 participants (both staff and students), cross-campus, took part in the Steps Challenge over a 4-week period. </w:t>
            </w:r>
            <w:r w:rsidR="08A977AC" w:rsidRPr="75A4DC7B">
              <w:rPr>
                <w:rFonts w:eastAsiaTheme="minorEastAsia"/>
                <w:color w:val="000000" w:themeColor="text1"/>
              </w:rPr>
              <w:t xml:space="preserve">Over 10.5 million steps were logged (cumulative total of daily averages achieved), demonstrating a clear collaborative effort from both staff and students involved. </w:t>
            </w:r>
            <w:r w:rsidRPr="75A4DC7B">
              <w:rPr>
                <w:rFonts w:eastAsiaTheme="minorEastAsia"/>
                <w:color w:val="000000" w:themeColor="text1"/>
              </w:rPr>
              <w:t xml:space="preserve">During this period, motivational emails (including relevant health information, weekly leaderboards) were sent to all involved in the challenge to encourage and motivate participants to stay engaged. </w:t>
            </w:r>
            <w:r w:rsidR="34F94130" w:rsidRPr="75A4DC7B">
              <w:rPr>
                <w:rFonts w:eastAsiaTheme="minorEastAsia"/>
                <w:color w:val="000000" w:themeColor="text1"/>
              </w:rPr>
              <w:t xml:space="preserve">Participants said that these emails acted as an incentive for them to stay engaged. Also, participants themselves identified that being part of a team-based challenge encouraged them to engage with the challenge. In addition, participants were encouraged to upload active photos of themselves, with the majority of these showing the participant outside enjoying nature, with the mental health benefits of exercising in nature being well documented. </w:t>
            </w:r>
            <w:r w:rsidRPr="75A4DC7B">
              <w:rPr>
                <w:rFonts w:eastAsiaTheme="minorEastAsia"/>
                <w:color w:val="000000" w:themeColor="text1"/>
              </w:rPr>
              <w:t>A finale and prize-giving ceremony celebrated the end of “</w:t>
            </w:r>
            <w:proofErr w:type="spellStart"/>
            <w:r w:rsidRPr="75A4DC7B">
              <w:rPr>
                <w:rFonts w:eastAsiaTheme="minorEastAsia"/>
                <w:color w:val="000000" w:themeColor="text1"/>
              </w:rPr>
              <w:t>DkITs</w:t>
            </w:r>
            <w:proofErr w:type="spellEnd"/>
            <w:r w:rsidRPr="75A4DC7B">
              <w:rPr>
                <w:rFonts w:eastAsiaTheme="minorEastAsia"/>
                <w:color w:val="000000" w:themeColor="text1"/>
              </w:rPr>
              <w:t xml:space="preserve"> Fittest” STEPS Challenge 2024 and was a lovely opportunity to celebrate everyone involved and to encourage participants to sustain their modified</w:t>
            </w:r>
            <w:r w:rsidR="422BAE94" w:rsidRPr="75A4DC7B">
              <w:rPr>
                <w:rFonts w:eastAsiaTheme="minorEastAsia"/>
                <w:color w:val="000000" w:themeColor="text1"/>
              </w:rPr>
              <w:t xml:space="preserve"> </w:t>
            </w:r>
            <w:r w:rsidRPr="75A4DC7B">
              <w:rPr>
                <w:rFonts w:eastAsiaTheme="minorEastAsia"/>
                <w:color w:val="000000" w:themeColor="text1"/>
              </w:rPr>
              <w:t xml:space="preserve">/ new physical activity </w:t>
            </w:r>
            <w:proofErr w:type="spellStart"/>
            <w:r w:rsidRPr="75A4DC7B">
              <w:rPr>
                <w:rFonts w:eastAsiaTheme="minorEastAsia"/>
                <w:color w:val="000000" w:themeColor="text1"/>
              </w:rPr>
              <w:t>behaviours</w:t>
            </w:r>
            <w:proofErr w:type="spellEnd"/>
            <w:r w:rsidRPr="75A4DC7B">
              <w:rPr>
                <w:rFonts w:eastAsiaTheme="minorEastAsia"/>
                <w:color w:val="000000" w:themeColor="text1"/>
              </w:rPr>
              <w:t xml:space="preserve"> into the future.   </w:t>
            </w:r>
            <w:r w:rsidRPr="75A4DC7B">
              <w:rPr>
                <w:rFonts w:eastAsiaTheme="minorEastAsia"/>
                <w:lang w:val="en-IE"/>
              </w:rPr>
              <w:t xml:space="preserve"> </w:t>
            </w:r>
          </w:p>
        </w:tc>
      </w:tr>
      <w:tr w:rsidR="4D76C2C4" w14:paraId="4D87ECDB" w14:textId="77777777" w:rsidTr="40FC72DC">
        <w:trPr>
          <w:trHeight w:val="300"/>
        </w:trPr>
        <w:tc>
          <w:tcPr>
            <w:tcW w:w="2689" w:type="dxa"/>
            <w:tcMar>
              <w:left w:w="105" w:type="dxa"/>
              <w:right w:w="105" w:type="dxa"/>
            </w:tcMar>
          </w:tcPr>
          <w:p w14:paraId="724E4DDB" w14:textId="543FC729" w:rsidR="4D76C2C4" w:rsidRDefault="26DDE489" w:rsidP="75A4DC7B">
            <w:pPr>
              <w:spacing w:line="259" w:lineRule="auto"/>
              <w:rPr>
                <w:rFonts w:eastAsiaTheme="minorEastAsia"/>
                <w:b/>
                <w:bCs/>
                <w:color w:val="000000" w:themeColor="text1"/>
                <w:lang w:val="en-IE"/>
              </w:rPr>
            </w:pPr>
            <w:r w:rsidRPr="75A4DC7B">
              <w:rPr>
                <w:rFonts w:eastAsiaTheme="minorEastAsia"/>
                <w:b/>
                <w:bCs/>
                <w:color w:val="000000" w:themeColor="text1"/>
                <w:lang w:val="en-IE"/>
              </w:rPr>
              <w:lastRenderedPageBreak/>
              <w:t xml:space="preserve">Did you collaborate with internal and/or external stakeholders to deliver? </w:t>
            </w:r>
          </w:p>
        </w:tc>
        <w:tc>
          <w:tcPr>
            <w:tcW w:w="7087" w:type="dxa"/>
            <w:tcMar>
              <w:left w:w="105" w:type="dxa"/>
              <w:right w:w="105" w:type="dxa"/>
            </w:tcMar>
          </w:tcPr>
          <w:p w14:paraId="05D3305D" w14:textId="5671E124" w:rsidR="312D4105" w:rsidRDefault="312D4105" w:rsidP="480B7729">
            <w:pPr>
              <w:spacing w:line="259" w:lineRule="auto"/>
              <w:rPr>
                <w:rFonts w:eastAsiaTheme="minorEastAsia"/>
                <w:lang w:val="en-IE"/>
              </w:rPr>
            </w:pPr>
            <w:r w:rsidRPr="480B7729">
              <w:rPr>
                <w:rFonts w:eastAsiaTheme="minorEastAsia"/>
                <w:lang w:val="en-IE"/>
              </w:rPr>
              <w:t xml:space="preserve">Internal: </w:t>
            </w:r>
            <w:proofErr w:type="spellStart"/>
            <w:r w:rsidRPr="480B7729">
              <w:rPr>
                <w:rFonts w:eastAsiaTheme="minorEastAsia"/>
                <w:lang w:val="en-IE"/>
              </w:rPr>
              <w:t>DkITs</w:t>
            </w:r>
            <w:proofErr w:type="spellEnd"/>
            <w:r w:rsidRPr="480B7729">
              <w:rPr>
                <w:rFonts w:eastAsiaTheme="minorEastAsia"/>
                <w:lang w:val="en-IE"/>
              </w:rPr>
              <w:t xml:space="preserve"> Healthy </w:t>
            </w:r>
            <w:r w:rsidR="3FAFA82D" w:rsidRPr="480B7729">
              <w:rPr>
                <w:rFonts w:eastAsiaTheme="minorEastAsia"/>
                <w:lang w:val="en-IE"/>
              </w:rPr>
              <w:t>Campus group</w:t>
            </w:r>
          </w:p>
          <w:p w14:paraId="2327E8C0" w14:textId="404CC44A" w:rsidR="3FAFA82D" w:rsidRDefault="3FAFA82D" w:rsidP="480B7729">
            <w:pPr>
              <w:spacing w:line="259" w:lineRule="auto"/>
              <w:rPr>
                <w:rFonts w:eastAsiaTheme="minorEastAsia"/>
                <w:lang w:val="en-IE"/>
              </w:rPr>
            </w:pPr>
            <w:r w:rsidRPr="480B7729">
              <w:rPr>
                <w:rFonts w:eastAsiaTheme="minorEastAsia"/>
                <w:lang w:val="en-IE"/>
              </w:rPr>
              <w:t>External: Healthy Louth</w:t>
            </w:r>
          </w:p>
          <w:p w14:paraId="6A7138D7" w14:textId="6CC20367" w:rsidR="006A77B1" w:rsidRPr="0079733A" w:rsidRDefault="006A77B1" w:rsidP="75A4DC7B">
            <w:pPr>
              <w:spacing w:line="259" w:lineRule="auto"/>
              <w:rPr>
                <w:rFonts w:eastAsiaTheme="minorEastAsia"/>
                <w:color w:val="3B3838" w:themeColor="background2" w:themeShade="40"/>
                <w:lang w:val="en-IE"/>
              </w:rPr>
            </w:pPr>
          </w:p>
        </w:tc>
      </w:tr>
      <w:tr w:rsidR="4D76C2C4" w14:paraId="2ADBBECD" w14:textId="77777777" w:rsidTr="40FC72DC">
        <w:trPr>
          <w:trHeight w:val="300"/>
        </w:trPr>
        <w:tc>
          <w:tcPr>
            <w:tcW w:w="2689" w:type="dxa"/>
            <w:tcMar>
              <w:left w:w="105" w:type="dxa"/>
              <w:right w:w="105" w:type="dxa"/>
            </w:tcMar>
          </w:tcPr>
          <w:p w14:paraId="7932D928" w14:textId="7695C4E5" w:rsidR="0F40D9B9" w:rsidRDefault="0F40D9B9" w:rsidP="4D76C2C4">
            <w:pPr>
              <w:spacing w:line="259" w:lineRule="auto"/>
              <w:rPr>
                <w:rFonts w:eastAsiaTheme="minorEastAsia"/>
                <w:b/>
                <w:bCs/>
              </w:rPr>
            </w:pPr>
            <w:r w:rsidRPr="4D76C2C4">
              <w:rPr>
                <w:rFonts w:eastAsiaTheme="minorEastAsia"/>
                <w:b/>
                <w:bCs/>
              </w:rPr>
              <w:t xml:space="preserve">How was </w:t>
            </w:r>
            <w:r w:rsidR="00917993">
              <w:rPr>
                <w:rFonts w:eastAsiaTheme="minorEastAsia"/>
                <w:b/>
                <w:bCs/>
              </w:rPr>
              <w:t xml:space="preserve">the initiative </w:t>
            </w:r>
            <w:proofErr w:type="spellStart"/>
            <w:r w:rsidRPr="4D76C2C4">
              <w:rPr>
                <w:rFonts w:eastAsiaTheme="minorEastAsia"/>
                <w:b/>
                <w:bCs/>
              </w:rPr>
              <w:t>organised</w:t>
            </w:r>
            <w:proofErr w:type="spellEnd"/>
            <w:r w:rsidR="008D7D1D">
              <w:rPr>
                <w:rFonts w:eastAsiaTheme="minorEastAsia"/>
                <w:b/>
                <w:bCs/>
              </w:rPr>
              <w:t>?</w:t>
            </w:r>
          </w:p>
          <w:p w14:paraId="09107B22" w14:textId="08131323" w:rsidR="4D76C2C4" w:rsidRDefault="4D76C2C4" w:rsidP="4D76C2C4">
            <w:pPr>
              <w:spacing w:line="259" w:lineRule="auto"/>
              <w:rPr>
                <w:rFonts w:eastAsiaTheme="minorEastAsia"/>
                <w:b/>
                <w:bCs/>
              </w:rPr>
            </w:pPr>
          </w:p>
        </w:tc>
        <w:tc>
          <w:tcPr>
            <w:tcW w:w="7087" w:type="dxa"/>
            <w:tcMar>
              <w:left w:w="105" w:type="dxa"/>
              <w:right w:w="105" w:type="dxa"/>
            </w:tcMar>
          </w:tcPr>
          <w:p w14:paraId="2768337B" w14:textId="3EF56643" w:rsidR="006A77B1" w:rsidRPr="0079733A" w:rsidRDefault="40B731AE" w:rsidP="75A4DC7B">
            <w:pPr>
              <w:spacing w:line="259" w:lineRule="auto"/>
              <w:rPr>
                <w:rFonts w:eastAsiaTheme="minorEastAsia"/>
                <w:color w:val="3B3838" w:themeColor="background2" w:themeShade="40"/>
                <w:lang w:val="en-IE"/>
              </w:rPr>
            </w:pPr>
            <w:r w:rsidRPr="75A4DC7B">
              <w:rPr>
                <w:rFonts w:eastAsiaTheme="minorEastAsia"/>
                <w:lang w:val="en-IE"/>
              </w:rPr>
              <w:t xml:space="preserve">The BSc (Hons) in Health and Physical Activity </w:t>
            </w:r>
            <w:r w:rsidR="4328A819" w:rsidRPr="75A4DC7B">
              <w:rPr>
                <w:rFonts w:eastAsiaTheme="minorEastAsia"/>
                <w:lang w:val="en-IE"/>
              </w:rPr>
              <w:t xml:space="preserve">lecturing </w:t>
            </w:r>
            <w:r w:rsidRPr="75A4DC7B">
              <w:rPr>
                <w:rFonts w:eastAsiaTheme="minorEastAsia"/>
                <w:lang w:val="en-IE"/>
              </w:rPr>
              <w:t xml:space="preserve">team applied for a funding call from Louth County Council </w:t>
            </w:r>
            <w:r w:rsidR="73FD0E3A" w:rsidRPr="75A4DC7B">
              <w:rPr>
                <w:rFonts w:eastAsiaTheme="minorEastAsia"/>
                <w:lang w:val="en-IE"/>
              </w:rPr>
              <w:t xml:space="preserve">(Healthy Ireland) </w:t>
            </w:r>
            <w:r w:rsidR="1A47BA70" w:rsidRPr="75A4DC7B">
              <w:rPr>
                <w:rFonts w:eastAsiaTheme="minorEastAsia"/>
                <w:lang w:val="en-IE"/>
              </w:rPr>
              <w:t xml:space="preserve">in May 2024 </w:t>
            </w:r>
            <w:r w:rsidR="73FD0E3A" w:rsidRPr="75A4DC7B">
              <w:rPr>
                <w:rFonts w:eastAsiaTheme="minorEastAsia"/>
                <w:lang w:val="en-IE"/>
              </w:rPr>
              <w:t xml:space="preserve">to </w:t>
            </w:r>
            <w:r w:rsidR="7F795811" w:rsidRPr="75A4DC7B">
              <w:rPr>
                <w:rFonts w:eastAsiaTheme="minorEastAsia"/>
                <w:lang w:val="en-IE"/>
              </w:rPr>
              <w:t>implement</w:t>
            </w:r>
            <w:r w:rsidR="73FD0E3A" w:rsidRPr="75A4DC7B">
              <w:rPr>
                <w:rFonts w:eastAsiaTheme="minorEastAsia"/>
                <w:lang w:val="en-IE"/>
              </w:rPr>
              <w:t xml:space="preserve"> </w:t>
            </w:r>
            <w:r w:rsidR="07545662" w:rsidRPr="75A4DC7B">
              <w:rPr>
                <w:rFonts w:eastAsiaTheme="minorEastAsia"/>
                <w:lang w:val="en-IE"/>
              </w:rPr>
              <w:t>an initiative to increase the % of adults meeting the physical activity guidelines.</w:t>
            </w:r>
            <w:r w:rsidR="09FFD30A" w:rsidRPr="75A4DC7B">
              <w:rPr>
                <w:rFonts w:eastAsiaTheme="minorEastAsia"/>
                <w:lang w:val="en-IE"/>
              </w:rPr>
              <w:t xml:space="preserve"> Healthy Louth stipulated that the funding associated with the project had to be spent between September and December 2024. Therefore, u</w:t>
            </w:r>
            <w:r w:rsidR="3D35B3B3" w:rsidRPr="75A4DC7B">
              <w:rPr>
                <w:rFonts w:eastAsiaTheme="minorEastAsia"/>
                <w:lang w:val="en-IE"/>
              </w:rPr>
              <w:t>pon securing the funding, the team trouble-</w:t>
            </w:r>
            <w:proofErr w:type="spellStart"/>
            <w:r w:rsidR="3D35B3B3" w:rsidRPr="75A4DC7B">
              <w:rPr>
                <w:rFonts w:eastAsiaTheme="minorEastAsia"/>
                <w:lang w:val="en-IE"/>
              </w:rPr>
              <w:t>shooted</w:t>
            </w:r>
            <w:proofErr w:type="spellEnd"/>
            <w:r w:rsidR="3D35B3B3" w:rsidRPr="75A4DC7B">
              <w:rPr>
                <w:rFonts w:eastAsiaTheme="minorEastAsia"/>
                <w:lang w:val="en-IE"/>
              </w:rPr>
              <w:t xml:space="preserve"> some ideas and following some research, settled upon a 4-week STEPS Challenge</w:t>
            </w:r>
            <w:r w:rsidR="6D4B6161" w:rsidRPr="75A4DC7B">
              <w:rPr>
                <w:rFonts w:eastAsiaTheme="minorEastAsia"/>
                <w:lang w:val="en-IE"/>
              </w:rPr>
              <w:t xml:space="preserve"> for staff and students</w:t>
            </w:r>
            <w:r w:rsidR="345D1C4E" w:rsidRPr="75A4DC7B">
              <w:rPr>
                <w:rFonts w:eastAsiaTheme="minorEastAsia"/>
                <w:lang w:val="en-IE"/>
              </w:rPr>
              <w:t xml:space="preserve">, to run for the month of October 2024. </w:t>
            </w:r>
          </w:p>
        </w:tc>
      </w:tr>
      <w:tr w:rsidR="4D76C2C4" w14:paraId="33795CBD" w14:textId="77777777" w:rsidTr="40FC72DC">
        <w:trPr>
          <w:trHeight w:val="300"/>
        </w:trPr>
        <w:tc>
          <w:tcPr>
            <w:tcW w:w="2689" w:type="dxa"/>
            <w:tcMar>
              <w:left w:w="105" w:type="dxa"/>
              <w:right w:w="105" w:type="dxa"/>
            </w:tcMar>
          </w:tcPr>
          <w:p w14:paraId="246A799F" w14:textId="3527E8B5" w:rsidR="0F40D9B9" w:rsidRDefault="0F40D9B9" w:rsidP="4D76C2C4">
            <w:pPr>
              <w:rPr>
                <w:rFonts w:eastAsiaTheme="minorEastAsia"/>
                <w:b/>
                <w:bCs/>
              </w:rPr>
            </w:pPr>
            <w:r w:rsidRPr="4D76C2C4">
              <w:rPr>
                <w:rFonts w:eastAsiaTheme="minorEastAsia"/>
                <w:b/>
                <w:bCs/>
              </w:rPr>
              <w:t>What resources did you need?</w:t>
            </w:r>
          </w:p>
          <w:p w14:paraId="6BF58664" w14:textId="51EB3D11"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26AE7532" w14:textId="089E1A22" w:rsidR="006A77B1" w:rsidRPr="0079733A" w:rsidRDefault="6D75BB13" w:rsidP="480B7729">
            <w:pPr>
              <w:spacing w:line="259" w:lineRule="auto"/>
              <w:rPr>
                <w:rFonts w:eastAsiaTheme="minorEastAsia"/>
                <w:lang w:val="en-IE"/>
              </w:rPr>
            </w:pPr>
            <w:r w:rsidRPr="480B7729">
              <w:rPr>
                <w:rFonts w:eastAsiaTheme="minorEastAsia"/>
                <w:lang w:val="en-IE"/>
              </w:rPr>
              <w:t xml:space="preserve">Financial: €1000 funding was received from Healthy Louth. This was used to </w:t>
            </w:r>
            <w:r w:rsidR="3E1D8DFC" w:rsidRPr="480B7729">
              <w:rPr>
                <w:rFonts w:eastAsiaTheme="minorEastAsia"/>
                <w:lang w:val="en-IE"/>
              </w:rPr>
              <w:t xml:space="preserve">employ a graphic designer to generate promotional material and social media content, as well as </w:t>
            </w:r>
            <w:r w:rsidR="657301D6" w:rsidRPr="480B7729">
              <w:rPr>
                <w:rFonts w:eastAsiaTheme="minorEastAsia"/>
                <w:lang w:val="en-IE"/>
              </w:rPr>
              <w:t>the securing of prizes for the winning teams.</w:t>
            </w:r>
          </w:p>
          <w:p w14:paraId="39977763" w14:textId="6D94B7D0" w:rsidR="006A77B1" w:rsidRPr="0079733A" w:rsidRDefault="657301D6" w:rsidP="480B7729">
            <w:pPr>
              <w:spacing w:line="259" w:lineRule="auto"/>
              <w:rPr>
                <w:rFonts w:eastAsiaTheme="minorEastAsia"/>
                <w:lang w:val="en-IE"/>
              </w:rPr>
            </w:pPr>
            <w:r w:rsidRPr="75A4DC7B">
              <w:rPr>
                <w:rFonts w:eastAsiaTheme="minorEastAsia"/>
                <w:lang w:val="en-IE"/>
              </w:rPr>
              <w:t xml:space="preserve">Personnel: </w:t>
            </w:r>
            <w:r w:rsidR="23822752" w:rsidRPr="75A4DC7B">
              <w:rPr>
                <w:rFonts w:eastAsiaTheme="minorEastAsia"/>
                <w:lang w:val="en-IE"/>
              </w:rPr>
              <w:t xml:space="preserve">4 lecturing staff of the BSc (Hons) in Health </w:t>
            </w:r>
            <w:r w:rsidR="06CD40F0" w:rsidRPr="75A4DC7B">
              <w:rPr>
                <w:rFonts w:eastAsiaTheme="minorEastAsia"/>
                <w:lang w:val="en-IE"/>
              </w:rPr>
              <w:t>and</w:t>
            </w:r>
            <w:r w:rsidR="23822752" w:rsidRPr="75A4DC7B">
              <w:rPr>
                <w:rFonts w:eastAsiaTheme="minorEastAsia"/>
                <w:lang w:val="en-IE"/>
              </w:rPr>
              <w:t xml:space="preserve"> Physical Activity degree programme</w:t>
            </w:r>
            <w:r w:rsidR="134343FD" w:rsidRPr="75A4DC7B">
              <w:rPr>
                <w:rFonts w:eastAsiaTheme="minorEastAsia"/>
                <w:lang w:val="en-IE"/>
              </w:rPr>
              <w:t xml:space="preserve"> to market the challenge on an on-going basis, to log the team’s weekly step count</w:t>
            </w:r>
            <w:r w:rsidR="1EB9EBCE" w:rsidRPr="75A4DC7B">
              <w:rPr>
                <w:rFonts w:eastAsiaTheme="minorEastAsia"/>
                <w:lang w:val="en-IE"/>
              </w:rPr>
              <w:t>s and to organise and host a finale and prize-giving event.</w:t>
            </w:r>
          </w:p>
        </w:tc>
      </w:tr>
      <w:tr w:rsidR="4D76C2C4" w14:paraId="7F224A2A" w14:textId="77777777" w:rsidTr="40FC72DC">
        <w:trPr>
          <w:trHeight w:val="300"/>
        </w:trPr>
        <w:tc>
          <w:tcPr>
            <w:tcW w:w="2689" w:type="dxa"/>
            <w:tcMar>
              <w:left w:w="105" w:type="dxa"/>
              <w:right w:w="105" w:type="dxa"/>
            </w:tcMar>
          </w:tcPr>
          <w:p w14:paraId="103093D6" w14:textId="1FB0F7DE" w:rsidR="0F40D9B9" w:rsidRDefault="0F40D9B9" w:rsidP="4D76C2C4">
            <w:pPr>
              <w:rPr>
                <w:rFonts w:eastAsiaTheme="minorEastAsia"/>
                <w:b/>
                <w:bCs/>
              </w:rPr>
            </w:pPr>
            <w:r w:rsidRPr="4D76C2C4">
              <w:rPr>
                <w:rFonts w:eastAsiaTheme="minorEastAsia"/>
                <w:b/>
                <w:bCs/>
              </w:rPr>
              <w:t xml:space="preserve">Has it been evaluated? How </w:t>
            </w:r>
            <w:r w:rsidR="006A77B1">
              <w:rPr>
                <w:rFonts w:eastAsiaTheme="minorEastAsia"/>
                <w:b/>
                <w:bCs/>
              </w:rPr>
              <w:t>s</w:t>
            </w:r>
            <w:r w:rsidRPr="4D76C2C4">
              <w:rPr>
                <w:rFonts w:eastAsiaTheme="minorEastAsia"/>
                <w:b/>
                <w:bCs/>
              </w:rPr>
              <w:t>uccessful has it been?</w:t>
            </w:r>
            <w:r w:rsidR="682E8AFD" w:rsidRPr="4D76C2C4">
              <w:rPr>
                <w:rFonts w:eastAsiaTheme="minorEastAsia"/>
                <w:b/>
                <w:bCs/>
              </w:rPr>
              <w:t xml:space="preserve"> </w:t>
            </w:r>
          </w:p>
          <w:p w14:paraId="33D86CB8" w14:textId="1ECEEB98"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10C29246" w14:textId="753702AA" w:rsidR="006A77B1" w:rsidRPr="0079733A" w:rsidRDefault="7B33F2FC" w:rsidP="480B7729">
            <w:pPr>
              <w:spacing w:after="200"/>
              <w:jc w:val="both"/>
              <w:rPr>
                <w:rFonts w:ascii="Calibri" w:eastAsia="Calibri" w:hAnsi="Calibri" w:cs="Calibri"/>
              </w:rPr>
            </w:pPr>
            <w:r w:rsidRPr="75A4DC7B">
              <w:rPr>
                <w:rFonts w:eastAsiaTheme="minorEastAsia"/>
              </w:rPr>
              <w:t xml:space="preserve">Yes. </w:t>
            </w:r>
            <w:r w:rsidR="4702A9E0" w:rsidRPr="75A4DC7B">
              <w:rPr>
                <w:rFonts w:ascii="Calibri" w:eastAsia="Calibri" w:hAnsi="Calibri" w:cs="Calibri"/>
              </w:rPr>
              <w:t>Five weeks following the conclusion of the challenge, all participants were invited via email to complete a self-report survey designed to assess their physical activity levels during and after the challenge, the motivations and barriers influencing their participation, and the degree of social engagement among team members. Informed consent was obtained from all participants prior to survey completion. Of the 170 individuals invited, 51 completed the survey, yielding a response rate of 30%. Among respondents, 88% reported increased physical activity during the challenge, with the primary motivators identified as a desire to become more active (48%) and team-based encouragement (41%). Following the challenge, 45% of participants indicated that they had maintained elevated levels of physical activity, with improved health and fitness being the most frequently cited reason (70%). Conversely, among the 55% who did not sustain increased activity, lack of motivation was reported as the primary barrier (40%). Enhanced social interaction among team members was reported across all team compositions, including staff-only, student-only, and mixed groups</w:t>
            </w:r>
            <w:r w:rsidR="0E7511FE" w:rsidRPr="75A4DC7B">
              <w:rPr>
                <w:rFonts w:ascii="Calibri" w:eastAsia="Calibri" w:hAnsi="Calibri" w:cs="Calibri"/>
              </w:rPr>
              <w:t xml:space="preserve"> comprising both staff and students</w:t>
            </w:r>
            <w:r w:rsidR="4702A9E0" w:rsidRPr="75A4DC7B">
              <w:rPr>
                <w:rFonts w:ascii="Calibri" w:eastAsia="Calibri" w:hAnsi="Calibri" w:cs="Calibri"/>
              </w:rPr>
              <w:t>.</w:t>
            </w:r>
          </w:p>
        </w:tc>
      </w:tr>
      <w:tr w:rsidR="4D76C2C4" w14:paraId="028628C8" w14:textId="77777777" w:rsidTr="40FC72DC">
        <w:trPr>
          <w:trHeight w:val="300"/>
        </w:trPr>
        <w:tc>
          <w:tcPr>
            <w:tcW w:w="2689" w:type="dxa"/>
            <w:tcMar>
              <w:left w:w="105" w:type="dxa"/>
              <w:right w:w="105" w:type="dxa"/>
            </w:tcMar>
          </w:tcPr>
          <w:p w14:paraId="135E24E7" w14:textId="7A28E079" w:rsidR="006A77B1" w:rsidRDefault="006A77B1" w:rsidP="4D76C2C4">
            <w:pPr>
              <w:rPr>
                <w:rFonts w:eastAsiaTheme="minorEastAsia"/>
                <w:b/>
                <w:bCs/>
              </w:rPr>
            </w:pPr>
            <w:r>
              <w:rPr>
                <w:rFonts w:eastAsiaTheme="minorEastAsia"/>
                <w:b/>
                <w:bCs/>
              </w:rPr>
              <w:t xml:space="preserve">Any </w:t>
            </w:r>
            <w:proofErr w:type="gramStart"/>
            <w:r>
              <w:rPr>
                <w:rFonts w:eastAsiaTheme="minorEastAsia"/>
                <w:b/>
                <w:bCs/>
              </w:rPr>
              <w:t>future plans</w:t>
            </w:r>
            <w:proofErr w:type="gramEnd"/>
            <w:r w:rsidR="00DC7317">
              <w:rPr>
                <w:rFonts w:eastAsiaTheme="minorEastAsia"/>
                <w:b/>
                <w:bCs/>
              </w:rPr>
              <w:t>,</w:t>
            </w:r>
            <w:r>
              <w:rPr>
                <w:rFonts w:eastAsiaTheme="minorEastAsia"/>
                <w:b/>
                <w:bCs/>
              </w:rPr>
              <w:t xml:space="preserve"> including </w:t>
            </w:r>
            <w:r w:rsidR="008D7D1D">
              <w:rPr>
                <w:rFonts w:eastAsiaTheme="minorEastAsia"/>
                <w:b/>
                <w:bCs/>
              </w:rPr>
              <w:t xml:space="preserve">the </w:t>
            </w:r>
            <w:r>
              <w:rPr>
                <w:rFonts w:eastAsiaTheme="minorEastAsia"/>
                <w:b/>
                <w:bCs/>
              </w:rPr>
              <w:t xml:space="preserve">sustainability of the initiative? </w:t>
            </w:r>
          </w:p>
          <w:p w14:paraId="49CC987B" w14:textId="01A12A94" w:rsidR="4D76C2C4" w:rsidRDefault="4D76C2C4" w:rsidP="4D76C2C4">
            <w:pPr>
              <w:rPr>
                <w:rFonts w:eastAsiaTheme="minorEastAsia"/>
                <w:b/>
                <w:bCs/>
              </w:rPr>
            </w:pPr>
          </w:p>
        </w:tc>
        <w:tc>
          <w:tcPr>
            <w:tcW w:w="7087" w:type="dxa"/>
            <w:tcMar>
              <w:left w:w="105" w:type="dxa"/>
              <w:right w:w="105" w:type="dxa"/>
            </w:tcMar>
          </w:tcPr>
          <w:p w14:paraId="61B8B64A" w14:textId="1F6345FA" w:rsidR="4D76C2C4" w:rsidRDefault="4BE9AD36" w:rsidP="75A4DC7B">
            <w:pPr>
              <w:spacing w:line="259" w:lineRule="auto"/>
              <w:rPr>
                <w:rFonts w:eastAsiaTheme="minorEastAsia"/>
                <w:color w:val="000000" w:themeColor="text1"/>
              </w:rPr>
            </w:pPr>
            <w:r w:rsidRPr="75A4DC7B">
              <w:rPr>
                <w:rFonts w:eastAsiaTheme="minorEastAsia"/>
              </w:rPr>
              <w:t>We envisage making “</w:t>
            </w:r>
            <w:proofErr w:type="spellStart"/>
            <w:r w:rsidRPr="75A4DC7B">
              <w:rPr>
                <w:rFonts w:eastAsiaTheme="minorEastAsia"/>
              </w:rPr>
              <w:t>DkITs</w:t>
            </w:r>
            <w:proofErr w:type="spellEnd"/>
            <w:r w:rsidRPr="75A4DC7B">
              <w:rPr>
                <w:rFonts w:eastAsiaTheme="minorEastAsia"/>
              </w:rPr>
              <w:t xml:space="preserve"> Fittest” STEPS Challenge a yearly event </w:t>
            </w:r>
            <w:r w:rsidRPr="75A4DC7B">
              <w:rPr>
                <w:rFonts w:eastAsiaTheme="minorEastAsia"/>
                <w:lang w:val="en-IE"/>
              </w:rPr>
              <w:t>with the view to promoting and encouraging the sustainable participation of both staff and students in physical activity through inclusion and socialisation.</w:t>
            </w:r>
            <w:r w:rsidRPr="75A4DC7B">
              <w:rPr>
                <w:rFonts w:eastAsiaTheme="minorEastAsia"/>
              </w:rPr>
              <w:t xml:space="preserve"> </w:t>
            </w:r>
            <w:proofErr w:type="gramStart"/>
            <w:r w:rsidRPr="75A4DC7B">
              <w:rPr>
                <w:rFonts w:eastAsiaTheme="minorEastAsia"/>
              </w:rPr>
              <w:t>In particular, we</w:t>
            </w:r>
            <w:proofErr w:type="gramEnd"/>
            <w:r w:rsidRPr="75A4DC7B">
              <w:rPr>
                <w:rFonts w:eastAsiaTheme="minorEastAsia"/>
              </w:rPr>
              <w:t xml:space="preserve"> plan on recruiting new, incoming students during induction week with the hope of making the new first-year students feel part of the </w:t>
            </w:r>
            <w:proofErr w:type="spellStart"/>
            <w:r w:rsidRPr="75A4DC7B">
              <w:rPr>
                <w:rFonts w:eastAsiaTheme="minorEastAsia"/>
              </w:rPr>
              <w:t>DkIT</w:t>
            </w:r>
            <w:proofErr w:type="spellEnd"/>
            <w:r w:rsidRPr="75A4DC7B">
              <w:rPr>
                <w:rFonts w:eastAsiaTheme="minorEastAsia"/>
              </w:rPr>
              <w:t xml:space="preserve"> community right from the beginning of their studies.</w:t>
            </w:r>
            <w:r w:rsidR="3ADC7F43" w:rsidRPr="75A4DC7B">
              <w:rPr>
                <w:rFonts w:eastAsiaTheme="minorEastAsia"/>
              </w:rPr>
              <w:t xml:space="preserve"> The continuation of the initiative will be contingent on securing additional funding and</w:t>
            </w:r>
            <w:r w:rsidR="72B64BF3" w:rsidRPr="75A4DC7B">
              <w:rPr>
                <w:rFonts w:eastAsiaTheme="minorEastAsia"/>
              </w:rPr>
              <w:t xml:space="preserve"> recruiting additional</w:t>
            </w:r>
            <w:r w:rsidR="3ADC7F43" w:rsidRPr="75A4DC7B">
              <w:rPr>
                <w:rFonts w:eastAsiaTheme="minorEastAsia"/>
              </w:rPr>
              <w:t xml:space="preserve"> </w:t>
            </w:r>
            <w:r w:rsidR="5461963F" w:rsidRPr="75A4DC7B">
              <w:rPr>
                <w:rFonts w:eastAsiaTheme="minorEastAsia"/>
              </w:rPr>
              <w:t xml:space="preserve">personnel </w:t>
            </w:r>
            <w:r w:rsidR="4EFCBBDD" w:rsidRPr="75A4DC7B">
              <w:rPr>
                <w:rFonts w:eastAsiaTheme="minorEastAsia"/>
              </w:rPr>
              <w:t xml:space="preserve">to operationalize the </w:t>
            </w:r>
            <w:r w:rsidR="497D5F1B" w:rsidRPr="75A4DC7B">
              <w:rPr>
                <w:rFonts w:eastAsiaTheme="minorEastAsia"/>
              </w:rPr>
              <w:t>challenge</w:t>
            </w:r>
            <w:r w:rsidR="5461963F" w:rsidRPr="75A4DC7B">
              <w:rPr>
                <w:rFonts w:eastAsiaTheme="minorEastAsia"/>
              </w:rPr>
              <w:t>.</w:t>
            </w:r>
          </w:p>
        </w:tc>
      </w:tr>
      <w:tr w:rsidR="4D76C2C4" w14:paraId="3D1D165A" w14:textId="77777777" w:rsidTr="40FC72DC">
        <w:trPr>
          <w:trHeight w:val="300"/>
        </w:trPr>
        <w:tc>
          <w:tcPr>
            <w:tcW w:w="2689" w:type="dxa"/>
            <w:tcMar>
              <w:left w:w="105" w:type="dxa"/>
              <w:right w:w="105" w:type="dxa"/>
            </w:tcMar>
          </w:tcPr>
          <w:p w14:paraId="14999AA8" w14:textId="58EAF9A0" w:rsidR="0F40D9B9" w:rsidRDefault="0F40D9B9" w:rsidP="75A4DC7B">
            <w:pPr>
              <w:rPr>
                <w:rFonts w:eastAsiaTheme="minorEastAsia"/>
                <w:b/>
                <w:bCs/>
              </w:rPr>
            </w:pPr>
            <w:r w:rsidRPr="75A4DC7B">
              <w:rPr>
                <w:rFonts w:eastAsiaTheme="minorEastAsia"/>
                <w:b/>
                <w:bCs/>
              </w:rPr>
              <w:t>Key Learning Points</w:t>
            </w:r>
          </w:p>
          <w:p w14:paraId="750C960A" w14:textId="7A9D40E2" w:rsidR="4D76C2C4" w:rsidRDefault="4D76C2C4" w:rsidP="75A4DC7B">
            <w:pPr>
              <w:rPr>
                <w:rFonts w:eastAsiaTheme="minorEastAsia"/>
                <w:b/>
                <w:bCs/>
              </w:rPr>
            </w:pPr>
          </w:p>
        </w:tc>
        <w:tc>
          <w:tcPr>
            <w:tcW w:w="7087" w:type="dxa"/>
            <w:tcMar>
              <w:left w:w="105" w:type="dxa"/>
              <w:right w:w="105" w:type="dxa"/>
            </w:tcMar>
          </w:tcPr>
          <w:p w14:paraId="5CA93C44" w14:textId="7F7DC1E7" w:rsidR="4D76C2C4" w:rsidRDefault="291DAE37" w:rsidP="75A4DC7B">
            <w:pPr>
              <w:pStyle w:val="ListParagraph"/>
              <w:numPr>
                <w:ilvl w:val="0"/>
                <w:numId w:val="1"/>
              </w:numPr>
              <w:rPr>
                <w:rFonts w:eastAsiaTheme="minorEastAsia"/>
                <w:color w:val="000000" w:themeColor="text1"/>
              </w:rPr>
            </w:pPr>
            <w:r w:rsidRPr="75A4DC7B">
              <w:t xml:space="preserve">Integrating physical activity into the campus environment enhanced both the physical activity levels of students and staff, as well as </w:t>
            </w:r>
            <w:r w:rsidRPr="75A4DC7B">
              <w:lastRenderedPageBreak/>
              <w:t>fostering greater social interaction among them. Gaining insight into the motivators and barriers that influence sustained participation can inform the development of future health promotion initiatives aimed at creating a healthier campus community.</w:t>
            </w:r>
          </w:p>
          <w:p w14:paraId="26A332DF" w14:textId="5FE3AA94" w:rsidR="4D76C2C4" w:rsidRDefault="06773498" w:rsidP="74030883">
            <w:pPr>
              <w:pStyle w:val="ListParagraph"/>
              <w:numPr>
                <w:ilvl w:val="0"/>
                <w:numId w:val="1"/>
              </w:numPr>
              <w:rPr>
                <w:rFonts w:eastAsiaTheme="minorEastAsia"/>
                <w:color w:val="000000" w:themeColor="text1"/>
                <w:lang w:val="en-IE"/>
              </w:rPr>
            </w:pPr>
            <w:r w:rsidRPr="74030883">
              <w:rPr>
                <w:rFonts w:eastAsiaTheme="minorEastAsia"/>
                <w:color w:val="000000" w:themeColor="text1"/>
                <w:lang w:val="en-IE"/>
              </w:rPr>
              <w:t xml:space="preserve">Time Constraints: As this was the first year of the challenge, there was an enormous amount of administration work associated with getting the challenge up and running in the first instance and secondly, the logging of participant steps on a weekly basis was very time consuming. </w:t>
            </w:r>
            <w:r w:rsidRPr="74030883">
              <w:rPr>
                <w:rFonts w:eastAsiaTheme="minorEastAsia"/>
                <w:color w:val="000000" w:themeColor="text1"/>
              </w:rPr>
              <w:t>Moving forward with this challenge, as the H</w:t>
            </w:r>
            <w:r w:rsidR="1EC146D9" w:rsidRPr="74030883">
              <w:rPr>
                <w:rFonts w:eastAsiaTheme="minorEastAsia"/>
                <w:color w:val="000000" w:themeColor="text1"/>
              </w:rPr>
              <w:t xml:space="preserve">ealth </w:t>
            </w:r>
            <w:r w:rsidR="66BAA984" w:rsidRPr="74030883">
              <w:rPr>
                <w:rFonts w:eastAsiaTheme="minorEastAsia"/>
                <w:color w:val="000000" w:themeColor="text1"/>
              </w:rPr>
              <w:t>and</w:t>
            </w:r>
            <w:r w:rsidR="1EC146D9" w:rsidRPr="74030883">
              <w:rPr>
                <w:rFonts w:eastAsiaTheme="minorEastAsia"/>
                <w:color w:val="000000" w:themeColor="text1"/>
              </w:rPr>
              <w:t xml:space="preserve"> Physical Activity</w:t>
            </w:r>
            <w:r w:rsidRPr="74030883">
              <w:rPr>
                <w:rFonts w:eastAsiaTheme="minorEastAsia"/>
                <w:color w:val="000000" w:themeColor="text1"/>
              </w:rPr>
              <w:t xml:space="preserve"> team is small, there would be a need to recruit additional </w:t>
            </w:r>
            <w:r w:rsidR="65B5F36F" w:rsidRPr="74030883">
              <w:rPr>
                <w:rFonts w:eastAsiaTheme="minorEastAsia"/>
                <w:color w:val="000000" w:themeColor="text1"/>
              </w:rPr>
              <w:t>administrative</w:t>
            </w:r>
            <w:r w:rsidRPr="74030883">
              <w:rPr>
                <w:rFonts w:eastAsiaTheme="minorEastAsia"/>
                <w:color w:val="000000" w:themeColor="text1"/>
              </w:rPr>
              <w:t xml:space="preserve"> personnel.</w:t>
            </w:r>
            <w:r w:rsidR="6156A4AE" w:rsidRPr="74030883">
              <w:rPr>
                <w:rFonts w:eastAsiaTheme="minorEastAsia"/>
                <w:color w:val="000000" w:themeColor="text1"/>
              </w:rPr>
              <w:t xml:space="preserve"> We are also looking at technology to </w:t>
            </w:r>
            <w:r w:rsidR="54FD2C42" w:rsidRPr="74030883">
              <w:rPr>
                <w:rFonts w:eastAsiaTheme="minorEastAsia"/>
                <w:color w:val="000000" w:themeColor="text1"/>
              </w:rPr>
              <w:t>assist</w:t>
            </w:r>
            <w:r w:rsidR="6156A4AE" w:rsidRPr="74030883">
              <w:rPr>
                <w:rFonts w:eastAsiaTheme="minorEastAsia"/>
                <w:color w:val="000000" w:themeColor="text1"/>
              </w:rPr>
              <w:t xml:space="preserve"> with the logging of steps in conjunction with a research </w:t>
            </w:r>
            <w:proofErr w:type="spellStart"/>
            <w:r w:rsidR="6156A4AE" w:rsidRPr="74030883">
              <w:rPr>
                <w:rFonts w:eastAsiaTheme="minorEastAsia"/>
                <w:color w:val="000000" w:themeColor="text1"/>
              </w:rPr>
              <w:t>centre</w:t>
            </w:r>
            <w:proofErr w:type="spellEnd"/>
            <w:r w:rsidR="6156A4AE" w:rsidRPr="74030883">
              <w:rPr>
                <w:rFonts w:eastAsiaTheme="minorEastAsia"/>
                <w:color w:val="000000" w:themeColor="text1"/>
              </w:rPr>
              <w:t xml:space="preserve"> at </w:t>
            </w:r>
            <w:proofErr w:type="spellStart"/>
            <w:r w:rsidR="6156A4AE" w:rsidRPr="74030883">
              <w:rPr>
                <w:rFonts w:eastAsiaTheme="minorEastAsia"/>
                <w:color w:val="000000" w:themeColor="text1"/>
              </w:rPr>
              <w:t>DkIT</w:t>
            </w:r>
            <w:proofErr w:type="spellEnd"/>
            <w:r w:rsidR="6156A4AE" w:rsidRPr="74030883">
              <w:rPr>
                <w:rFonts w:eastAsiaTheme="minorEastAsia"/>
                <w:color w:val="000000" w:themeColor="text1"/>
              </w:rPr>
              <w:t>.</w:t>
            </w:r>
          </w:p>
          <w:p w14:paraId="07146E21" w14:textId="3D881558" w:rsidR="00801E77" w:rsidRDefault="06773498" w:rsidP="75A4DC7B">
            <w:pPr>
              <w:pStyle w:val="ListParagraph"/>
              <w:numPr>
                <w:ilvl w:val="0"/>
                <w:numId w:val="1"/>
              </w:numPr>
              <w:rPr>
                <w:rFonts w:eastAsiaTheme="minorEastAsia"/>
                <w:color w:val="000000" w:themeColor="text1"/>
              </w:rPr>
            </w:pPr>
            <w:r w:rsidRPr="75A4DC7B">
              <w:rPr>
                <w:rFonts w:eastAsiaTheme="minorEastAsia"/>
                <w:color w:val="000000" w:themeColor="text1"/>
              </w:rPr>
              <w:t>Participant retention</w:t>
            </w:r>
            <w:r w:rsidR="74DD4B5F" w:rsidRPr="75A4DC7B">
              <w:rPr>
                <w:rFonts w:eastAsiaTheme="minorEastAsia"/>
                <w:color w:val="000000" w:themeColor="text1"/>
              </w:rPr>
              <w:t xml:space="preserve"> and long-term engagement:</w:t>
            </w:r>
            <w:r w:rsidRPr="75A4DC7B">
              <w:rPr>
                <w:rFonts w:eastAsiaTheme="minorEastAsia"/>
                <w:color w:val="000000" w:themeColor="text1"/>
              </w:rPr>
              <w:t xml:space="preserve"> Our retrospective research </w:t>
            </w:r>
            <w:r w:rsidR="23663ADE" w:rsidRPr="75A4DC7B">
              <w:rPr>
                <w:rFonts w:eastAsiaTheme="minorEastAsia"/>
                <w:color w:val="000000" w:themeColor="text1"/>
              </w:rPr>
              <w:t>has helped</w:t>
            </w:r>
            <w:r w:rsidRPr="75A4DC7B">
              <w:rPr>
                <w:rFonts w:eastAsiaTheme="minorEastAsia"/>
                <w:color w:val="000000" w:themeColor="text1"/>
              </w:rPr>
              <w:t xml:space="preserve"> us </w:t>
            </w:r>
            <w:r w:rsidR="491C45F6" w:rsidRPr="75A4DC7B">
              <w:rPr>
                <w:rFonts w:eastAsiaTheme="minorEastAsia"/>
                <w:color w:val="000000" w:themeColor="text1"/>
              </w:rPr>
              <w:t xml:space="preserve">to </w:t>
            </w:r>
            <w:r w:rsidRPr="75A4DC7B">
              <w:rPr>
                <w:rFonts w:eastAsiaTheme="minorEastAsia"/>
                <w:color w:val="000000" w:themeColor="text1"/>
              </w:rPr>
              <w:t>understand why some individuals disengaged from the challenge and how adjustments to the challenge in the future might help to negate this</w:t>
            </w:r>
            <w:r w:rsidR="09587B6D" w:rsidRPr="75A4DC7B">
              <w:rPr>
                <w:rFonts w:eastAsiaTheme="minorEastAsia"/>
                <w:color w:val="000000" w:themeColor="text1"/>
              </w:rPr>
              <w:t xml:space="preserve"> e.g. the introduction of lunch time walking groups both during and after the challenge.</w:t>
            </w:r>
          </w:p>
        </w:tc>
      </w:tr>
    </w:tbl>
    <w:p w14:paraId="551CC817" w14:textId="77777777" w:rsidR="006A77B1" w:rsidRDefault="006A77B1" w:rsidP="4D76C2C4">
      <w:pPr>
        <w:rPr>
          <w:b/>
          <w:bCs/>
        </w:rPr>
      </w:pPr>
    </w:p>
    <w:p w14:paraId="4E8D6EAE" w14:textId="77777777" w:rsidR="00703C61" w:rsidRDefault="00703C61" w:rsidP="4D76C2C4">
      <w:pPr>
        <w:rPr>
          <w:b/>
          <w:bCs/>
        </w:rPr>
      </w:pPr>
    </w:p>
    <w:p w14:paraId="64F5A84B" w14:textId="7ABA0CE4" w:rsidR="59DEA8C5" w:rsidRDefault="7F85B25E" w:rsidP="4D76C2C4">
      <w:pPr>
        <w:rPr>
          <w:b/>
          <w:bCs/>
        </w:rPr>
      </w:pPr>
      <w:r w:rsidRPr="5E7918FC">
        <w:rPr>
          <w:b/>
          <w:bCs/>
        </w:rPr>
        <w:t>Healthy Campus Framework</w:t>
      </w:r>
      <w:r w:rsidR="59DEA8C5" w:rsidRPr="5E7918FC">
        <w:rPr>
          <w:b/>
          <w:bCs/>
        </w:rPr>
        <w:t xml:space="preserve"> Categories (please tick all that apply) </w:t>
      </w:r>
    </w:p>
    <w:tbl>
      <w:tblPr>
        <w:tblStyle w:val="TableGrid"/>
        <w:tblW w:w="9360" w:type="dxa"/>
        <w:tblLayout w:type="fixed"/>
        <w:tblLook w:val="06A0" w:firstRow="1" w:lastRow="0" w:firstColumn="1" w:lastColumn="0" w:noHBand="1" w:noVBand="1"/>
      </w:tblPr>
      <w:tblGrid>
        <w:gridCol w:w="2263"/>
        <w:gridCol w:w="2268"/>
        <w:gridCol w:w="2835"/>
        <w:gridCol w:w="1994"/>
      </w:tblGrid>
      <w:tr w:rsidR="4D76C2C4" w14:paraId="319B47B2" w14:textId="77777777" w:rsidTr="480B7729">
        <w:trPr>
          <w:trHeight w:val="300"/>
        </w:trPr>
        <w:tc>
          <w:tcPr>
            <w:tcW w:w="2263" w:type="dxa"/>
            <w:shd w:val="clear" w:color="auto" w:fill="0070C0"/>
          </w:tcPr>
          <w:p w14:paraId="46ED7264" w14:textId="3869C337" w:rsidR="64C96453" w:rsidRPr="003C71C1" w:rsidRDefault="64C96453"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Healthy Campus Process</w:t>
            </w:r>
          </w:p>
        </w:tc>
        <w:tc>
          <w:tcPr>
            <w:tcW w:w="2268" w:type="dxa"/>
            <w:shd w:val="clear" w:color="auto" w:fill="0070C0"/>
          </w:tcPr>
          <w:p w14:paraId="3DBB4ACC" w14:textId="5E52A62F" w:rsidR="56B27A20" w:rsidRPr="003C71C1" w:rsidRDefault="56B27A20" w:rsidP="4D76C2C4">
            <w:pPr>
              <w:spacing w:line="259" w:lineRule="auto"/>
              <w:rPr>
                <w:rFonts w:eastAsiaTheme="minorEastAsia"/>
                <w:b/>
                <w:bCs/>
                <w:color w:val="FFFFFF" w:themeColor="background1"/>
                <w:sz w:val="24"/>
                <w:szCs w:val="24"/>
              </w:rPr>
            </w:pPr>
            <w:r w:rsidRPr="003C71C1">
              <w:rPr>
                <w:rFonts w:eastAsiaTheme="minorEastAsia"/>
                <w:b/>
                <w:bCs/>
                <w:color w:val="FFFFFF" w:themeColor="background1"/>
                <w:sz w:val="24"/>
                <w:szCs w:val="24"/>
              </w:rPr>
              <w:t>Whole Campus Approach</w:t>
            </w:r>
          </w:p>
        </w:tc>
        <w:tc>
          <w:tcPr>
            <w:tcW w:w="2835" w:type="dxa"/>
            <w:shd w:val="clear" w:color="auto" w:fill="0070C0"/>
          </w:tcPr>
          <w:p w14:paraId="687A0CC2" w14:textId="0ACBD1B7" w:rsidR="424DE75F" w:rsidRPr="003C71C1" w:rsidRDefault="424DE75F"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Topic</w:t>
            </w:r>
          </w:p>
        </w:tc>
        <w:tc>
          <w:tcPr>
            <w:tcW w:w="1994" w:type="dxa"/>
            <w:shd w:val="clear" w:color="auto" w:fill="0070C0"/>
          </w:tcPr>
          <w:p w14:paraId="5A1947A2" w14:textId="476F5D3D" w:rsidR="53FC4483" w:rsidRPr="003C71C1" w:rsidRDefault="53FC4483" w:rsidP="4D76C2C4">
            <w:pPr>
              <w:spacing w:line="259" w:lineRule="auto"/>
              <w:rPr>
                <w:rFonts w:eastAsiaTheme="minorEastAsia"/>
                <w:b/>
                <w:bCs/>
                <w:color w:val="FFFFFF" w:themeColor="background1"/>
                <w:sz w:val="24"/>
                <w:szCs w:val="24"/>
              </w:rPr>
            </w:pPr>
            <w:r w:rsidRPr="003C71C1">
              <w:rPr>
                <w:rFonts w:eastAsiaTheme="minorEastAsia"/>
                <w:b/>
                <w:bCs/>
                <w:color w:val="FFFFFF" w:themeColor="background1"/>
                <w:sz w:val="24"/>
                <w:szCs w:val="24"/>
              </w:rPr>
              <w:t>Population Group</w:t>
            </w:r>
          </w:p>
        </w:tc>
      </w:tr>
      <w:tr w:rsidR="4D76C2C4" w14:paraId="6C0480C4" w14:textId="77777777" w:rsidTr="480B7729">
        <w:trPr>
          <w:trHeight w:val="300"/>
        </w:trPr>
        <w:tc>
          <w:tcPr>
            <w:tcW w:w="2263" w:type="dxa"/>
          </w:tcPr>
          <w:p w14:paraId="3A82DAC8" w14:textId="557AC165" w:rsidR="004B67D1" w:rsidRDefault="37C9C076" w:rsidP="004B67D1">
            <w:r w:rsidRPr="480B7729">
              <w:rPr>
                <w:rFonts w:eastAsiaTheme="minorEastAsia"/>
              </w:rPr>
              <w:t>Commit</w:t>
            </w:r>
            <w:r w:rsidR="06159057">
              <w:t xml:space="preserve"> </w:t>
            </w:r>
            <w:sdt>
              <w:sdtPr>
                <w:id w:val="266208592"/>
                <w14:checkbox>
                  <w14:checked w14:val="1"/>
                  <w14:checkedState w14:val="2612" w14:font="MS Gothic"/>
                  <w14:uncheckedState w14:val="2610" w14:font="MS Gothic"/>
                </w14:checkbox>
              </w:sdtPr>
              <w:sdtContent>
                <w:r w:rsidR="0F806E98" w:rsidRPr="480B7729">
                  <w:rPr>
                    <w:rFonts w:ascii="MS Gothic" w:eastAsia="MS Gothic" w:hAnsi="MS Gothic" w:cs="MS Gothic"/>
                  </w:rPr>
                  <w:t>☒</w:t>
                </w:r>
              </w:sdtContent>
            </w:sdt>
          </w:p>
          <w:p w14:paraId="52BC13C2" w14:textId="490FF117" w:rsidR="64C96453" w:rsidRDefault="64C96453" w:rsidP="4D76C2C4">
            <w:pPr>
              <w:rPr>
                <w:rFonts w:eastAsiaTheme="minorEastAsia"/>
              </w:rPr>
            </w:pPr>
          </w:p>
        </w:tc>
        <w:tc>
          <w:tcPr>
            <w:tcW w:w="2268" w:type="dxa"/>
          </w:tcPr>
          <w:p w14:paraId="194897CA" w14:textId="77777777" w:rsidR="004B67D1" w:rsidRDefault="0BFDBB8F" w:rsidP="004B67D1">
            <w:r w:rsidRPr="4D76C2C4">
              <w:rPr>
                <w:rFonts w:eastAsiaTheme="minorEastAsia"/>
              </w:rPr>
              <w:t xml:space="preserve">Leadership, Strategy </w:t>
            </w:r>
            <w:r w:rsidR="3A69ACFB" w:rsidRPr="4D76C2C4">
              <w:rPr>
                <w:rFonts w:eastAsiaTheme="minorEastAsia"/>
              </w:rPr>
              <w:t xml:space="preserve">&amp; </w:t>
            </w:r>
            <w:r w:rsidRPr="4D76C2C4">
              <w:rPr>
                <w:rFonts w:eastAsiaTheme="minorEastAsia"/>
              </w:rPr>
              <w:t>Governance</w:t>
            </w:r>
            <w:r w:rsidR="004B67D1">
              <w:rPr>
                <w:rFonts w:eastAsiaTheme="minorEastAsia"/>
              </w:rPr>
              <w:t xml:space="preserve"> </w:t>
            </w:r>
            <w:sdt>
              <w:sdtPr>
                <w:id w:val="237067681"/>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0EEA0728" w14:textId="10F3E28C" w:rsidR="0BFDBB8F" w:rsidRDefault="0BFDBB8F" w:rsidP="4D76C2C4">
            <w:pPr>
              <w:rPr>
                <w:rFonts w:eastAsiaTheme="minorEastAsia"/>
              </w:rPr>
            </w:pPr>
          </w:p>
          <w:p w14:paraId="1C54432A" w14:textId="33AF443A" w:rsidR="4D76C2C4" w:rsidRDefault="4D76C2C4" w:rsidP="4D76C2C4">
            <w:pPr>
              <w:rPr>
                <w:rFonts w:eastAsiaTheme="minorEastAsia"/>
              </w:rPr>
            </w:pPr>
          </w:p>
        </w:tc>
        <w:tc>
          <w:tcPr>
            <w:tcW w:w="2835" w:type="dxa"/>
          </w:tcPr>
          <w:p w14:paraId="377E0C3B" w14:textId="77777777" w:rsidR="004B67D1" w:rsidRDefault="7A8C362C" w:rsidP="004B67D1">
            <w:r w:rsidRPr="4D76C2C4">
              <w:rPr>
                <w:rFonts w:eastAsiaTheme="minorEastAsia"/>
              </w:rPr>
              <w:t xml:space="preserve">Alcohol </w:t>
            </w:r>
            <w:sdt>
              <w:sdtPr>
                <w:id w:val="-1025939127"/>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1AC78BA9" w14:textId="79A8100B" w:rsidR="7A8C362C" w:rsidRDefault="7A8C362C" w:rsidP="4D76C2C4">
            <w:pPr>
              <w:rPr>
                <w:rFonts w:eastAsiaTheme="minorEastAsia"/>
              </w:rPr>
            </w:pPr>
          </w:p>
        </w:tc>
        <w:tc>
          <w:tcPr>
            <w:tcW w:w="1994" w:type="dxa"/>
          </w:tcPr>
          <w:p w14:paraId="78292EFA" w14:textId="49EFC291" w:rsidR="004B67D1" w:rsidRDefault="364A5295" w:rsidP="480B7729">
            <w:pPr>
              <w:rPr>
                <w:rFonts w:ascii="MS Gothic" w:eastAsia="MS Gothic" w:hAnsi="MS Gothic"/>
              </w:rPr>
            </w:pPr>
            <w:r w:rsidRPr="480B7729">
              <w:rPr>
                <w:rFonts w:eastAsiaTheme="minorEastAsia"/>
              </w:rPr>
              <w:t>Students</w:t>
            </w:r>
            <w:r w:rsidR="06159057" w:rsidRPr="480B7729">
              <w:rPr>
                <w:rFonts w:eastAsiaTheme="minorEastAsia"/>
              </w:rPr>
              <w:t xml:space="preserve"> </w:t>
            </w:r>
            <w:r w:rsidRPr="480B7729">
              <w:rPr>
                <w:rFonts w:eastAsiaTheme="minorEastAsia"/>
              </w:rPr>
              <w:t xml:space="preserve"> </w:t>
            </w:r>
            <w:sdt>
              <w:sdtPr>
                <w:id w:val="431573467"/>
                <w14:checkbox>
                  <w14:checked w14:val="1"/>
                  <w14:checkedState w14:val="2612" w14:font="MS Gothic"/>
                  <w14:uncheckedState w14:val="2610" w14:font="MS Gothic"/>
                </w14:checkbox>
              </w:sdtPr>
              <w:sdtContent>
                <w:r w:rsidR="59D671DD" w:rsidRPr="480B7729">
                  <w:rPr>
                    <w:rFonts w:ascii="MS Gothic" w:eastAsia="MS Gothic" w:hAnsi="MS Gothic" w:cs="MS Gothic"/>
                  </w:rPr>
                  <w:t>☒</w:t>
                </w:r>
              </w:sdtContent>
            </w:sdt>
          </w:p>
          <w:p w14:paraId="1813E63D" w14:textId="5EFC1F02" w:rsidR="7DF0C6BE" w:rsidRDefault="7DF0C6BE" w:rsidP="4D76C2C4">
            <w:pPr>
              <w:rPr>
                <w:rFonts w:eastAsiaTheme="minorEastAsia"/>
              </w:rPr>
            </w:pPr>
          </w:p>
        </w:tc>
      </w:tr>
      <w:tr w:rsidR="4D76C2C4" w14:paraId="6B5D066D" w14:textId="77777777" w:rsidTr="480B7729">
        <w:trPr>
          <w:trHeight w:val="300"/>
        </w:trPr>
        <w:tc>
          <w:tcPr>
            <w:tcW w:w="2263" w:type="dxa"/>
          </w:tcPr>
          <w:p w14:paraId="582FE32D" w14:textId="44B5229A" w:rsidR="004B67D1" w:rsidRDefault="37C9C076" w:rsidP="004B67D1">
            <w:r w:rsidRPr="480B7729">
              <w:rPr>
                <w:rFonts w:eastAsiaTheme="minorEastAsia"/>
              </w:rPr>
              <w:t>Coordinate</w:t>
            </w:r>
            <w:r w:rsidR="06159057">
              <w:t xml:space="preserve"> </w:t>
            </w:r>
            <w:sdt>
              <w:sdtPr>
                <w:id w:val="1146097568"/>
                <w14:checkbox>
                  <w14:checked w14:val="1"/>
                  <w14:checkedState w14:val="2612" w14:font="MS Gothic"/>
                  <w14:uncheckedState w14:val="2610" w14:font="MS Gothic"/>
                </w14:checkbox>
              </w:sdtPr>
              <w:sdtContent>
                <w:r w:rsidR="605AB62A" w:rsidRPr="480B7729">
                  <w:rPr>
                    <w:rFonts w:ascii="MS Gothic" w:eastAsia="MS Gothic" w:hAnsi="MS Gothic" w:cs="MS Gothic"/>
                  </w:rPr>
                  <w:t>☒</w:t>
                </w:r>
              </w:sdtContent>
            </w:sdt>
          </w:p>
          <w:p w14:paraId="50743FA5" w14:textId="402B1508" w:rsidR="64C96453" w:rsidRDefault="64C96453" w:rsidP="4D76C2C4">
            <w:pPr>
              <w:rPr>
                <w:rFonts w:eastAsiaTheme="minorEastAsia"/>
              </w:rPr>
            </w:pPr>
          </w:p>
        </w:tc>
        <w:tc>
          <w:tcPr>
            <w:tcW w:w="2268" w:type="dxa"/>
          </w:tcPr>
          <w:p w14:paraId="0F3181C7" w14:textId="77777777" w:rsidR="004B67D1" w:rsidRDefault="1705E9F7" w:rsidP="004B67D1">
            <w:r w:rsidRPr="4D76C2C4">
              <w:rPr>
                <w:rFonts w:eastAsiaTheme="minorEastAsia"/>
              </w:rPr>
              <w:t xml:space="preserve">Campus Environment (Facilities </w:t>
            </w:r>
            <w:r w:rsidR="03258958" w:rsidRPr="4D76C2C4">
              <w:rPr>
                <w:rFonts w:eastAsiaTheme="minorEastAsia"/>
              </w:rPr>
              <w:t xml:space="preserve">&amp; </w:t>
            </w:r>
            <w:r w:rsidRPr="4D76C2C4">
              <w:rPr>
                <w:rFonts w:eastAsiaTheme="minorEastAsia"/>
              </w:rPr>
              <w:t>Services)</w:t>
            </w:r>
            <w:r w:rsidR="004B67D1">
              <w:rPr>
                <w:rFonts w:eastAsiaTheme="minorEastAsia"/>
              </w:rPr>
              <w:t xml:space="preserve"> </w:t>
            </w:r>
            <w:sdt>
              <w:sdtPr>
                <w:id w:val="-1232082107"/>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3AF25D81" w14:textId="2D6D0152" w:rsidR="004B67D1" w:rsidRDefault="004B67D1" w:rsidP="004B67D1"/>
          <w:p w14:paraId="2AF667D4" w14:textId="7EF9E651" w:rsidR="1705E9F7" w:rsidRDefault="1705E9F7" w:rsidP="4D76C2C4">
            <w:pPr>
              <w:rPr>
                <w:rFonts w:eastAsiaTheme="minorEastAsia"/>
              </w:rPr>
            </w:pPr>
          </w:p>
          <w:p w14:paraId="4E65CB0C" w14:textId="25776B94" w:rsidR="4D76C2C4" w:rsidRDefault="4D76C2C4" w:rsidP="4D76C2C4">
            <w:pPr>
              <w:rPr>
                <w:rFonts w:eastAsiaTheme="minorEastAsia"/>
              </w:rPr>
            </w:pPr>
          </w:p>
        </w:tc>
        <w:tc>
          <w:tcPr>
            <w:tcW w:w="2835" w:type="dxa"/>
          </w:tcPr>
          <w:p w14:paraId="1E1AC17B" w14:textId="77777777" w:rsidR="004B67D1" w:rsidRDefault="6607A081" w:rsidP="004B67D1">
            <w:r w:rsidRPr="4D76C2C4">
              <w:rPr>
                <w:rFonts w:eastAsiaTheme="minorEastAsia"/>
              </w:rPr>
              <w:t>Substance Misuse</w:t>
            </w:r>
            <w:r w:rsidR="004B67D1">
              <w:rPr>
                <w:rFonts w:eastAsiaTheme="minorEastAsia"/>
              </w:rPr>
              <w:t xml:space="preserve"> </w:t>
            </w:r>
            <w:sdt>
              <w:sdtPr>
                <w:id w:val="1995751638"/>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4408EBB4" w14:textId="037D5019" w:rsidR="6607A081" w:rsidRDefault="6607A081" w:rsidP="4D76C2C4">
            <w:pPr>
              <w:rPr>
                <w:rFonts w:eastAsiaTheme="minorEastAsia"/>
              </w:rPr>
            </w:pPr>
          </w:p>
        </w:tc>
        <w:tc>
          <w:tcPr>
            <w:tcW w:w="1994" w:type="dxa"/>
          </w:tcPr>
          <w:p w14:paraId="0EB6D3B3" w14:textId="5A7C7A00" w:rsidR="004B67D1" w:rsidRDefault="798BABD8" w:rsidP="004B67D1">
            <w:r w:rsidRPr="480B7729">
              <w:rPr>
                <w:rFonts w:eastAsiaTheme="minorEastAsia"/>
              </w:rPr>
              <w:t>Staff</w:t>
            </w:r>
            <w:r w:rsidR="06159057" w:rsidRPr="480B7729">
              <w:rPr>
                <w:rFonts w:eastAsiaTheme="minorEastAsia"/>
              </w:rPr>
              <w:t xml:space="preserve"> </w:t>
            </w:r>
            <w:sdt>
              <w:sdtPr>
                <w:id w:val="-1504040885"/>
                <w14:checkbox>
                  <w14:checked w14:val="1"/>
                  <w14:checkedState w14:val="2612" w14:font="MS Gothic"/>
                  <w14:uncheckedState w14:val="2610" w14:font="MS Gothic"/>
                </w14:checkbox>
              </w:sdtPr>
              <w:sdtContent>
                <w:r w:rsidR="571FD5FC" w:rsidRPr="480B7729">
                  <w:rPr>
                    <w:rFonts w:ascii="MS Gothic" w:eastAsia="MS Gothic" w:hAnsi="MS Gothic" w:cs="MS Gothic"/>
                  </w:rPr>
                  <w:t>☒</w:t>
                </w:r>
              </w:sdtContent>
            </w:sdt>
          </w:p>
          <w:p w14:paraId="50F0D9B5" w14:textId="16E421D1" w:rsidR="4682AFE8" w:rsidRDefault="4682AFE8" w:rsidP="4D76C2C4">
            <w:pPr>
              <w:rPr>
                <w:rFonts w:eastAsiaTheme="minorEastAsia"/>
              </w:rPr>
            </w:pPr>
          </w:p>
        </w:tc>
      </w:tr>
      <w:tr w:rsidR="4D76C2C4" w14:paraId="5CA450B8" w14:textId="77777777" w:rsidTr="480B7729">
        <w:trPr>
          <w:trHeight w:val="300"/>
        </w:trPr>
        <w:tc>
          <w:tcPr>
            <w:tcW w:w="2263" w:type="dxa"/>
          </w:tcPr>
          <w:p w14:paraId="7130E4E0" w14:textId="05319FD3" w:rsidR="004B67D1" w:rsidRDefault="37C9C076" w:rsidP="004B67D1">
            <w:r w:rsidRPr="480B7729">
              <w:rPr>
                <w:rFonts w:eastAsiaTheme="minorEastAsia"/>
              </w:rPr>
              <w:t>Consult</w:t>
            </w:r>
            <w:r w:rsidR="06159057" w:rsidRPr="480B7729">
              <w:rPr>
                <w:rFonts w:eastAsiaTheme="minorEastAsia"/>
              </w:rPr>
              <w:t xml:space="preserve"> </w:t>
            </w:r>
            <w:sdt>
              <w:sdtPr>
                <w:id w:val="955906564"/>
                <w14:checkbox>
                  <w14:checked w14:val="1"/>
                  <w14:checkedState w14:val="2612" w14:font="MS Gothic"/>
                  <w14:uncheckedState w14:val="2610" w14:font="MS Gothic"/>
                </w14:checkbox>
              </w:sdtPr>
              <w:sdtContent>
                <w:r w:rsidR="34597E34" w:rsidRPr="480B7729">
                  <w:rPr>
                    <w:rFonts w:ascii="MS Gothic" w:eastAsia="MS Gothic" w:hAnsi="MS Gothic" w:cs="MS Gothic"/>
                  </w:rPr>
                  <w:t>☒</w:t>
                </w:r>
              </w:sdtContent>
            </w:sdt>
          </w:p>
          <w:p w14:paraId="0843B53A" w14:textId="7BC95C95" w:rsidR="64C96453" w:rsidRDefault="64C96453" w:rsidP="4D76C2C4">
            <w:pPr>
              <w:rPr>
                <w:rFonts w:eastAsiaTheme="minorEastAsia"/>
              </w:rPr>
            </w:pPr>
          </w:p>
        </w:tc>
        <w:tc>
          <w:tcPr>
            <w:tcW w:w="2268" w:type="dxa"/>
          </w:tcPr>
          <w:p w14:paraId="74970A2C" w14:textId="588382EC" w:rsidR="004B67D1" w:rsidRDefault="6FAF9043" w:rsidP="004B67D1">
            <w:r w:rsidRPr="480B7729">
              <w:rPr>
                <w:rFonts w:eastAsiaTheme="minorEastAsia"/>
              </w:rPr>
              <w:t>Campus Culture &amp; Communications</w:t>
            </w:r>
            <w:r w:rsidR="06159057" w:rsidRPr="480B7729">
              <w:rPr>
                <w:rFonts w:eastAsiaTheme="minorEastAsia"/>
              </w:rPr>
              <w:t xml:space="preserve"> </w:t>
            </w:r>
            <w:sdt>
              <w:sdtPr>
                <w:id w:val="929542715"/>
                <w14:checkbox>
                  <w14:checked w14:val="1"/>
                  <w14:checkedState w14:val="2612" w14:font="MS Gothic"/>
                  <w14:uncheckedState w14:val="2610" w14:font="MS Gothic"/>
                </w14:checkbox>
              </w:sdtPr>
              <w:sdtContent>
                <w:r w:rsidR="50BDB26F" w:rsidRPr="480B7729">
                  <w:rPr>
                    <w:rFonts w:ascii="MS Gothic" w:eastAsia="MS Gothic" w:hAnsi="MS Gothic" w:cs="MS Gothic"/>
                  </w:rPr>
                  <w:t>☒</w:t>
                </w:r>
              </w:sdtContent>
            </w:sdt>
          </w:p>
          <w:p w14:paraId="58000F17" w14:textId="616E3504" w:rsidR="4FB28722" w:rsidRDefault="4FB28722" w:rsidP="4D76C2C4">
            <w:pPr>
              <w:rPr>
                <w:rFonts w:eastAsiaTheme="minorEastAsia"/>
              </w:rPr>
            </w:pPr>
          </w:p>
          <w:p w14:paraId="223752F5" w14:textId="6096D81D" w:rsidR="4D76C2C4" w:rsidRDefault="4D76C2C4" w:rsidP="4D76C2C4">
            <w:pPr>
              <w:rPr>
                <w:rFonts w:eastAsiaTheme="minorEastAsia"/>
              </w:rPr>
            </w:pPr>
          </w:p>
        </w:tc>
        <w:tc>
          <w:tcPr>
            <w:tcW w:w="2835" w:type="dxa"/>
          </w:tcPr>
          <w:p w14:paraId="6B83053F" w14:textId="6E5BD3E8" w:rsidR="221D37BE" w:rsidRDefault="221D37BE" w:rsidP="4D76C2C4">
            <w:pPr>
              <w:rPr>
                <w:rFonts w:eastAsiaTheme="minorEastAsia"/>
              </w:rPr>
            </w:pPr>
            <w:r w:rsidRPr="4D76C2C4">
              <w:rPr>
                <w:rFonts w:eastAsiaTheme="minorEastAsia"/>
              </w:rPr>
              <w:t>Healthy Eating / Food</w:t>
            </w:r>
          </w:p>
          <w:p w14:paraId="1B16D457" w14:textId="1B53D30D" w:rsidR="004B67D1" w:rsidRDefault="004B67D1" w:rsidP="004B67D1">
            <w:r>
              <w:rPr>
                <w:rFonts w:eastAsiaTheme="minorEastAsia"/>
              </w:rPr>
              <w:t xml:space="preserve">      </w:t>
            </w:r>
            <w:sdt>
              <w:sdtPr>
                <w:id w:val="-342395452"/>
                <w14:checkbox>
                  <w14:checked w14:val="0"/>
                  <w14:checkedState w14:val="2612" w14:font="MS Gothic"/>
                  <w14:uncheckedState w14:val="2610" w14:font="MS Gothic"/>
                </w14:checkbox>
              </w:sdtPr>
              <w:sdtContent>
                <w:r>
                  <w:rPr>
                    <w:rFonts w:ascii="MS Gothic" w:eastAsia="MS Gothic" w:hAnsi="MS Gothic" w:hint="eastAsia"/>
                  </w:rPr>
                  <w:t>☐</w:t>
                </w:r>
              </w:sdtContent>
            </w:sdt>
          </w:p>
          <w:p w14:paraId="12465871" w14:textId="55DCD8AF" w:rsidR="4D76C2C4" w:rsidRDefault="4D76C2C4" w:rsidP="4D76C2C4">
            <w:pPr>
              <w:rPr>
                <w:rFonts w:eastAsiaTheme="minorEastAsia"/>
              </w:rPr>
            </w:pPr>
          </w:p>
        </w:tc>
        <w:tc>
          <w:tcPr>
            <w:tcW w:w="1994" w:type="dxa"/>
          </w:tcPr>
          <w:p w14:paraId="01F68900" w14:textId="77777777" w:rsidR="004B67D1" w:rsidRDefault="5D046058" w:rsidP="004B67D1">
            <w:r w:rsidRPr="4D76C2C4">
              <w:rPr>
                <w:rFonts w:eastAsiaTheme="minorEastAsia"/>
              </w:rPr>
              <w:t xml:space="preserve">Wider community </w:t>
            </w:r>
            <w:r w:rsidR="004B67D1">
              <w:rPr>
                <w:rFonts w:eastAsiaTheme="minorEastAsia"/>
              </w:rPr>
              <w:t xml:space="preserve"> </w:t>
            </w:r>
            <w:sdt>
              <w:sdtPr>
                <w:id w:val="-614367958"/>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1377AF46" w14:textId="69F27B8C" w:rsidR="5D046058" w:rsidRDefault="5D046058" w:rsidP="4D76C2C4">
            <w:pPr>
              <w:spacing w:line="259" w:lineRule="auto"/>
              <w:rPr>
                <w:rFonts w:eastAsiaTheme="minorEastAsia"/>
              </w:rPr>
            </w:pPr>
          </w:p>
        </w:tc>
      </w:tr>
      <w:tr w:rsidR="4D76C2C4" w14:paraId="2871D13F" w14:textId="77777777" w:rsidTr="480B7729">
        <w:trPr>
          <w:trHeight w:val="300"/>
        </w:trPr>
        <w:tc>
          <w:tcPr>
            <w:tcW w:w="2263" w:type="dxa"/>
          </w:tcPr>
          <w:p w14:paraId="2A8CE11C" w14:textId="6BDCD322" w:rsidR="004B67D1" w:rsidRDefault="37C9C076" w:rsidP="004B67D1">
            <w:r w:rsidRPr="480B7729">
              <w:rPr>
                <w:rFonts w:eastAsiaTheme="minorEastAsia"/>
              </w:rPr>
              <w:t>Create</w:t>
            </w:r>
            <w:r w:rsidR="06159057" w:rsidRPr="480B7729">
              <w:rPr>
                <w:rFonts w:eastAsiaTheme="minorEastAsia"/>
              </w:rPr>
              <w:t xml:space="preserve"> </w:t>
            </w:r>
            <w:sdt>
              <w:sdtPr>
                <w:id w:val="-323055325"/>
                <w14:checkbox>
                  <w14:checked w14:val="1"/>
                  <w14:checkedState w14:val="2612" w14:font="MS Gothic"/>
                  <w14:uncheckedState w14:val="2610" w14:font="MS Gothic"/>
                </w14:checkbox>
              </w:sdtPr>
              <w:sdtContent>
                <w:r w:rsidR="1F6E25E7" w:rsidRPr="480B7729">
                  <w:rPr>
                    <w:rFonts w:ascii="MS Gothic" w:eastAsia="MS Gothic" w:hAnsi="MS Gothic" w:cs="MS Gothic"/>
                  </w:rPr>
                  <w:t>☒</w:t>
                </w:r>
              </w:sdtContent>
            </w:sdt>
          </w:p>
          <w:p w14:paraId="517F3FA0" w14:textId="79A4C663" w:rsidR="64C96453" w:rsidRDefault="64C96453" w:rsidP="4D76C2C4">
            <w:pPr>
              <w:rPr>
                <w:rFonts w:eastAsiaTheme="minorEastAsia"/>
              </w:rPr>
            </w:pPr>
          </w:p>
        </w:tc>
        <w:tc>
          <w:tcPr>
            <w:tcW w:w="2268" w:type="dxa"/>
          </w:tcPr>
          <w:p w14:paraId="1FA58C23" w14:textId="269BAB09" w:rsidR="37B3775E" w:rsidRDefault="37B3775E" w:rsidP="4D76C2C4">
            <w:pPr>
              <w:rPr>
                <w:rFonts w:eastAsiaTheme="minorEastAsia"/>
              </w:rPr>
            </w:pPr>
            <w:r w:rsidRPr="4D76C2C4">
              <w:rPr>
                <w:rFonts w:eastAsiaTheme="minorEastAsia"/>
              </w:rPr>
              <w:t>Personal &amp; Professional Development</w:t>
            </w:r>
          </w:p>
          <w:p w14:paraId="53324FB1" w14:textId="72D55C02" w:rsidR="004B67D1" w:rsidRDefault="06159057" w:rsidP="004B67D1">
            <w:r w:rsidRPr="480B7729">
              <w:rPr>
                <w:rFonts w:eastAsiaTheme="minorEastAsia"/>
              </w:rPr>
              <w:t xml:space="preserve">                                 </w:t>
            </w:r>
            <w:sdt>
              <w:sdtPr>
                <w:id w:val="364410031"/>
                <w14:checkbox>
                  <w14:checked w14:val="1"/>
                  <w14:checkedState w14:val="2612" w14:font="MS Gothic"/>
                  <w14:uncheckedState w14:val="2610" w14:font="MS Gothic"/>
                </w14:checkbox>
              </w:sdtPr>
              <w:sdtContent>
                <w:r w:rsidR="56E29F08" w:rsidRPr="480B7729">
                  <w:rPr>
                    <w:rFonts w:ascii="MS Gothic" w:eastAsia="MS Gothic" w:hAnsi="MS Gothic" w:cs="MS Gothic"/>
                  </w:rPr>
                  <w:t>☒</w:t>
                </w:r>
              </w:sdtContent>
            </w:sdt>
          </w:p>
          <w:p w14:paraId="6B64DE53" w14:textId="4C281430" w:rsidR="4D76C2C4" w:rsidRDefault="4D76C2C4" w:rsidP="4D76C2C4">
            <w:pPr>
              <w:rPr>
                <w:rFonts w:eastAsiaTheme="minorEastAsia"/>
              </w:rPr>
            </w:pPr>
          </w:p>
        </w:tc>
        <w:tc>
          <w:tcPr>
            <w:tcW w:w="2835" w:type="dxa"/>
          </w:tcPr>
          <w:p w14:paraId="40304054" w14:textId="5F8EA61E" w:rsidR="68273CAA" w:rsidRDefault="68273CAA" w:rsidP="4D76C2C4">
            <w:pPr>
              <w:rPr>
                <w:rFonts w:eastAsiaTheme="minorEastAsia"/>
              </w:rPr>
            </w:pPr>
            <w:r w:rsidRPr="4D76C2C4">
              <w:rPr>
                <w:rFonts w:eastAsiaTheme="minorEastAsia"/>
              </w:rPr>
              <w:t>Mental Health &amp; Wellbeing</w:t>
            </w:r>
          </w:p>
          <w:sdt>
            <w:sdtPr>
              <w:id w:val="104317890"/>
              <w14:checkbox>
                <w14:checked w14:val="1"/>
                <w14:checkedState w14:val="2612" w14:font="MS Gothic"/>
                <w14:uncheckedState w14:val="2610" w14:font="MS Gothic"/>
              </w14:checkbox>
            </w:sdtPr>
            <w:sdtContent>
              <w:p w14:paraId="2DF55A4F" w14:textId="4CCC2578" w:rsidR="004B67D1" w:rsidRDefault="590FF001" w:rsidP="004B67D1">
                <w:r w:rsidRPr="480B7729">
                  <w:rPr>
                    <w:rFonts w:ascii="MS Gothic" w:eastAsia="MS Gothic" w:hAnsi="MS Gothic" w:cs="MS Gothic"/>
                  </w:rPr>
                  <w:t>☒</w:t>
                </w:r>
              </w:p>
            </w:sdtContent>
          </w:sdt>
          <w:p w14:paraId="568879D9" w14:textId="72ADC8FE" w:rsidR="4D76C2C4" w:rsidRDefault="4D76C2C4" w:rsidP="4D76C2C4">
            <w:pPr>
              <w:rPr>
                <w:rFonts w:eastAsiaTheme="minorEastAsia"/>
              </w:rPr>
            </w:pPr>
          </w:p>
        </w:tc>
        <w:tc>
          <w:tcPr>
            <w:tcW w:w="1994" w:type="dxa"/>
          </w:tcPr>
          <w:p w14:paraId="077B26D0" w14:textId="77777777" w:rsidR="004B67D1" w:rsidRDefault="0325DB1F" w:rsidP="004B67D1">
            <w:r w:rsidRPr="4D76C2C4">
              <w:rPr>
                <w:rFonts w:eastAsiaTheme="minorEastAsia"/>
              </w:rPr>
              <w:t>Other</w:t>
            </w:r>
            <w:r w:rsidR="004B67D1">
              <w:rPr>
                <w:rFonts w:eastAsiaTheme="minorEastAsia"/>
              </w:rPr>
              <w:t xml:space="preserve"> </w:t>
            </w:r>
            <w:sdt>
              <w:sdtPr>
                <w:id w:val="-1072504857"/>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85486CB" w14:textId="1A8C9CB5" w:rsidR="0325DB1F" w:rsidRDefault="0325DB1F" w:rsidP="4D76C2C4">
            <w:pPr>
              <w:rPr>
                <w:rFonts w:eastAsiaTheme="minorEastAsia"/>
              </w:rPr>
            </w:pPr>
          </w:p>
        </w:tc>
      </w:tr>
      <w:tr w:rsidR="4D76C2C4" w14:paraId="6C85DB35" w14:textId="77777777" w:rsidTr="480B7729">
        <w:trPr>
          <w:trHeight w:val="300"/>
        </w:trPr>
        <w:tc>
          <w:tcPr>
            <w:tcW w:w="2263" w:type="dxa"/>
          </w:tcPr>
          <w:p w14:paraId="10E1361F" w14:textId="273E7AF2" w:rsidR="004B67D1" w:rsidRDefault="37C9C076" w:rsidP="480B7729">
            <w:pPr>
              <w:rPr>
                <w:rFonts w:ascii="MS Gothic" w:eastAsia="MS Gothic" w:hAnsi="MS Gothic"/>
              </w:rPr>
            </w:pPr>
            <w:r w:rsidRPr="480B7729">
              <w:rPr>
                <w:rFonts w:eastAsiaTheme="minorEastAsia"/>
              </w:rPr>
              <w:t>Cel</w:t>
            </w:r>
            <w:r w:rsidR="2F823FD0" w:rsidRPr="480B7729">
              <w:rPr>
                <w:rFonts w:eastAsiaTheme="minorEastAsia"/>
              </w:rPr>
              <w:t>e</w:t>
            </w:r>
            <w:r w:rsidRPr="480B7729">
              <w:rPr>
                <w:rFonts w:eastAsiaTheme="minorEastAsia"/>
              </w:rPr>
              <w:t xml:space="preserve">brate </w:t>
            </w:r>
            <w:r w:rsidR="7B811221" w:rsidRPr="480B7729">
              <w:rPr>
                <w:rFonts w:eastAsiaTheme="minorEastAsia"/>
              </w:rPr>
              <w:t>&amp;</w:t>
            </w:r>
            <w:r w:rsidRPr="480B7729">
              <w:rPr>
                <w:rFonts w:eastAsiaTheme="minorEastAsia"/>
              </w:rPr>
              <w:t xml:space="preserve"> </w:t>
            </w:r>
            <w:proofErr w:type="gramStart"/>
            <w:r w:rsidRPr="480B7729">
              <w:rPr>
                <w:rFonts w:eastAsiaTheme="minorEastAsia"/>
              </w:rPr>
              <w:t>Continue</w:t>
            </w:r>
            <w:proofErr w:type="gramEnd"/>
            <w:r w:rsidR="06159057" w:rsidRPr="480B7729">
              <w:rPr>
                <w:rFonts w:eastAsiaTheme="minorEastAsia"/>
              </w:rPr>
              <w:t xml:space="preserve"> </w:t>
            </w:r>
            <w:r w:rsidRPr="480B7729">
              <w:rPr>
                <w:rFonts w:eastAsiaTheme="minorEastAsia"/>
              </w:rPr>
              <w:t xml:space="preserve"> </w:t>
            </w:r>
            <w:sdt>
              <w:sdtPr>
                <w:id w:val="70926920"/>
                <w14:checkbox>
                  <w14:checked w14:val="1"/>
                  <w14:checkedState w14:val="2612" w14:font="MS Gothic"/>
                  <w14:uncheckedState w14:val="2610" w14:font="MS Gothic"/>
                </w14:checkbox>
              </w:sdtPr>
              <w:sdtContent>
                <w:r w:rsidR="26E2820F" w:rsidRPr="480B7729">
                  <w:rPr>
                    <w:rFonts w:ascii="MS Gothic" w:eastAsia="MS Gothic" w:hAnsi="MS Gothic" w:cs="MS Gothic"/>
                  </w:rPr>
                  <w:t>☒</w:t>
                </w:r>
              </w:sdtContent>
            </w:sdt>
          </w:p>
          <w:p w14:paraId="4014549A" w14:textId="2AE5FC49" w:rsidR="64C96453" w:rsidRDefault="64C96453" w:rsidP="4D76C2C4">
            <w:pPr>
              <w:rPr>
                <w:rFonts w:eastAsiaTheme="minorEastAsia"/>
              </w:rPr>
            </w:pPr>
          </w:p>
        </w:tc>
        <w:tc>
          <w:tcPr>
            <w:tcW w:w="2268" w:type="dxa"/>
          </w:tcPr>
          <w:p w14:paraId="4675B59D" w14:textId="37D356D7" w:rsidR="4D76C2C4" w:rsidRDefault="4D76C2C4" w:rsidP="4D76C2C4">
            <w:pPr>
              <w:rPr>
                <w:rFonts w:eastAsiaTheme="minorEastAsia"/>
              </w:rPr>
            </w:pPr>
          </w:p>
        </w:tc>
        <w:tc>
          <w:tcPr>
            <w:tcW w:w="2835" w:type="dxa"/>
          </w:tcPr>
          <w:p w14:paraId="23502A17" w14:textId="70F271B2" w:rsidR="76585C8F" w:rsidRDefault="76585C8F" w:rsidP="4D76C2C4">
            <w:pPr>
              <w:rPr>
                <w:rFonts w:eastAsiaTheme="minorEastAsia"/>
              </w:rPr>
            </w:pPr>
            <w:r w:rsidRPr="4D76C2C4">
              <w:rPr>
                <w:rFonts w:eastAsiaTheme="minorEastAsia"/>
              </w:rPr>
              <w:t>Sexual Health &amp; Wellbeing</w:t>
            </w:r>
          </w:p>
          <w:sdt>
            <w:sdtPr>
              <w:id w:val="-866914243"/>
              <w14:checkbox>
                <w14:checked w14:val="0"/>
                <w14:checkedState w14:val="2612" w14:font="MS Gothic"/>
                <w14:uncheckedState w14:val="2610" w14:font="MS Gothic"/>
              </w14:checkbox>
            </w:sdtPr>
            <w:sdtContent>
              <w:p w14:paraId="66106C3B" w14:textId="77777777" w:rsidR="004B67D1" w:rsidRDefault="004B67D1" w:rsidP="004B67D1">
                <w:r>
                  <w:rPr>
                    <w:rFonts w:ascii="MS Gothic" w:eastAsia="MS Gothic" w:hAnsi="MS Gothic" w:hint="eastAsia"/>
                  </w:rPr>
                  <w:t>☐</w:t>
                </w:r>
              </w:p>
            </w:sdtContent>
          </w:sdt>
          <w:p w14:paraId="1004712B" w14:textId="1A14E2E7" w:rsidR="4D76C2C4" w:rsidRDefault="4D76C2C4" w:rsidP="4D76C2C4">
            <w:pPr>
              <w:rPr>
                <w:rFonts w:eastAsiaTheme="minorEastAsia"/>
              </w:rPr>
            </w:pPr>
          </w:p>
        </w:tc>
        <w:tc>
          <w:tcPr>
            <w:tcW w:w="1994" w:type="dxa"/>
          </w:tcPr>
          <w:p w14:paraId="048A2566" w14:textId="79D8C028" w:rsidR="4D76C2C4" w:rsidRDefault="4D76C2C4" w:rsidP="4D76C2C4"/>
        </w:tc>
      </w:tr>
      <w:tr w:rsidR="4D76C2C4" w14:paraId="67125046" w14:textId="77777777" w:rsidTr="480B7729">
        <w:trPr>
          <w:trHeight w:val="300"/>
        </w:trPr>
        <w:tc>
          <w:tcPr>
            <w:tcW w:w="2263" w:type="dxa"/>
          </w:tcPr>
          <w:p w14:paraId="1B5390AC" w14:textId="774FE2C2" w:rsidR="4D76C2C4" w:rsidRDefault="4D76C2C4" w:rsidP="4D76C2C4">
            <w:pPr>
              <w:rPr>
                <w:rFonts w:eastAsiaTheme="minorEastAsia"/>
              </w:rPr>
            </w:pPr>
          </w:p>
        </w:tc>
        <w:tc>
          <w:tcPr>
            <w:tcW w:w="2268" w:type="dxa"/>
          </w:tcPr>
          <w:p w14:paraId="47783E8C" w14:textId="0E64975F" w:rsidR="4D76C2C4" w:rsidRDefault="4D76C2C4" w:rsidP="4D76C2C4">
            <w:pPr>
              <w:rPr>
                <w:rFonts w:eastAsiaTheme="minorEastAsia"/>
              </w:rPr>
            </w:pPr>
          </w:p>
        </w:tc>
        <w:tc>
          <w:tcPr>
            <w:tcW w:w="2835" w:type="dxa"/>
          </w:tcPr>
          <w:p w14:paraId="49726376" w14:textId="2B1BF35F" w:rsidR="76585C8F" w:rsidRDefault="76585C8F" w:rsidP="4D76C2C4">
            <w:pPr>
              <w:rPr>
                <w:rFonts w:eastAsiaTheme="minorEastAsia"/>
              </w:rPr>
            </w:pPr>
            <w:r w:rsidRPr="4D76C2C4">
              <w:rPr>
                <w:rFonts w:eastAsiaTheme="minorEastAsia"/>
              </w:rPr>
              <w:t>Tobacco Free Campus</w:t>
            </w:r>
          </w:p>
          <w:sdt>
            <w:sdtPr>
              <w:id w:val="964465297"/>
              <w14:checkbox>
                <w14:checked w14:val="0"/>
                <w14:checkedState w14:val="2612" w14:font="MS Gothic"/>
                <w14:uncheckedState w14:val="2610" w14:font="MS Gothic"/>
              </w14:checkbox>
            </w:sdtPr>
            <w:sdtContent>
              <w:p w14:paraId="1AFD9F45" w14:textId="77777777" w:rsidR="004B67D1" w:rsidRDefault="004B67D1" w:rsidP="004B67D1">
                <w:r>
                  <w:rPr>
                    <w:rFonts w:ascii="MS Gothic" w:eastAsia="MS Gothic" w:hAnsi="MS Gothic" w:hint="eastAsia"/>
                  </w:rPr>
                  <w:t>☐</w:t>
                </w:r>
              </w:p>
            </w:sdtContent>
          </w:sdt>
          <w:p w14:paraId="1806A4EB" w14:textId="25F74EEA" w:rsidR="4D76C2C4" w:rsidRDefault="4D76C2C4" w:rsidP="4D76C2C4">
            <w:pPr>
              <w:rPr>
                <w:rFonts w:eastAsiaTheme="minorEastAsia"/>
              </w:rPr>
            </w:pPr>
          </w:p>
          <w:p w14:paraId="6B125D75" w14:textId="7595253A" w:rsidR="4D76C2C4" w:rsidRDefault="4D76C2C4" w:rsidP="4D76C2C4">
            <w:pPr>
              <w:rPr>
                <w:rFonts w:eastAsiaTheme="minorEastAsia"/>
              </w:rPr>
            </w:pPr>
          </w:p>
        </w:tc>
        <w:tc>
          <w:tcPr>
            <w:tcW w:w="1994" w:type="dxa"/>
          </w:tcPr>
          <w:p w14:paraId="1B56B7FD" w14:textId="12FEC19C" w:rsidR="4D76C2C4" w:rsidRDefault="4D76C2C4" w:rsidP="4D76C2C4"/>
        </w:tc>
      </w:tr>
      <w:tr w:rsidR="4D76C2C4" w14:paraId="508DB718" w14:textId="77777777" w:rsidTr="480B7729">
        <w:trPr>
          <w:trHeight w:val="300"/>
        </w:trPr>
        <w:tc>
          <w:tcPr>
            <w:tcW w:w="2263" w:type="dxa"/>
          </w:tcPr>
          <w:p w14:paraId="415939F4" w14:textId="13C3E105" w:rsidR="4D76C2C4" w:rsidRDefault="4D76C2C4" w:rsidP="4D76C2C4">
            <w:pPr>
              <w:rPr>
                <w:rFonts w:eastAsiaTheme="minorEastAsia"/>
              </w:rPr>
            </w:pPr>
          </w:p>
        </w:tc>
        <w:tc>
          <w:tcPr>
            <w:tcW w:w="2268" w:type="dxa"/>
          </w:tcPr>
          <w:p w14:paraId="4A0DE4F2" w14:textId="78E03727" w:rsidR="4D76C2C4" w:rsidRDefault="4D76C2C4" w:rsidP="4D76C2C4">
            <w:pPr>
              <w:rPr>
                <w:rFonts w:eastAsiaTheme="minorEastAsia"/>
              </w:rPr>
            </w:pPr>
          </w:p>
        </w:tc>
        <w:tc>
          <w:tcPr>
            <w:tcW w:w="2835" w:type="dxa"/>
          </w:tcPr>
          <w:p w14:paraId="50DC7DD4" w14:textId="777CE578" w:rsidR="76585C8F" w:rsidRDefault="76585C8F" w:rsidP="4D76C2C4">
            <w:pPr>
              <w:rPr>
                <w:rFonts w:eastAsiaTheme="minorEastAsia"/>
              </w:rPr>
            </w:pPr>
            <w:r w:rsidRPr="4D76C2C4">
              <w:rPr>
                <w:rFonts w:eastAsiaTheme="minorEastAsia"/>
              </w:rPr>
              <w:t>Physical Activity</w:t>
            </w:r>
            <w:r w:rsidR="4CA12FC5" w:rsidRPr="4D76C2C4">
              <w:rPr>
                <w:rFonts w:eastAsiaTheme="minorEastAsia"/>
              </w:rPr>
              <w:t xml:space="preserve"> / Active Transport</w:t>
            </w:r>
          </w:p>
          <w:sdt>
            <w:sdtPr>
              <w:id w:val="-1557305012"/>
              <w14:checkbox>
                <w14:checked w14:val="1"/>
                <w14:checkedState w14:val="2612" w14:font="MS Gothic"/>
                <w14:uncheckedState w14:val="2610" w14:font="MS Gothic"/>
              </w14:checkbox>
            </w:sdtPr>
            <w:sdtContent>
              <w:p w14:paraId="7157F631" w14:textId="7199B8B6" w:rsidR="004B67D1" w:rsidRDefault="0ECE7141" w:rsidP="004B67D1">
                <w:r w:rsidRPr="480B7729">
                  <w:rPr>
                    <w:rFonts w:ascii="MS Gothic" w:eastAsia="MS Gothic" w:hAnsi="MS Gothic" w:cs="MS Gothic"/>
                  </w:rPr>
                  <w:t>☒</w:t>
                </w:r>
              </w:p>
            </w:sdtContent>
          </w:sdt>
          <w:p w14:paraId="6A65D662" w14:textId="59A692D3" w:rsidR="4D76C2C4" w:rsidRDefault="4D76C2C4" w:rsidP="4D76C2C4">
            <w:pPr>
              <w:rPr>
                <w:rFonts w:eastAsiaTheme="minorEastAsia"/>
              </w:rPr>
            </w:pPr>
          </w:p>
        </w:tc>
        <w:tc>
          <w:tcPr>
            <w:tcW w:w="1994" w:type="dxa"/>
          </w:tcPr>
          <w:p w14:paraId="37EA46BB" w14:textId="597ED12B" w:rsidR="4D76C2C4" w:rsidRDefault="4D76C2C4" w:rsidP="4D76C2C4"/>
        </w:tc>
      </w:tr>
      <w:tr w:rsidR="4D76C2C4" w14:paraId="239C46B2" w14:textId="77777777" w:rsidTr="480B7729">
        <w:trPr>
          <w:trHeight w:val="300"/>
        </w:trPr>
        <w:tc>
          <w:tcPr>
            <w:tcW w:w="2263" w:type="dxa"/>
          </w:tcPr>
          <w:p w14:paraId="354ECACA" w14:textId="0F6DAD34" w:rsidR="4D76C2C4" w:rsidRDefault="4D76C2C4" w:rsidP="4D76C2C4"/>
        </w:tc>
        <w:tc>
          <w:tcPr>
            <w:tcW w:w="2268" w:type="dxa"/>
          </w:tcPr>
          <w:p w14:paraId="304E7DAE" w14:textId="08272CA4" w:rsidR="4D76C2C4" w:rsidRDefault="4D76C2C4" w:rsidP="4D76C2C4"/>
        </w:tc>
        <w:tc>
          <w:tcPr>
            <w:tcW w:w="2835" w:type="dxa"/>
          </w:tcPr>
          <w:p w14:paraId="250F1932" w14:textId="4C45603F" w:rsidR="682D2212" w:rsidRDefault="682D2212" w:rsidP="4D76C2C4">
            <w:pPr>
              <w:rPr>
                <w:rFonts w:eastAsiaTheme="minorEastAsia"/>
                <w:sz w:val="20"/>
                <w:szCs w:val="20"/>
              </w:rPr>
            </w:pPr>
            <w:r w:rsidRPr="4D76C2C4">
              <w:rPr>
                <w:rFonts w:eastAsiaTheme="minorEastAsia"/>
              </w:rPr>
              <w:t xml:space="preserve">Wellbeing on the Curriculum </w:t>
            </w:r>
            <w:r w:rsidR="00642488">
              <w:rPr>
                <w:rFonts w:eastAsiaTheme="minorEastAsia"/>
              </w:rPr>
              <w:t>(</w:t>
            </w:r>
            <w:r w:rsidR="00642488">
              <w:rPr>
                <w:rFonts w:eastAsiaTheme="minorEastAsia"/>
                <w:sz w:val="20"/>
                <w:szCs w:val="20"/>
              </w:rPr>
              <w:t xml:space="preserve">can also </w:t>
            </w:r>
            <w:r w:rsidR="00642488" w:rsidRPr="4D76C2C4">
              <w:rPr>
                <w:rFonts w:eastAsiaTheme="minorEastAsia"/>
                <w:sz w:val="20"/>
                <w:szCs w:val="20"/>
              </w:rPr>
              <w:t>fall under ‘Personal &amp; Professional Development)</w:t>
            </w:r>
          </w:p>
          <w:sdt>
            <w:sdtPr>
              <w:id w:val="-1634946408"/>
              <w14:checkbox>
                <w14:checked w14:val="0"/>
                <w14:checkedState w14:val="2612" w14:font="MS Gothic"/>
                <w14:uncheckedState w14:val="2610" w14:font="MS Gothic"/>
              </w14:checkbox>
            </w:sdtPr>
            <w:sdtContent>
              <w:p w14:paraId="6DBC3826" w14:textId="19A6D57F" w:rsidR="004B67D1" w:rsidRDefault="00C36B91" w:rsidP="004B67D1">
                <w:r>
                  <w:rPr>
                    <w:rFonts w:ascii="MS Gothic" w:eastAsia="MS Gothic" w:hAnsi="MS Gothic" w:hint="eastAsia"/>
                  </w:rPr>
                  <w:t>☐</w:t>
                </w:r>
              </w:p>
            </w:sdtContent>
          </w:sdt>
          <w:p w14:paraId="59F04166" w14:textId="68FBF5BC" w:rsidR="004B67D1" w:rsidRDefault="004B67D1" w:rsidP="4D76C2C4">
            <w:pPr>
              <w:rPr>
                <w:rFonts w:eastAsiaTheme="minorEastAsia"/>
              </w:rPr>
            </w:pPr>
          </w:p>
        </w:tc>
        <w:tc>
          <w:tcPr>
            <w:tcW w:w="1994" w:type="dxa"/>
          </w:tcPr>
          <w:p w14:paraId="446DEDFE" w14:textId="3DFF52F3" w:rsidR="4D76C2C4" w:rsidRDefault="4D76C2C4" w:rsidP="4D76C2C4"/>
        </w:tc>
      </w:tr>
      <w:tr w:rsidR="4D76C2C4" w14:paraId="14AA5248" w14:textId="77777777" w:rsidTr="480B7729">
        <w:trPr>
          <w:trHeight w:val="300"/>
        </w:trPr>
        <w:tc>
          <w:tcPr>
            <w:tcW w:w="2263" w:type="dxa"/>
          </w:tcPr>
          <w:p w14:paraId="681D0E3E" w14:textId="2397A2BE" w:rsidR="4D76C2C4" w:rsidRDefault="4D76C2C4" w:rsidP="4D76C2C4"/>
        </w:tc>
        <w:tc>
          <w:tcPr>
            <w:tcW w:w="2268" w:type="dxa"/>
          </w:tcPr>
          <w:p w14:paraId="1666C6F0" w14:textId="1CA12492" w:rsidR="4D76C2C4" w:rsidRDefault="4D76C2C4" w:rsidP="4D76C2C4"/>
        </w:tc>
        <w:tc>
          <w:tcPr>
            <w:tcW w:w="2835" w:type="dxa"/>
          </w:tcPr>
          <w:p w14:paraId="5FF46212" w14:textId="77777777" w:rsidR="65A42A95" w:rsidRDefault="65A42A95" w:rsidP="4D76C2C4">
            <w:pPr>
              <w:rPr>
                <w:rFonts w:eastAsiaTheme="minorEastAsia"/>
              </w:rPr>
            </w:pPr>
            <w:r w:rsidRPr="4D76C2C4">
              <w:rPr>
                <w:rFonts w:eastAsiaTheme="minorEastAsia"/>
              </w:rPr>
              <w:t xml:space="preserve">Health &amp; Sustainability </w:t>
            </w:r>
          </w:p>
          <w:sdt>
            <w:sdtPr>
              <w:id w:val="-590781409"/>
              <w14:checkbox>
                <w14:checked w14:val="1"/>
                <w14:checkedState w14:val="2612" w14:font="MS Gothic"/>
                <w14:uncheckedState w14:val="2610" w14:font="MS Gothic"/>
              </w14:checkbox>
            </w:sdtPr>
            <w:sdtContent>
              <w:p w14:paraId="31348181" w14:textId="11575645" w:rsidR="004B67D1" w:rsidRDefault="3A6328F6" w:rsidP="004B67D1">
                <w:r w:rsidRPr="480B7729">
                  <w:rPr>
                    <w:rFonts w:ascii="MS Gothic" w:eastAsia="MS Gothic" w:hAnsi="MS Gothic" w:cs="MS Gothic"/>
                  </w:rPr>
                  <w:t>☒</w:t>
                </w:r>
              </w:p>
            </w:sdtContent>
          </w:sdt>
          <w:p w14:paraId="76C4B626" w14:textId="6AF8A58F" w:rsidR="004B67D1" w:rsidRDefault="004B67D1" w:rsidP="4D76C2C4">
            <w:pPr>
              <w:rPr>
                <w:rFonts w:eastAsiaTheme="minorEastAsia"/>
              </w:rPr>
            </w:pPr>
          </w:p>
        </w:tc>
        <w:tc>
          <w:tcPr>
            <w:tcW w:w="1994" w:type="dxa"/>
          </w:tcPr>
          <w:p w14:paraId="67F83151" w14:textId="2ACAC41B" w:rsidR="4D76C2C4" w:rsidRDefault="4D76C2C4" w:rsidP="4D76C2C4"/>
        </w:tc>
      </w:tr>
      <w:tr w:rsidR="4D76C2C4" w14:paraId="388BACA4" w14:textId="77777777" w:rsidTr="480B7729">
        <w:trPr>
          <w:trHeight w:val="300"/>
        </w:trPr>
        <w:tc>
          <w:tcPr>
            <w:tcW w:w="2263" w:type="dxa"/>
          </w:tcPr>
          <w:p w14:paraId="09308283" w14:textId="399C5810" w:rsidR="4D76C2C4" w:rsidRDefault="4D76C2C4" w:rsidP="4D76C2C4"/>
        </w:tc>
        <w:tc>
          <w:tcPr>
            <w:tcW w:w="2268" w:type="dxa"/>
          </w:tcPr>
          <w:p w14:paraId="02DA3CD4" w14:textId="1780D190" w:rsidR="4D76C2C4" w:rsidRDefault="4D76C2C4" w:rsidP="4D76C2C4"/>
        </w:tc>
        <w:tc>
          <w:tcPr>
            <w:tcW w:w="2835" w:type="dxa"/>
          </w:tcPr>
          <w:p w14:paraId="4FD86E09" w14:textId="3AE07A02" w:rsidR="3348400A" w:rsidRDefault="3348400A" w:rsidP="4D76C2C4">
            <w:pPr>
              <w:rPr>
                <w:rFonts w:eastAsiaTheme="minorEastAsia"/>
              </w:rPr>
            </w:pPr>
            <w:r w:rsidRPr="4D76C2C4">
              <w:rPr>
                <w:rFonts w:eastAsiaTheme="minorEastAsia"/>
              </w:rPr>
              <w:t xml:space="preserve">Other </w:t>
            </w:r>
          </w:p>
          <w:sdt>
            <w:sdtPr>
              <w:id w:val="-1204397669"/>
              <w14:checkbox>
                <w14:checked w14:val="0"/>
                <w14:checkedState w14:val="2612" w14:font="MS Gothic"/>
                <w14:uncheckedState w14:val="2610" w14:font="MS Gothic"/>
              </w14:checkbox>
            </w:sdtPr>
            <w:sdtContent>
              <w:p w14:paraId="27AAB38E" w14:textId="177B43AC" w:rsidR="4D76C2C4" w:rsidRDefault="06159057" w:rsidP="4D76C2C4">
                <w:r w:rsidRPr="480B7729">
                  <w:rPr>
                    <w:rFonts w:ascii="MS Gothic" w:hAnsi="MS Gothic"/>
                  </w:rPr>
                  <w:t>☐</w:t>
                </w:r>
              </w:p>
            </w:sdtContent>
          </w:sdt>
        </w:tc>
        <w:tc>
          <w:tcPr>
            <w:tcW w:w="1994" w:type="dxa"/>
          </w:tcPr>
          <w:p w14:paraId="31E5858B" w14:textId="6D56059E" w:rsidR="4D76C2C4" w:rsidRDefault="4D76C2C4" w:rsidP="4D76C2C4"/>
        </w:tc>
      </w:tr>
    </w:tbl>
    <w:p w14:paraId="33376E63" w14:textId="0E8ADB54" w:rsidR="4D76C2C4" w:rsidRDefault="4D76C2C4" w:rsidP="4D76C2C4">
      <w:pPr>
        <w:rPr>
          <w:rFonts w:eastAsiaTheme="minorEastAsia"/>
          <w:b/>
          <w:bCs/>
        </w:rPr>
      </w:pPr>
    </w:p>
    <w:p w14:paraId="2BE13540" w14:textId="32F2EB48" w:rsidR="58A24372" w:rsidRDefault="58A24372" w:rsidP="4D76C2C4">
      <w:pPr>
        <w:rPr>
          <w:rFonts w:eastAsiaTheme="minorEastAsia"/>
          <w:b/>
          <w:bCs/>
        </w:rPr>
      </w:pPr>
      <w:r w:rsidRPr="4D76C2C4">
        <w:rPr>
          <w:rFonts w:eastAsiaTheme="minorEastAsia"/>
          <w:b/>
          <w:bCs/>
        </w:rPr>
        <w:t>Contact Details</w:t>
      </w:r>
    </w:p>
    <w:tbl>
      <w:tblPr>
        <w:tblStyle w:val="TableGrid"/>
        <w:tblW w:w="0" w:type="auto"/>
        <w:tblLayout w:type="fixed"/>
        <w:tblLook w:val="04A0" w:firstRow="1" w:lastRow="0" w:firstColumn="1" w:lastColumn="0" w:noHBand="0" w:noVBand="1"/>
      </w:tblPr>
      <w:tblGrid>
        <w:gridCol w:w="2059"/>
        <w:gridCol w:w="7301"/>
      </w:tblGrid>
      <w:tr w:rsidR="4D76C2C4" w14:paraId="157B1DB6" w14:textId="77777777" w:rsidTr="3E1992EE">
        <w:trPr>
          <w:trHeight w:val="300"/>
        </w:trPr>
        <w:tc>
          <w:tcPr>
            <w:tcW w:w="2059" w:type="dxa"/>
            <w:tcMar>
              <w:left w:w="105" w:type="dxa"/>
              <w:right w:w="105" w:type="dxa"/>
            </w:tcMar>
          </w:tcPr>
          <w:p w14:paraId="144C4BE8" w14:textId="7EC1199F" w:rsidR="58A24372" w:rsidRDefault="58A24372" w:rsidP="4D76C2C4">
            <w:pPr>
              <w:rPr>
                <w:rFonts w:eastAsiaTheme="minorEastAsia"/>
                <w:b/>
                <w:bCs/>
              </w:rPr>
            </w:pPr>
            <w:r w:rsidRPr="4D76C2C4">
              <w:rPr>
                <w:rFonts w:eastAsiaTheme="minorEastAsia"/>
                <w:b/>
                <w:bCs/>
              </w:rPr>
              <w:t>Contact Name</w:t>
            </w:r>
            <w:r w:rsidR="006A77B1">
              <w:rPr>
                <w:rFonts w:eastAsiaTheme="minorEastAsia"/>
                <w:b/>
                <w:bCs/>
              </w:rPr>
              <w:t>/s</w:t>
            </w:r>
          </w:p>
        </w:tc>
        <w:tc>
          <w:tcPr>
            <w:tcW w:w="7301" w:type="dxa"/>
            <w:tcMar>
              <w:left w:w="105" w:type="dxa"/>
              <w:right w:w="105" w:type="dxa"/>
            </w:tcMar>
          </w:tcPr>
          <w:p w14:paraId="79A68121" w14:textId="7DA21D10" w:rsidR="4D76C2C4" w:rsidRDefault="7D8250F3" w:rsidP="4D76C2C4">
            <w:pPr>
              <w:spacing w:line="259" w:lineRule="auto"/>
              <w:rPr>
                <w:rFonts w:ascii="Calibri" w:eastAsia="Calibri" w:hAnsi="Calibri" w:cs="Calibri"/>
                <w:color w:val="000000" w:themeColor="text1"/>
                <w:lang w:val="en-IE"/>
              </w:rPr>
            </w:pPr>
            <w:proofErr w:type="spellStart"/>
            <w:r w:rsidRPr="3E1992EE">
              <w:rPr>
                <w:rFonts w:ascii="Calibri" w:eastAsia="Calibri" w:hAnsi="Calibri" w:cs="Calibri"/>
                <w:color w:val="000000" w:themeColor="text1"/>
                <w:lang w:val="en-IE"/>
              </w:rPr>
              <w:t>Dr.</w:t>
            </w:r>
            <w:proofErr w:type="spellEnd"/>
            <w:r w:rsidRPr="3E1992EE">
              <w:rPr>
                <w:rFonts w:ascii="Calibri" w:eastAsia="Calibri" w:hAnsi="Calibri" w:cs="Calibri"/>
                <w:color w:val="000000" w:themeColor="text1"/>
                <w:lang w:val="en-IE"/>
              </w:rPr>
              <w:t xml:space="preserve"> Sin</w:t>
            </w:r>
            <w:r w:rsidR="7C930C07" w:rsidRPr="3E1992EE">
              <w:rPr>
                <w:rFonts w:ascii="Calibri" w:eastAsia="Calibri" w:hAnsi="Calibri" w:cs="Calibri"/>
                <w:color w:val="000000" w:themeColor="text1"/>
                <w:lang w:val="en-IE"/>
              </w:rPr>
              <w:t>é</w:t>
            </w:r>
            <w:r w:rsidRPr="3E1992EE">
              <w:rPr>
                <w:rFonts w:ascii="Calibri" w:eastAsia="Calibri" w:hAnsi="Calibri" w:cs="Calibri"/>
                <w:color w:val="000000" w:themeColor="text1"/>
                <w:lang w:val="en-IE"/>
              </w:rPr>
              <w:t>ad O’Connor</w:t>
            </w:r>
          </w:p>
          <w:p w14:paraId="26A459B8" w14:textId="43539C78" w:rsidR="006A77B1" w:rsidRDefault="006A77B1" w:rsidP="4D76C2C4">
            <w:pPr>
              <w:spacing w:line="259" w:lineRule="auto"/>
              <w:rPr>
                <w:rFonts w:ascii="Calibri" w:eastAsia="Calibri" w:hAnsi="Calibri" w:cs="Calibri"/>
                <w:color w:val="000000" w:themeColor="text1"/>
                <w:lang w:val="en-IE"/>
              </w:rPr>
            </w:pPr>
          </w:p>
        </w:tc>
      </w:tr>
      <w:tr w:rsidR="4D76C2C4" w14:paraId="18C413E6" w14:textId="77777777" w:rsidTr="3E1992EE">
        <w:trPr>
          <w:trHeight w:val="300"/>
        </w:trPr>
        <w:tc>
          <w:tcPr>
            <w:tcW w:w="2059" w:type="dxa"/>
            <w:tcMar>
              <w:left w:w="105" w:type="dxa"/>
              <w:right w:w="105" w:type="dxa"/>
            </w:tcMar>
          </w:tcPr>
          <w:p w14:paraId="1785EAB2" w14:textId="674DD7F0" w:rsidR="2DDBD4D0" w:rsidRDefault="2DDBD4D0" w:rsidP="4D76C2C4">
            <w:pPr>
              <w:rPr>
                <w:rFonts w:eastAsiaTheme="minorEastAsia"/>
                <w:b/>
                <w:bCs/>
              </w:rPr>
            </w:pPr>
            <w:r w:rsidRPr="4D76C2C4">
              <w:rPr>
                <w:rFonts w:eastAsiaTheme="minorEastAsia"/>
                <w:b/>
                <w:bCs/>
              </w:rPr>
              <w:t>Date</w:t>
            </w:r>
          </w:p>
        </w:tc>
        <w:tc>
          <w:tcPr>
            <w:tcW w:w="7301" w:type="dxa"/>
            <w:tcMar>
              <w:left w:w="105" w:type="dxa"/>
              <w:right w:w="105" w:type="dxa"/>
            </w:tcMar>
          </w:tcPr>
          <w:p w14:paraId="4AD6789D" w14:textId="22FA24C0" w:rsidR="4D76C2C4" w:rsidRDefault="620F720A" w:rsidP="4D76C2C4">
            <w:pPr>
              <w:spacing w:line="259" w:lineRule="auto"/>
              <w:rPr>
                <w:rFonts w:ascii="Calibri" w:eastAsia="Calibri" w:hAnsi="Calibri" w:cs="Calibri"/>
                <w:color w:val="000000" w:themeColor="text1"/>
                <w:lang w:val="en-IE"/>
              </w:rPr>
            </w:pPr>
            <w:r w:rsidRPr="480B7729">
              <w:rPr>
                <w:rFonts w:ascii="Calibri" w:eastAsia="Calibri" w:hAnsi="Calibri" w:cs="Calibri"/>
                <w:color w:val="000000" w:themeColor="text1"/>
                <w:lang w:val="en-IE"/>
              </w:rPr>
              <w:t>13/4/25</w:t>
            </w:r>
          </w:p>
          <w:p w14:paraId="4A1B23DA" w14:textId="03B4D184" w:rsidR="006A77B1" w:rsidRDefault="006A77B1" w:rsidP="4D76C2C4">
            <w:pPr>
              <w:spacing w:line="259" w:lineRule="auto"/>
              <w:rPr>
                <w:rFonts w:ascii="Calibri" w:eastAsia="Calibri" w:hAnsi="Calibri" w:cs="Calibri"/>
                <w:color w:val="000000" w:themeColor="text1"/>
                <w:lang w:val="en-IE"/>
              </w:rPr>
            </w:pPr>
          </w:p>
        </w:tc>
      </w:tr>
      <w:tr w:rsidR="4D76C2C4" w14:paraId="5CE43459" w14:textId="77777777" w:rsidTr="3E1992EE">
        <w:trPr>
          <w:trHeight w:val="300"/>
        </w:trPr>
        <w:tc>
          <w:tcPr>
            <w:tcW w:w="2059" w:type="dxa"/>
            <w:tcMar>
              <w:left w:w="105" w:type="dxa"/>
              <w:right w:w="105" w:type="dxa"/>
            </w:tcMar>
          </w:tcPr>
          <w:p w14:paraId="29D98A35" w14:textId="77777777" w:rsidR="58A24372" w:rsidRDefault="58A24372" w:rsidP="4D76C2C4">
            <w:pPr>
              <w:rPr>
                <w:rFonts w:eastAsiaTheme="minorEastAsia"/>
                <w:b/>
                <w:bCs/>
              </w:rPr>
            </w:pPr>
            <w:r w:rsidRPr="4D76C2C4">
              <w:rPr>
                <w:rFonts w:eastAsiaTheme="minorEastAsia"/>
                <w:b/>
                <w:bCs/>
              </w:rPr>
              <w:t>Email Address</w:t>
            </w:r>
          </w:p>
          <w:p w14:paraId="24960703" w14:textId="5100E18C" w:rsidR="006A77B1" w:rsidRDefault="006A77B1" w:rsidP="4D76C2C4">
            <w:pPr>
              <w:rPr>
                <w:rFonts w:eastAsiaTheme="minorEastAsia"/>
                <w:b/>
                <w:bCs/>
              </w:rPr>
            </w:pPr>
          </w:p>
        </w:tc>
        <w:tc>
          <w:tcPr>
            <w:tcW w:w="7301" w:type="dxa"/>
            <w:tcMar>
              <w:left w:w="105" w:type="dxa"/>
              <w:right w:w="105" w:type="dxa"/>
            </w:tcMar>
          </w:tcPr>
          <w:p w14:paraId="4750C8F4" w14:textId="4097645E" w:rsidR="4D76C2C4" w:rsidRDefault="1F759C1F" w:rsidP="4D76C2C4">
            <w:pPr>
              <w:spacing w:line="259" w:lineRule="auto"/>
              <w:rPr>
                <w:rFonts w:ascii="Calibri" w:eastAsia="Calibri" w:hAnsi="Calibri" w:cs="Calibri"/>
                <w:color w:val="000000" w:themeColor="text1"/>
                <w:lang w:val="en-IE"/>
              </w:rPr>
            </w:pPr>
            <w:r w:rsidRPr="75A4DC7B">
              <w:rPr>
                <w:rFonts w:ascii="Calibri" w:eastAsia="Calibri" w:hAnsi="Calibri" w:cs="Calibri"/>
                <w:color w:val="000000" w:themeColor="text1"/>
                <w:lang w:val="en-IE"/>
              </w:rPr>
              <w:t>s</w:t>
            </w:r>
            <w:r w:rsidR="13E34A92" w:rsidRPr="75A4DC7B">
              <w:rPr>
                <w:rFonts w:ascii="Calibri" w:eastAsia="Calibri" w:hAnsi="Calibri" w:cs="Calibri"/>
                <w:color w:val="000000" w:themeColor="text1"/>
                <w:lang w:val="en-IE"/>
              </w:rPr>
              <w:t>inead.oconnor@dkit.ie</w:t>
            </w:r>
          </w:p>
        </w:tc>
      </w:tr>
      <w:tr w:rsidR="4D76C2C4" w14:paraId="3921D51E" w14:textId="77777777" w:rsidTr="3E1992EE">
        <w:trPr>
          <w:trHeight w:val="300"/>
        </w:trPr>
        <w:tc>
          <w:tcPr>
            <w:tcW w:w="2059" w:type="dxa"/>
            <w:tcMar>
              <w:left w:w="105" w:type="dxa"/>
              <w:right w:w="105" w:type="dxa"/>
            </w:tcMar>
          </w:tcPr>
          <w:p w14:paraId="4D87E04E" w14:textId="7ED29C23" w:rsidR="58A24372" w:rsidRDefault="58A24372" w:rsidP="4D76C2C4">
            <w:pPr>
              <w:rPr>
                <w:rFonts w:eastAsiaTheme="minorEastAsia"/>
                <w:b/>
                <w:bCs/>
              </w:rPr>
            </w:pPr>
            <w:r w:rsidRPr="4D76C2C4">
              <w:rPr>
                <w:rFonts w:eastAsiaTheme="minorEastAsia"/>
                <w:b/>
                <w:bCs/>
              </w:rPr>
              <w:t>Links</w:t>
            </w:r>
          </w:p>
        </w:tc>
        <w:tc>
          <w:tcPr>
            <w:tcW w:w="7301" w:type="dxa"/>
            <w:tcMar>
              <w:left w:w="105" w:type="dxa"/>
              <w:right w:w="105" w:type="dxa"/>
            </w:tcMar>
          </w:tcPr>
          <w:p w14:paraId="7244BC59" w14:textId="20C55623" w:rsidR="59E82668" w:rsidRDefault="0229A5B2" w:rsidP="4D76C2C4">
            <w:pPr>
              <w:spacing w:line="259" w:lineRule="auto"/>
              <w:rPr>
                <w:rFonts w:ascii="Calibri" w:eastAsia="Calibri" w:hAnsi="Calibri" w:cs="Calibri"/>
                <w:color w:val="000000" w:themeColor="text1"/>
                <w:lang w:val="en-IE"/>
              </w:rPr>
            </w:pPr>
            <w:r w:rsidRPr="480B7729">
              <w:rPr>
                <w:rFonts w:ascii="Calibri" w:eastAsia="Calibri" w:hAnsi="Calibri" w:cs="Calibri"/>
                <w:color w:val="000000" w:themeColor="text1"/>
                <w:lang w:val="en-IE"/>
              </w:rPr>
              <w:t>Please add links to any relevant pages/ document</w:t>
            </w:r>
            <w:r w:rsidR="7E2E574F" w:rsidRPr="480B7729">
              <w:rPr>
                <w:rFonts w:ascii="Calibri" w:eastAsia="Calibri" w:hAnsi="Calibri" w:cs="Calibri"/>
                <w:color w:val="000000" w:themeColor="text1"/>
                <w:lang w:val="en-IE"/>
              </w:rPr>
              <w:t>s</w:t>
            </w:r>
            <w:r w:rsidR="008D7D1D" w:rsidRPr="480B7729">
              <w:rPr>
                <w:rFonts w:ascii="Calibri" w:eastAsia="Calibri" w:hAnsi="Calibri" w:cs="Calibri"/>
                <w:color w:val="000000" w:themeColor="text1"/>
                <w:lang w:val="en-IE"/>
              </w:rPr>
              <w:t xml:space="preserve">. Please </w:t>
            </w:r>
            <w:r w:rsidR="00DC7317" w:rsidRPr="480B7729">
              <w:rPr>
                <w:rFonts w:ascii="Calibri" w:eastAsia="Calibri" w:hAnsi="Calibri" w:cs="Calibri"/>
                <w:color w:val="000000" w:themeColor="text1"/>
                <w:lang w:val="en-IE"/>
              </w:rPr>
              <w:t>attach any items</w:t>
            </w:r>
            <w:r w:rsidR="008D7D1D" w:rsidRPr="480B7729">
              <w:rPr>
                <w:rFonts w:ascii="Calibri" w:eastAsia="Calibri" w:hAnsi="Calibri" w:cs="Calibri"/>
                <w:color w:val="000000" w:themeColor="text1"/>
                <w:lang w:val="en-IE"/>
              </w:rPr>
              <w:t xml:space="preserve"> not in a link format with your submission. </w:t>
            </w:r>
          </w:p>
          <w:p w14:paraId="622946D6" w14:textId="3AC26727" w:rsidR="480B7729" w:rsidRDefault="480B7729" w:rsidP="480B7729">
            <w:pPr>
              <w:spacing w:line="259" w:lineRule="auto"/>
              <w:rPr>
                <w:rFonts w:ascii="Calibri" w:eastAsia="Calibri" w:hAnsi="Calibri" w:cs="Calibri"/>
                <w:color w:val="000000" w:themeColor="text1"/>
                <w:lang w:val="en-IE"/>
              </w:rPr>
            </w:pPr>
          </w:p>
          <w:p w14:paraId="679E49E3" w14:textId="26A681ED" w:rsidR="19ACDEAC" w:rsidRDefault="19ACDEAC" w:rsidP="480B7729">
            <w:pPr>
              <w:spacing w:line="259" w:lineRule="auto"/>
              <w:rPr>
                <w:rFonts w:ascii="Calibri" w:eastAsia="Calibri" w:hAnsi="Calibri" w:cs="Calibri"/>
                <w:b/>
                <w:bCs/>
                <w:color w:val="000000" w:themeColor="text1"/>
                <w:lang w:val="en-IE"/>
              </w:rPr>
            </w:pPr>
            <w:r w:rsidRPr="480B7729">
              <w:rPr>
                <w:rFonts w:ascii="Calibri" w:eastAsia="Calibri" w:hAnsi="Calibri" w:cs="Calibri"/>
                <w:b/>
                <w:bCs/>
                <w:color w:val="000000" w:themeColor="text1"/>
                <w:lang w:val="en-IE"/>
              </w:rPr>
              <w:t>Examples of Resources generated:</w:t>
            </w:r>
          </w:p>
          <w:p w14:paraId="4AB95C39" w14:textId="7AC0E55F" w:rsidR="480B7729" w:rsidRDefault="480B7729" w:rsidP="480B7729">
            <w:pPr>
              <w:spacing w:line="259" w:lineRule="auto"/>
              <w:rPr>
                <w:rFonts w:ascii="Calibri" w:eastAsia="Calibri" w:hAnsi="Calibri" w:cs="Calibri"/>
                <w:b/>
                <w:bCs/>
                <w:color w:val="000000" w:themeColor="text1"/>
                <w:lang w:val="en-IE"/>
              </w:rPr>
            </w:pPr>
          </w:p>
          <w:p w14:paraId="5BFA0A6A" w14:textId="17314404" w:rsidR="19ACDEAC" w:rsidRDefault="19ACDEAC" w:rsidP="480B7729">
            <w:pPr>
              <w:spacing w:line="259" w:lineRule="auto"/>
              <w:rPr>
                <w:rFonts w:ascii="Calibri" w:eastAsia="Calibri" w:hAnsi="Calibri" w:cs="Calibri"/>
                <w:lang w:val="en-IE"/>
              </w:rPr>
            </w:pPr>
            <w:r w:rsidRPr="480B7729">
              <w:rPr>
                <w:rFonts w:ascii="Calibri" w:eastAsia="Calibri" w:hAnsi="Calibri" w:cs="Calibri"/>
                <w:color w:val="000000" w:themeColor="text1"/>
                <w:lang w:val="en-IE"/>
              </w:rPr>
              <w:t xml:space="preserve">Participation Invitation: </w:t>
            </w:r>
            <w:hyperlink r:id="rId17">
              <w:proofErr w:type="spellStart"/>
              <w:r w:rsidRPr="480B7729">
                <w:rPr>
                  <w:rStyle w:val="Hyperlink"/>
                  <w:rFonts w:ascii="Calibri" w:eastAsia="Calibri" w:hAnsi="Calibri" w:cs="Calibri"/>
                  <w:lang w:val="en-IE"/>
                </w:rPr>
                <w:t>DkIT's</w:t>
              </w:r>
              <w:proofErr w:type="spellEnd"/>
              <w:r w:rsidRPr="480B7729">
                <w:rPr>
                  <w:rStyle w:val="Hyperlink"/>
                  <w:rFonts w:ascii="Calibri" w:eastAsia="Calibri" w:hAnsi="Calibri" w:cs="Calibri"/>
                  <w:lang w:val="en-IE"/>
                </w:rPr>
                <w:t xml:space="preserve"> Fittest Email Advert</w:t>
              </w:r>
            </w:hyperlink>
          </w:p>
          <w:p w14:paraId="761695A3" w14:textId="7E7578DA" w:rsidR="480B7729" w:rsidRDefault="480B7729" w:rsidP="480B7729">
            <w:pPr>
              <w:spacing w:line="259" w:lineRule="auto"/>
              <w:rPr>
                <w:rFonts w:ascii="Calibri" w:eastAsia="Calibri" w:hAnsi="Calibri" w:cs="Calibri"/>
                <w:lang w:val="en-IE"/>
              </w:rPr>
            </w:pPr>
          </w:p>
          <w:p w14:paraId="71F3422A" w14:textId="7CC6B62B" w:rsidR="19ACDEAC" w:rsidRDefault="19ACDEAC" w:rsidP="480B7729">
            <w:pPr>
              <w:spacing w:line="259" w:lineRule="auto"/>
              <w:rPr>
                <w:rFonts w:ascii="Calibri" w:eastAsia="Calibri" w:hAnsi="Calibri" w:cs="Calibri"/>
                <w:lang w:val="en-IE"/>
              </w:rPr>
            </w:pPr>
            <w:r w:rsidRPr="480B7729">
              <w:rPr>
                <w:rFonts w:ascii="Calibri" w:eastAsia="Calibri" w:hAnsi="Calibri" w:cs="Calibri"/>
                <w:lang w:val="en-IE"/>
              </w:rPr>
              <w:t xml:space="preserve">Finale and Prize-giving Invitation: </w:t>
            </w:r>
            <w:hyperlink r:id="rId18">
              <w:proofErr w:type="spellStart"/>
              <w:r w:rsidRPr="480B7729">
                <w:rPr>
                  <w:rStyle w:val="Hyperlink"/>
                  <w:rFonts w:ascii="Calibri" w:eastAsia="Calibri" w:hAnsi="Calibri" w:cs="Calibri"/>
                  <w:lang w:val="en-IE"/>
                </w:rPr>
                <w:t>DkIT's</w:t>
              </w:r>
              <w:proofErr w:type="spellEnd"/>
              <w:r w:rsidRPr="480B7729">
                <w:rPr>
                  <w:rStyle w:val="Hyperlink"/>
                  <w:rFonts w:ascii="Calibri" w:eastAsia="Calibri" w:hAnsi="Calibri" w:cs="Calibri"/>
                  <w:lang w:val="en-IE"/>
                </w:rPr>
                <w:t xml:space="preserve"> Fittest Finale Email Advert</w:t>
              </w:r>
            </w:hyperlink>
          </w:p>
          <w:p w14:paraId="2803C87E" w14:textId="417ADB3B" w:rsidR="480B7729" w:rsidRDefault="480B7729" w:rsidP="480B7729">
            <w:pPr>
              <w:spacing w:line="259" w:lineRule="auto"/>
              <w:rPr>
                <w:rFonts w:ascii="Calibri" w:eastAsia="Calibri" w:hAnsi="Calibri" w:cs="Calibri"/>
                <w:lang w:val="en-IE"/>
              </w:rPr>
            </w:pPr>
          </w:p>
          <w:p w14:paraId="7125FC40" w14:textId="64AFF85F" w:rsidR="5E187CC9" w:rsidRDefault="5E187CC9" w:rsidP="480B7729">
            <w:pPr>
              <w:spacing w:line="259" w:lineRule="auto"/>
              <w:rPr>
                <w:rFonts w:ascii="Calibri" w:eastAsia="Calibri" w:hAnsi="Calibri" w:cs="Calibri"/>
                <w:lang w:val="en-IE"/>
              </w:rPr>
            </w:pPr>
            <w:r w:rsidRPr="480B7729">
              <w:rPr>
                <w:rFonts w:ascii="Calibri" w:eastAsia="Calibri" w:hAnsi="Calibri" w:cs="Calibri"/>
                <w:lang w:val="en-IE"/>
              </w:rPr>
              <w:t xml:space="preserve">Example of </w:t>
            </w:r>
            <w:r w:rsidR="31DD4D54" w:rsidRPr="480B7729">
              <w:rPr>
                <w:rFonts w:ascii="Calibri" w:eastAsia="Calibri" w:hAnsi="Calibri" w:cs="Calibri"/>
                <w:lang w:val="en-IE"/>
              </w:rPr>
              <w:t xml:space="preserve">Weekly Leaderboard: </w:t>
            </w:r>
            <w:hyperlink r:id="rId19">
              <w:r w:rsidR="5CDDA86D" w:rsidRPr="480B7729">
                <w:rPr>
                  <w:rStyle w:val="Hyperlink"/>
                  <w:rFonts w:ascii="Calibri" w:eastAsia="Calibri" w:hAnsi="Calibri" w:cs="Calibri"/>
                  <w:lang w:val="en-IE"/>
                </w:rPr>
                <w:t>END OF WEEK 1 LEADERBOARD</w:t>
              </w:r>
            </w:hyperlink>
          </w:p>
          <w:p w14:paraId="7423214F" w14:textId="6200268F" w:rsidR="480B7729" w:rsidRDefault="480B7729" w:rsidP="480B7729">
            <w:pPr>
              <w:spacing w:line="259" w:lineRule="auto"/>
              <w:rPr>
                <w:rFonts w:ascii="Calibri" w:eastAsia="Calibri" w:hAnsi="Calibri" w:cs="Calibri"/>
                <w:lang w:val="en-IE"/>
              </w:rPr>
            </w:pPr>
          </w:p>
          <w:p w14:paraId="3DFA7685" w14:textId="382F4738" w:rsidR="4FDF0C9C" w:rsidRDefault="4FDF0C9C" w:rsidP="480B7729">
            <w:pPr>
              <w:spacing w:line="259" w:lineRule="auto"/>
              <w:rPr>
                <w:rFonts w:ascii="Calibri" w:eastAsia="Calibri" w:hAnsi="Calibri" w:cs="Calibri"/>
                <w:lang w:val="en-IE"/>
              </w:rPr>
            </w:pPr>
            <w:r w:rsidRPr="480B7729">
              <w:rPr>
                <w:rFonts w:ascii="Calibri" w:eastAsia="Calibri" w:hAnsi="Calibri" w:cs="Calibri"/>
                <w:lang w:val="en-IE"/>
              </w:rPr>
              <w:t xml:space="preserve">Link to video of early morning walk by one of our participants: </w:t>
            </w:r>
            <w:hyperlink r:id="rId20">
              <w:r w:rsidR="6D309424" w:rsidRPr="480B7729">
                <w:rPr>
                  <w:rStyle w:val="Hyperlink"/>
                  <w:rFonts w:ascii="Calibri" w:eastAsia="Calibri" w:hAnsi="Calibri" w:cs="Calibri"/>
                  <w:lang w:val="en-IE"/>
                </w:rPr>
                <w:t>Early morning walk</w:t>
              </w:r>
            </w:hyperlink>
          </w:p>
          <w:p w14:paraId="7D067C1D" w14:textId="36BF3AE2" w:rsidR="480B7729" w:rsidRDefault="480B7729" w:rsidP="480B7729">
            <w:pPr>
              <w:spacing w:line="259" w:lineRule="auto"/>
              <w:rPr>
                <w:rFonts w:ascii="Calibri" w:eastAsia="Calibri" w:hAnsi="Calibri" w:cs="Calibri"/>
                <w:b/>
                <w:bCs/>
                <w:color w:val="000000" w:themeColor="text1"/>
                <w:lang w:val="en-IE"/>
              </w:rPr>
            </w:pPr>
          </w:p>
          <w:p w14:paraId="1FACB37D" w14:textId="5DE620B6" w:rsidR="006A77B1" w:rsidRDefault="278A3425" w:rsidP="75A4DC7B">
            <w:pPr>
              <w:spacing w:line="259" w:lineRule="auto"/>
              <w:rPr>
                <w:rFonts w:ascii="Calibri" w:eastAsia="Calibri" w:hAnsi="Calibri" w:cs="Calibri"/>
                <w:b/>
                <w:bCs/>
                <w:color w:val="000000" w:themeColor="text1"/>
                <w:lang w:val="en-IE"/>
              </w:rPr>
            </w:pPr>
            <w:r w:rsidRPr="75A4DC7B">
              <w:rPr>
                <w:rFonts w:ascii="Calibri" w:eastAsia="Calibri" w:hAnsi="Calibri" w:cs="Calibri"/>
                <w:b/>
                <w:bCs/>
                <w:color w:val="000000" w:themeColor="text1"/>
                <w:lang w:val="en-IE"/>
              </w:rPr>
              <w:t>Write-up of “</w:t>
            </w:r>
            <w:proofErr w:type="spellStart"/>
            <w:r w:rsidRPr="75A4DC7B">
              <w:rPr>
                <w:rFonts w:ascii="Calibri" w:eastAsia="Calibri" w:hAnsi="Calibri" w:cs="Calibri"/>
                <w:b/>
                <w:bCs/>
                <w:color w:val="000000" w:themeColor="text1"/>
                <w:lang w:val="en-IE"/>
              </w:rPr>
              <w:t>DkITs</w:t>
            </w:r>
            <w:proofErr w:type="spellEnd"/>
            <w:r w:rsidRPr="75A4DC7B">
              <w:rPr>
                <w:rFonts w:ascii="Calibri" w:eastAsia="Calibri" w:hAnsi="Calibri" w:cs="Calibri"/>
                <w:b/>
                <w:bCs/>
                <w:color w:val="000000" w:themeColor="text1"/>
                <w:lang w:val="en-IE"/>
              </w:rPr>
              <w:t xml:space="preserve"> Fittest”</w:t>
            </w:r>
            <w:r w:rsidR="45968FED" w:rsidRPr="75A4DC7B">
              <w:rPr>
                <w:rFonts w:ascii="Calibri" w:eastAsia="Calibri" w:hAnsi="Calibri" w:cs="Calibri"/>
                <w:b/>
                <w:bCs/>
                <w:color w:val="000000" w:themeColor="text1"/>
                <w:lang w:val="en-IE"/>
              </w:rPr>
              <w:t>:</w:t>
            </w:r>
          </w:p>
          <w:p w14:paraId="382AAD58" w14:textId="5A7BCDA8" w:rsidR="006A77B1" w:rsidRDefault="0EAE1595" w:rsidP="480B7729">
            <w:pPr>
              <w:spacing w:line="259" w:lineRule="auto"/>
              <w:rPr>
                <w:rFonts w:ascii="Calibri" w:eastAsia="Calibri" w:hAnsi="Calibri" w:cs="Calibri"/>
                <w:lang w:val="en-IE"/>
              </w:rPr>
            </w:pPr>
            <w:r w:rsidRPr="480B7729">
              <w:rPr>
                <w:rFonts w:ascii="Calibri" w:eastAsia="Calibri" w:hAnsi="Calibri" w:cs="Calibri"/>
                <w:color w:val="000000" w:themeColor="text1"/>
                <w:lang w:val="en-IE"/>
              </w:rPr>
              <w:t xml:space="preserve">Dundalk IT website: </w:t>
            </w:r>
            <w:hyperlink r:id="rId21">
              <w:proofErr w:type="spellStart"/>
              <w:r w:rsidRPr="480B7729">
                <w:rPr>
                  <w:rStyle w:val="Hyperlink"/>
                  <w:rFonts w:ascii="Calibri" w:eastAsia="Calibri" w:hAnsi="Calibri" w:cs="Calibri"/>
                  <w:lang w:val="en-IE"/>
                </w:rPr>
                <w:t>DkIT</w:t>
              </w:r>
              <w:proofErr w:type="spellEnd"/>
              <w:r w:rsidRPr="480B7729">
                <w:rPr>
                  <w:rStyle w:val="Hyperlink"/>
                  <w:rFonts w:ascii="Calibri" w:eastAsia="Calibri" w:hAnsi="Calibri" w:cs="Calibri"/>
                  <w:lang w:val="en-IE"/>
                </w:rPr>
                <w:t xml:space="preserve"> staff and students step up to the challenge to be crowned “</w:t>
              </w:r>
              <w:proofErr w:type="spellStart"/>
              <w:r w:rsidRPr="480B7729">
                <w:rPr>
                  <w:rStyle w:val="Hyperlink"/>
                  <w:rFonts w:ascii="Calibri" w:eastAsia="Calibri" w:hAnsi="Calibri" w:cs="Calibri"/>
                  <w:lang w:val="en-IE"/>
                </w:rPr>
                <w:t>DkIT’s</w:t>
              </w:r>
              <w:proofErr w:type="spellEnd"/>
              <w:r w:rsidRPr="480B7729">
                <w:rPr>
                  <w:rStyle w:val="Hyperlink"/>
                  <w:rFonts w:ascii="Calibri" w:eastAsia="Calibri" w:hAnsi="Calibri" w:cs="Calibri"/>
                  <w:lang w:val="en-IE"/>
                </w:rPr>
                <w:t xml:space="preserve"> Fittest” 2024 / News / </w:t>
              </w:r>
              <w:proofErr w:type="spellStart"/>
              <w:r w:rsidRPr="480B7729">
                <w:rPr>
                  <w:rStyle w:val="Hyperlink"/>
                  <w:rFonts w:ascii="Calibri" w:eastAsia="Calibri" w:hAnsi="Calibri" w:cs="Calibri"/>
                  <w:lang w:val="en-IE"/>
                </w:rPr>
                <w:t>DkIT</w:t>
              </w:r>
              <w:proofErr w:type="spellEnd"/>
              <w:r w:rsidRPr="480B7729">
                <w:rPr>
                  <w:rStyle w:val="Hyperlink"/>
                  <w:rFonts w:ascii="Calibri" w:eastAsia="Calibri" w:hAnsi="Calibri" w:cs="Calibri"/>
                  <w:lang w:val="en-IE"/>
                </w:rPr>
                <w:t xml:space="preserve"> - Dundalk Institute of Technology</w:t>
              </w:r>
            </w:hyperlink>
          </w:p>
          <w:p w14:paraId="78D1A81B" w14:textId="03C0788E" w:rsidR="006A77B1" w:rsidRDefault="006A77B1" w:rsidP="480B7729">
            <w:pPr>
              <w:spacing w:line="259" w:lineRule="auto"/>
              <w:rPr>
                <w:rFonts w:ascii="Calibri" w:eastAsia="Calibri" w:hAnsi="Calibri" w:cs="Calibri"/>
                <w:color w:val="000000" w:themeColor="text1"/>
                <w:lang w:val="en-IE"/>
              </w:rPr>
            </w:pPr>
          </w:p>
          <w:p w14:paraId="1C7AF94F" w14:textId="5DC7B366" w:rsidR="006A77B1" w:rsidRDefault="706E5E1D" w:rsidP="480B7729">
            <w:pPr>
              <w:spacing w:line="259" w:lineRule="auto"/>
              <w:rPr>
                <w:rFonts w:ascii="Calibri" w:eastAsia="Calibri" w:hAnsi="Calibri" w:cs="Calibri"/>
                <w:lang w:val="en-IE"/>
              </w:rPr>
            </w:pPr>
            <w:r w:rsidRPr="480B7729">
              <w:rPr>
                <w:rFonts w:ascii="Calibri" w:eastAsia="Calibri" w:hAnsi="Calibri" w:cs="Calibri"/>
                <w:color w:val="000000" w:themeColor="text1"/>
                <w:lang w:val="en-IE"/>
              </w:rPr>
              <w:t>L</w:t>
            </w:r>
            <w:r w:rsidR="209F9143" w:rsidRPr="480B7729">
              <w:rPr>
                <w:rFonts w:ascii="Calibri" w:eastAsia="Calibri" w:hAnsi="Calibri" w:cs="Calibri"/>
                <w:color w:val="000000" w:themeColor="text1"/>
                <w:lang w:val="en-IE"/>
              </w:rPr>
              <w:t xml:space="preserve">ocal newspaper, Dundalk Democrat: </w:t>
            </w:r>
            <w:hyperlink r:id="rId22">
              <w:r w:rsidR="209F9143" w:rsidRPr="480B7729">
                <w:rPr>
                  <w:rStyle w:val="Hyperlink"/>
                  <w:rFonts w:ascii="Calibri" w:eastAsia="Calibri" w:hAnsi="Calibri" w:cs="Calibri"/>
                  <w:lang w:val="en-IE"/>
                </w:rPr>
                <w:t>Dundalk IT holds '</w:t>
              </w:r>
              <w:proofErr w:type="spellStart"/>
              <w:r w:rsidR="209F9143" w:rsidRPr="480B7729">
                <w:rPr>
                  <w:rStyle w:val="Hyperlink"/>
                  <w:rFonts w:ascii="Calibri" w:eastAsia="Calibri" w:hAnsi="Calibri" w:cs="Calibri"/>
                  <w:lang w:val="en-IE"/>
                </w:rPr>
                <w:t>DkIT’s</w:t>
              </w:r>
              <w:proofErr w:type="spellEnd"/>
              <w:r w:rsidR="209F9143" w:rsidRPr="480B7729">
                <w:rPr>
                  <w:rStyle w:val="Hyperlink"/>
                  <w:rFonts w:ascii="Calibri" w:eastAsia="Calibri" w:hAnsi="Calibri" w:cs="Calibri"/>
                  <w:lang w:val="en-IE"/>
                </w:rPr>
                <w:t xml:space="preserve"> Fittest' STEPS Challenge 2024 - Louth Live</w:t>
              </w:r>
            </w:hyperlink>
          </w:p>
          <w:p w14:paraId="72696393" w14:textId="34AB01C8" w:rsidR="006A77B1" w:rsidRDefault="006A77B1" w:rsidP="480B7729">
            <w:pPr>
              <w:spacing w:line="259" w:lineRule="auto"/>
              <w:rPr>
                <w:rFonts w:ascii="Calibri" w:eastAsia="Calibri" w:hAnsi="Calibri" w:cs="Calibri"/>
                <w:lang w:val="en-IE"/>
              </w:rPr>
            </w:pPr>
          </w:p>
          <w:p w14:paraId="16018725" w14:textId="685A571D" w:rsidR="006A77B1" w:rsidRDefault="3280F42F" w:rsidP="480B7729">
            <w:pPr>
              <w:spacing w:line="259" w:lineRule="auto"/>
              <w:rPr>
                <w:rFonts w:ascii="Calibri" w:eastAsia="Calibri" w:hAnsi="Calibri" w:cs="Calibri"/>
                <w:lang w:val="en-IE"/>
              </w:rPr>
            </w:pPr>
            <w:r w:rsidRPr="480B7729">
              <w:rPr>
                <w:rFonts w:ascii="Calibri" w:eastAsia="Calibri" w:hAnsi="Calibri" w:cs="Calibri"/>
                <w:lang w:val="en-IE"/>
              </w:rPr>
              <w:t xml:space="preserve">Careers News.ie: </w:t>
            </w:r>
            <w:hyperlink r:id="rId23">
              <w:r w:rsidRPr="480B7729">
                <w:rPr>
                  <w:rStyle w:val="Hyperlink"/>
                  <w:rFonts w:ascii="Calibri" w:eastAsia="Calibri" w:hAnsi="Calibri" w:cs="Calibri"/>
                  <w:lang w:val="en-IE"/>
                </w:rPr>
                <w:t>“</w:t>
              </w:r>
              <w:proofErr w:type="spellStart"/>
              <w:r w:rsidRPr="480B7729">
                <w:rPr>
                  <w:rStyle w:val="Hyperlink"/>
                  <w:rFonts w:ascii="Calibri" w:eastAsia="Calibri" w:hAnsi="Calibri" w:cs="Calibri"/>
                  <w:lang w:val="en-IE"/>
                </w:rPr>
                <w:t>DkIT’s</w:t>
              </w:r>
              <w:proofErr w:type="spellEnd"/>
              <w:r w:rsidRPr="480B7729">
                <w:rPr>
                  <w:rStyle w:val="Hyperlink"/>
                  <w:rFonts w:ascii="Calibri" w:eastAsia="Calibri" w:hAnsi="Calibri" w:cs="Calibri"/>
                  <w:lang w:val="en-IE"/>
                </w:rPr>
                <w:t xml:space="preserve"> Fittest” 2024 - Careers and Education News</w:t>
              </w:r>
            </w:hyperlink>
          </w:p>
          <w:p w14:paraId="60A08963" w14:textId="03496876" w:rsidR="006A77B1" w:rsidRDefault="006A77B1" w:rsidP="480B7729">
            <w:pPr>
              <w:spacing w:line="259" w:lineRule="auto"/>
              <w:rPr>
                <w:rFonts w:ascii="Calibri" w:eastAsia="Calibri" w:hAnsi="Calibri" w:cs="Calibri"/>
                <w:lang w:val="en-IE"/>
              </w:rPr>
            </w:pPr>
          </w:p>
          <w:p w14:paraId="2B5D93D1" w14:textId="2113BE9F" w:rsidR="006A77B1" w:rsidRDefault="621DA989" w:rsidP="480B7729">
            <w:pPr>
              <w:spacing w:line="259" w:lineRule="auto"/>
              <w:rPr>
                <w:rFonts w:ascii="Calibri" w:eastAsia="Calibri" w:hAnsi="Calibri" w:cs="Calibri"/>
                <w:color w:val="000000" w:themeColor="text1"/>
                <w:lang w:val="en-IE"/>
              </w:rPr>
            </w:pPr>
            <w:r w:rsidRPr="480B7729">
              <w:rPr>
                <w:rFonts w:ascii="Calibri" w:eastAsia="Calibri" w:hAnsi="Calibri" w:cs="Calibri"/>
                <w:color w:val="000000" w:themeColor="text1"/>
                <w:lang w:val="en-IE"/>
              </w:rPr>
              <w:t xml:space="preserve"> </w:t>
            </w:r>
            <w:r w:rsidR="266456C7" w:rsidRPr="480B7729">
              <w:rPr>
                <w:rFonts w:ascii="Calibri" w:eastAsia="Calibri" w:hAnsi="Calibri" w:cs="Calibri"/>
                <w:color w:val="000000" w:themeColor="text1"/>
                <w:lang w:val="en-IE"/>
              </w:rPr>
              <w:t>An evaluation of “</w:t>
            </w:r>
            <w:proofErr w:type="spellStart"/>
            <w:r w:rsidR="266456C7" w:rsidRPr="480B7729">
              <w:rPr>
                <w:rFonts w:ascii="Calibri" w:eastAsia="Calibri" w:hAnsi="Calibri" w:cs="Calibri"/>
                <w:color w:val="000000" w:themeColor="text1"/>
                <w:lang w:val="en-IE"/>
              </w:rPr>
              <w:t>DkITs</w:t>
            </w:r>
            <w:proofErr w:type="spellEnd"/>
            <w:r w:rsidR="266456C7" w:rsidRPr="480B7729">
              <w:rPr>
                <w:rFonts w:ascii="Calibri" w:eastAsia="Calibri" w:hAnsi="Calibri" w:cs="Calibri"/>
                <w:color w:val="000000" w:themeColor="text1"/>
                <w:lang w:val="en-IE"/>
              </w:rPr>
              <w:t xml:space="preserve"> Fittest” is being presented at the International Health Promoting Campuses Conference in the University of Limerick in June 2025</w:t>
            </w:r>
            <w:r w:rsidR="6A9D9DC9" w:rsidRPr="480B7729">
              <w:rPr>
                <w:rFonts w:ascii="Calibri" w:eastAsia="Calibri" w:hAnsi="Calibri" w:cs="Calibri"/>
                <w:color w:val="000000" w:themeColor="text1"/>
                <w:lang w:val="en-IE"/>
              </w:rPr>
              <w:t>.</w:t>
            </w:r>
          </w:p>
          <w:p w14:paraId="0CDF91C8" w14:textId="68514813" w:rsidR="006A77B1" w:rsidRDefault="006A77B1" w:rsidP="480B7729">
            <w:pPr>
              <w:spacing w:line="259" w:lineRule="auto"/>
              <w:rPr>
                <w:rFonts w:ascii="Calibri" w:eastAsia="Calibri" w:hAnsi="Calibri" w:cs="Calibri"/>
                <w:color w:val="000000" w:themeColor="text1"/>
                <w:lang w:val="en-IE"/>
              </w:rPr>
            </w:pPr>
          </w:p>
        </w:tc>
      </w:tr>
    </w:tbl>
    <w:p w14:paraId="2C76D734" w14:textId="4377CC61" w:rsidR="3B6AE0E1" w:rsidRDefault="5B173A62" w:rsidP="4D76C2C4">
      <w:pPr>
        <w:rPr>
          <w:rFonts w:ascii="Times New Roman" w:eastAsia="Times New Roman" w:hAnsi="Times New Roman" w:cs="Times New Roman"/>
          <w:color w:val="000000" w:themeColor="text1"/>
        </w:rPr>
      </w:pPr>
      <w:r w:rsidRPr="480B7729">
        <w:rPr>
          <w:rFonts w:eastAsiaTheme="minorEastAsia"/>
          <w:color w:val="000000" w:themeColor="text1"/>
        </w:rPr>
        <w:lastRenderedPageBreak/>
        <w:t xml:space="preserve"> </w:t>
      </w:r>
    </w:p>
    <w:p w14:paraId="0EEE4604" w14:textId="66E8CA51" w:rsidR="480B7729" w:rsidRDefault="480B7729" w:rsidP="480B7729"/>
    <w:sectPr w:rsidR="480B7729">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CD806" w14:textId="77777777" w:rsidR="001D10BC" w:rsidRDefault="001D10BC" w:rsidP="00801E77">
      <w:pPr>
        <w:spacing w:after="0" w:line="240" w:lineRule="auto"/>
      </w:pPr>
      <w:r>
        <w:separator/>
      </w:r>
    </w:p>
  </w:endnote>
  <w:endnote w:type="continuationSeparator" w:id="0">
    <w:p w14:paraId="4B609796" w14:textId="77777777" w:rsidR="001D10BC" w:rsidRDefault="001D10BC" w:rsidP="00801E77">
      <w:pPr>
        <w:spacing w:after="0" w:line="240" w:lineRule="auto"/>
      </w:pPr>
      <w:r>
        <w:continuationSeparator/>
      </w:r>
    </w:p>
  </w:endnote>
  <w:endnote w:type="continuationNotice" w:id="1">
    <w:p w14:paraId="5AFDF577" w14:textId="77777777" w:rsidR="001D10BC" w:rsidRDefault="001D10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48FB" w14:textId="46682809" w:rsidR="00801E77" w:rsidRDefault="00703C61">
    <w:pPr>
      <w:pStyle w:val="Footer"/>
    </w:pPr>
    <w:r>
      <w:rPr>
        <w:noProof/>
      </w:rPr>
      <w:drawing>
        <wp:anchor distT="0" distB="0" distL="114300" distR="114300" simplePos="0" relativeHeight="251659264" behindDoc="0" locked="0" layoutInCell="1" allowOverlap="1" wp14:anchorId="2B33917A" wp14:editId="53BFA8C2">
          <wp:simplePos x="0" y="0"/>
          <wp:positionH relativeFrom="column">
            <wp:posOffset>4962525</wp:posOffset>
          </wp:positionH>
          <wp:positionV relativeFrom="paragraph">
            <wp:posOffset>-219710</wp:posOffset>
          </wp:positionV>
          <wp:extent cx="1247775" cy="650753"/>
          <wp:effectExtent l="0" t="0" r="0" b="0"/>
          <wp:wrapSquare wrapText="bothSides"/>
          <wp:docPr id="142485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50753"/>
                  </a:xfrm>
                  <a:prstGeom prst="rect">
                    <a:avLst/>
                  </a:prstGeom>
                  <a:noFill/>
                  <a:ln>
                    <a:noFill/>
                  </a:ln>
                </pic:spPr>
              </pic:pic>
            </a:graphicData>
          </a:graphic>
        </wp:anchor>
      </w:drawing>
    </w:r>
    <w:r w:rsidR="008C6F4B">
      <w:rPr>
        <w:noProof/>
      </w:rPr>
      <w:drawing>
        <wp:anchor distT="0" distB="0" distL="114300" distR="114300" simplePos="0" relativeHeight="251658240" behindDoc="0" locked="0" layoutInCell="1" allowOverlap="1" wp14:anchorId="06A7DBF9" wp14:editId="41274DE6">
          <wp:simplePos x="0" y="0"/>
          <wp:positionH relativeFrom="column">
            <wp:posOffset>2705100</wp:posOffset>
          </wp:positionH>
          <wp:positionV relativeFrom="paragraph">
            <wp:posOffset>-121920</wp:posOffset>
          </wp:positionV>
          <wp:extent cx="2028825" cy="483870"/>
          <wp:effectExtent l="0" t="0" r="9525" b="0"/>
          <wp:wrapSquare wrapText="bothSides"/>
          <wp:docPr id="745129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9345" b="28205"/>
                  <a:stretch/>
                </pic:blipFill>
                <pic:spPr bwMode="auto">
                  <a:xfrm>
                    <a:off x="0" y="0"/>
                    <a:ext cx="2028825" cy="48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E7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FF84F" w14:textId="77777777" w:rsidR="001D10BC" w:rsidRDefault="001D10BC" w:rsidP="00801E77">
      <w:pPr>
        <w:spacing w:after="0" w:line="240" w:lineRule="auto"/>
      </w:pPr>
      <w:r>
        <w:separator/>
      </w:r>
    </w:p>
  </w:footnote>
  <w:footnote w:type="continuationSeparator" w:id="0">
    <w:p w14:paraId="46135B97" w14:textId="77777777" w:rsidR="001D10BC" w:rsidRDefault="001D10BC" w:rsidP="00801E77">
      <w:pPr>
        <w:spacing w:after="0" w:line="240" w:lineRule="auto"/>
      </w:pPr>
      <w:r>
        <w:continuationSeparator/>
      </w:r>
    </w:p>
  </w:footnote>
  <w:footnote w:type="continuationNotice" w:id="1">
    <w:p w14:paraId="71F80745" w14:textId="77777777" w:rsidR="001D10BC" w:rsidRDefault="001D10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DC4233F" w14:paraId="0D48B303" w14:textId="77777777" w:rsidTr="4DC4233F">
      <w:trPr>
        <w:trHeight w:val="300"/>
      </w:trPr>
      <w:tc>
        <w:tcPr>
          <w:tcW w:w="3120" w:type="dxa"/>
        </w:tcPr>
        <w:p w14:paraId="288CF9DA" w14:textId="7683E6A6" w:rsidR="4DC4233F" w:rsidRDefault="4DC4233F" w:rsidP="4DC4233F">
          <w:pPr>
            <w:pStyle w:val="Header"/>
            <w:ind w:left="-115"/>
          </w:pPr>
        </w:p>
      </w:tc>
      <w:tc>
        <w:tcPr>
          <w:tcW w:w="3120" w:type="dxa"/>
        </w:tcPr>
        <w:p w14:paraId="07681625" w14:textId="1F7B06F7" w:rsidR="4DC4233F" w:rsidRDefault="4DC4233F" w:rsidP="4DC4233F">
          <w:pPr>
            <w:pStyle w:val="Header"/>
            <w:jc w:val="center"/>
          </w:pPr>
        </w:p>
      </w:tc>
      <w:tc>
        <w:tcPr>
          <w:tcW w:w="3120" w:type="dxa"/>
        </w:tcPr>
        <w:p w14:paraId="5949996A" w14:textId="788E1EA5" w:rsidR="4DC4233F" w:rsidRDefault="4DC4233F" w:rsidP="4DC4233F">
          <w:pPr>
            <w:pStyle w:val="Header"/>
            <w:ind w:right="-115"/>
            <w:jc w:val="right"/>
          </w:pPr>
        </w:p>
      </w:tc>
    </w:tr>
  </w:tbl>
  <w:p w14:paraId="36D77EF8" w14:textId="07466508" w:rsidR="00144052" w:rsidRDefault="0014405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3106F"/>
    <w:multiLevelType w:val="hybridMultilevel"/>
    <w:tmpl w:val="4FFAB538"/>
    <w:lvl w:ilvl="0" w:tplc="D1A6794E">
      <w:start w:val="1"/>
      <w:numFmt w:val="bullet"/>
      <w:lvlText w:val=""/>
      <w:lvlJc w:val="left"/>
      <w:pPr>
        <w:ind w:left="720" w:hanging="360"/>
      </w:pPr>
      <w:rPr>
        <w:rFonts w:ascii="Symbol" w:hAnsi="Symbol" w:hint="default"/>
      </w:rPr>
    </w:lvl>
    <w:lvl w:ilvl="1" w:tplc="3D5C81DE">
      <w:start w:val="1"/>
      <w:numFmt w:val="bullet"/>
      <w:lvlText w:val="o"/>
      <w:lvlJc w:val="left"/>
      <w:pPr>
        <w:ind w:left="1440" w:hanging="360"/>
      </w:pPr>
      <w:rPr>
        <w:rFonts w:ascii="Courier New" w:hAnsi="Courier New" w:hint="default"/>
      </w:rPr>
    </w:lvl>
    <w:lvl w:ilvl="2" w:tplc="BF84C47C">
      <w:start w:val="1"/>
      <w:numFmt w:val="bullet"/>
      <w:lvlText w:val=""/>
      <w:lvlJc w:val="left"/>
      <w:pPr>
        <w:ind w:left="2160" w:hanging="360"/>
      </w:pPr>
      <w:rPr>
        <w:rFonts w:ascii="Wingdings" w:hAnsi="Wingdings" w:hint="default"/>
      </w:rPr>
    </w:lvl>
    <w:lvl w:ilvl="3" w:tplc="3EEC4E72">
      <w:start w:val="1"/>
      <w:numFmt w:val="bullet"/>
      <w:lvlText w:val=""/>
      <w:lvlJc w:val="left"/>
      <w:pPr>
        <w:ind w:left="2880" w:hanging="360"/>
      </w:pPr>
      <w:rPr>
        <w:rFonts w:ascii="Symbol" w:hAnsi="Symbol" w:hint="default"/>
      </w:rPr>
    </w:lvl>
    <w:lvl w:ilvl="4" w:tplc="EE9428A4">
      <w:start w:val="1"/>
      <w:numFmt w:val="bullet"/>
      <w:lvlText w:val="o"/>
      <w:lvlJc w:val="left"/>
      <w:pPr>
        <w:ind w:left="3600" w:hanging="360"/>
      </w:pPr>
      <w:rPr>
        <w:rFonts w:ascii="Courier New" w:hAnsi="Courier New" w:hint="default"/>
      </w:rPr>
    </w:lvl>
    <w:lvl w:ilvl="5" w:tplc="64B4BB10">
      <w:start w:val="1"/>
      <w:numFmt w:val="bullet"/>
      <w:lvlText w:val=""/>
      <w:lvlJc w:val="left"/>
      <w:pPr>
        <w:ind w:left="4320" w:hanging="360"/>
      </w:pPr>
      <w:rPr>
        <w:rFonts w:ascii="Wingdings" w:hAnsi="Wingdings" w:hint="default"/>
      </w:rPr>
    </w:lvl>
    <w:lvl w:ilvl="6" w:tplc="C95EA3F6">
      <w:start w:val="1"/>
      <w:numFmt w:val="bullet"/>
      <w:lvlText w:val=""/>
      <w:lvlJc w:val="left"/>
      <w:pPr>
        <w:ind w:left="5040" w:hanging="360"/>
      </w:pPr>
      <w:rPr>
        <w:rFonts w:ascii="Symbol" w:hAnsi="Symbol" w:hint="default"/>
      </w:rPr>
    </w:lvl>
    <w:lvl w:ilvl="7" w:tplc="A25AE4E4">
      <w:start w:val="1"/>
      <w:numFmt w:val="bullet"/>
      <w:lvlText w:val="o"/>
      <w:lvlJc w:val="left"/>
      <w:pPr>
        <w:ind w:left="5760" w:hanging="360"/>
      </w:pPr>
      <w:rPr>
        <w:rFonts w:ascii="Courier New" w:hAnsi="Courier New" w:hint="default"/>
      </w:rPr>
    </w:lvl>
    <w:lvl w:ilvl="8" w:tplc="B442BB78">
      <w:start w:val="1"/>
      <w:numFmt w:val="bullet"/>
      <w:lvlText w:val=""/>
      <w:lvlJc w:val="left"/>
      <w:pPr>
        <w:ind w:left="6480" w:hanging="360"/>
      </w:pPr>
      <w:rPr>
        <w:rFonts w:ascii="Wingdings" w:hAnsi="Wingdings" w:hint="default"/>
      </w:rPr>
    </w:lvl>
  </w:abstractNum>
  <w:abstractNum w:abstractNumId="1" w15:restartNumberingAfterBreak="0">
    <w:nsid w:val="616C2A3A"/>
    <w:multiLevelType w:val="hybridMultilevel"/>
    <w:tmpl w:val="51F6B15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abstractNum w:abstractNumId="2" w15:restartNumberingAfterBreak="0">
    <w:nsid w:val="6AF08502"/>
    <w:multiLevelType w:val="hybridMultilevel"/>
    <w:tmpl w:val="8B5E2426"/>
    <w:lvl w:ilvl="0" w:tplc="2DA6B3EC">
      <w:start w:val="1"/>
      <w:numFmt w:val="bullet"/>
      <w:lvlText w:val=""/>
      <w:lvlJc w:val="left"/>
      <w:pPr>
        <w:ind w:left="720" w:hanging="360"/>
      </w:pPr>
      <w:rPr>
        <w:rFonts w:ascii="Symbol" w:hAnsi="Symbol" w:hint="default"/>
      </w:rPr>
    </w:lvl>
    <w:lvl w:ilvl="1" w:tplc="D700C682">
      <w:start w:val="1"/>
      <w:numFmt w:val="bullet"/>
      <w:lvlText w:val="o"/>
      <w:lvlJc w:val="left"/>
      <w:pPr>
        <w:ind w:left="1440" w:hanging="360"/>
      </w:pPr>
      <w:rPr>
        <w:rFonts w:ascii="Courier New" w:hAnsi="Courier New" w:hint="default"/>
      </w:rPr>
    </w:lvl>
    <w:lvl w:ilvl="2" w:tplc="E8B893B4">
      <w:start w:val="1"/>
      <w:numFmt w:val="bullet"/>
      <w:lvlText w:val=""/>
      <w:lvlJc w:val="left"/>
      <w:pPr>
        <w:ind w:left="2160" w:hanging="360"/>
      </w:pPr>
      <w:rPr>
        <w:rFonts w:ascii="Wingdings" w:hAnsi="Wingdings" w:hint="default"/>
      </w:rPr>
    </w:lvl>
    <w:lvl w:ilvl="3" w:tplc="F0581B0E">
      <w:start w:val="1"/>
      <w:numFmt w:val="bullet"/>
      <w:lvlText w:val=""/>
      <w:lvlJc w:val="left"/>
      <w:pPr>
        <w:ind w:left="2880" w:hanging="360"/>
      </w:pPr>
      <w:rPr>
        <w:rFonts w:ascii="Symbol" w:hAnsi="Symbol" w:hint="default"/>
      </w:rPr>
    </w:lvl>
    <w:lvl w:ilvl="4" w:tplc="6700D76C">
      <w:start w:val="1"/>
      <w:numFmt w:val="bullet"/>
      <w:lvlText w:val="o"/>
      <w:lvlJc w:val="left"/>
      <w:pPr>
        <w:ind w:left="3600" w:hanging="360"/>
      </w:pPr>
      <w:rPr>
        <w:rFonts w:ascii="Courier New" w:hAnsi="Courier New" w:hint="default"/>
      </w:rPr>
    </w:lvl>
    <w:lvl w:ilvl="5" w:tplc="FC304868">
      <w:start w:val="1"/>
      <w:numFmt w:val="bullet"/>
      <w:lvlText w:val=""/>
      <w:lvlJc w:val="left"/>
      <w:pPr>
        <w:ind w:left="4320" w:hanging="360"/>
      </w:pPr>
      <w:rPr>
        <w:rFonts w:ascii="Wingdings" w:hAnsi="Wingdings" w:hint="default"/>
      </w:rPr>
    </w:lvl>
    <w:lvl w:ilvl="6" w:tplc="2D708460">
      <w:start w:val="1"/>
      <w:numFmt w:val="bullet"/>
      <w:lvlText w:val=""/>
      <w:lvlJc w:val="left"/>
      <w:pPr>
        <w:ind w:left="5040" w:hanging="360"/>
      </w:pPr>
      <w:rPr>
        <w:rFonts w:ascii="Symbol" w:hAnsi="Symbol" w:hint="default"/>
      </w:rPr>
    </w:lvl>
    <w:lvl w:ilvl="7" w:tplc="FC62F622">
      <w:start w:val="1"/>
      <w:numFmt w:val="bullet"/>
      <w:lvlText w:val="o"/>
      <w:lvlJc w:val="left"/>
      <w:pPr>
        <w:ind w:left="5760" w:hanging="360"/>
      </w:pPr>
      <w:rPr>
        <w:rFonts w:ascii="Courier New" w:hAnsi="Courier New" w:hint="default"/>
      </w:rPr>
    </w:lvl>
    <w:lvl w:ilvl="8" w:tplc="4152468C">
      <w:start w:val="1"/>
      <w:numFmt w:val="bullet"/>
      <w:lvlText w:val=""/>
      <w:lvlJc w:val="left"/>
      <w:pPr>
        <w:ind w:left="6480" w:hanging="360"/>
      </w:pPr>
      <w:rPr>
        <w:rFonts w:ascii="Wingdings" w:hAnsi="Wingdings" w:hint="default"/>
      </w:rPr>
    </w:lvl>
  </w:abstractNum>
  <w:num w:numId="1" w16cid:durableId="391470480">
    <w:abstractNumId w:val="0"/>
  </w:num>
  <w:num w:numId="2" w16cid:durableId="1136798294">
    <w:abstractNumId w:val="2"/>
  </w:num>
  <w:num w:numId="3" w16cid:durableId="376247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16F53"/>
    <w:rsid w:val="0005074B"/>
    <w:rsid w:val="000D4E7D"/>
    <w:rsid w:val="00106CC9"/>
    <w:rsid w:val="00117183"/>
    <w:rsid w:val="00144052"/>
    <w:rsid w:val="0019761B"/>
    <w:rsid w:val="001B5814"/>
    <w:rsid w:val="001C79AF"/>
    <w:rsid w:val="001D10BC"/>
    <w:rsid w:val="00327BA0"/>
    <w:rsid w:val="00346B60"/>
    <w:rsid w:val="003C71C1"/>
    <w:rsid w:val="004B67D1"/>
    <w:rsid w:val="004E046F"/>
    <w:rsid w:val="00503554"/>
    <w:rsid w:val="005163E2"/>
    <w:rsid w:val="005244DE"/>
    <w:rsid w:val="0054371E"/>
    <w:rsid w:val="005D6BB7"/>
    <w:rsid w:val="00624410"/>
    <w:rsid w:val="00630B93"/>
    <w:rsid w:val="00642159"/>
    <w:rsid w:val="00642488"/>
    <w:rsid w:val="006A77B1"/>
    <w:rsid w:val="006C1D7E"/>
    <w:rsid w:val="00703C61"/>
    <w:rsid w:val="007250F6"/>
    <w:rsid w:val="0079733A"/>
    <w:rsid w:val="007C3F3B"/>
    <w:rsid w:val="007C547D"/>
    <w:rsid w:val="007C5B64"/>
    <w:rsid w:val="00801E77"/>
    <w:rsid w:val="00816BD0"/>
    <w:rsid w:val="00827C91"/>
    <w:rsid w:val="008B3462"/>
    <w:rsid w:val="008B612D"/>
    <w:rsid w:val="008C6F4B"/>
    <w:rsid w:val="008D7D1D"/>
    <w:rsid w:val="00917993"/>
    <w:rsid w:val="0092697D"/>
    <w:rsid w:val="00934830"/>
    <w:rsid w:val="00A33E0A"/>
    <w:rsid w:val="00A838DD"/>
    <w:rsid w:val="00B810EB"/>
    <w:rsid w:val="00C36B91"/>
    <w:rsid w:val="00C676AE"/>
    <w:rsid w:val="00CC5F52"/>
    <w:rsid w:val="00D16C9B"/>
    <w:rsid w:val="00D25B40"/>
    <w:rsid w:val="00D4498E"/>
    <w:rsid w:val="00D67A21"/>
    <w:rsid w:val="00DC7317"/>
    <w:rsid w:val="00DF606D"/>
    <w:rsid w:val="00E86716"/>
    <w:rsid w:val="00EA5A46"/>
    <w:rsid w:val="00EE53FD"/>
    <w:rsid w:val="00F004A6"/>
    <w:rsid w:val="00F319EA"/>
    <w:rsid w:val="00FC0B02"/>
    <w:rsid w:val="00FC64C1"/>
    <w:rsid w:val="00FD6B4C"/>
    <w:rsid w:val="012C5658"/>
    <w:rsid w:val="013667E4"/>
    <w:rsid w:val="0154EA29"/>
    <w:rsid w:val="01BA7010"/>
    <w:rsid w:val="01CE0E72"/>
    <w:rsid w:val="01F045EA"/>
    <w:rsid w:val="01F3B2E6"/>
    <w:rsid w:val="0209CAEF"/>
    <w:rsid w:val="0229A5B2"/>
    <w:rsid w:val="022ADE79"/>
    <w:rsid w:val="022FC318"/>
    <w:rsid w:val="02AB3A55"/>
    <w:rsid w:val="02B7D75B"/>
    <w:rsid w:val="02C22700"/>
    <w:rsid w:val="02C73954"/>
    <w:rsid w:val="02CB4180"/>
    <w:rsid w:val="0324224D"/>
    <w:rsid w:val="03258958"/>
    <w:rsid w:val="0325DB1F"/>
    <w:rsid w:val="034158FD"/>
    <w:rsid w:val="039B8260"/>
    <w:rsid w:val="0451ED4D"/>
    <w:rsid w:val="0536DE2D"/>
    <w:rsid w:val="05DD7A90"/>
    <w:rsid w:val="05E42EC0"/>
    <w:rsid w:val="0609D907"/>
    <w:rsid w:val="0611C68D"/>
    <w:rsid w:val="06159057"/>
    <w:rsid w:val="06773498"/>
    <w:rsid w:val="06CD40F0"/>
    <w:rsid w:val="06D1DC7A"/>
    <w:rsid w:val="07545662"/>
    <w:rsid w:val="07774BBB"/>
    <w:rsid w:val="07AD96EE"/>
    <w:rsid w:val="07B29A58"/>
    <w:rsid w:val="07E88176"/>
    <w:rsid w:val="07FAD4BE"/>
    <w:rsid w:val="080348E3"/>
    <w:rsid w:val="08222DA6"/>
    <w:rsid w:val="088043FE"/>
    <w:rsid w:val="0889CF48"/>
    <w:rsid w:val="08A977AC"/>
    <w:rsid w:val="092B576A"/>
    <w:rsid w:val="092E8EE1"/>
    <w:rsid w:val="09587B6D"/>
    <w:rsid w:val="095F1382"/>
    <w:rsid w:val="097BBA2E"/>
    <w:rsid w:val="099EC060"/>
    <w:rsid w:val="09FFD30A"/>
    <w:rsid w:val="0ADD4A2A"/>
    <w:rsid w:val="0B7F87AB"/>
    <w:rsid w:val="0B8DA43F"/>
    <w:rsid w:val="0BD80756"/>
    <w:rsid w:val="0BE8D6D2"/>
    <w:rsid w:val="0BFBD691"/>
    <w:rsid w:val="0BFDBB8F"/>
    <w:rsid w:val="0C08470A"/>
    <w:rsid w:val="0C4B7886"/>
    <w:rsid w:val="0CDFA40E"/>
    <w:rsid w:val="0D37017E"/>
    <w:rsid w:val="0D405C4A"/>
    <w:rsid w:val="0D41B60F"/>
    <w:rsid w:val="0D95DFB5"/>
    <w:rsid w:val="0E1CD872"/>
    <w:rsid w:val="0E1F0DA1"/>
    <w:rsid w:val="0E59620A"/>
    <w:rsid w:val="0E7511FE"/>
    <w:rsid w:val="0E7E0B42"/>
    <w:rsid w:val="0EAE1595"/>
    <w:rsid w:val="0ECD3749"/>
    <w:rsid w:val="0ECE7141"/>
    <w:rsid w:val="0F40D9B9"/>
    <w:rsid w:val="0F611C1F"/>
    <w:rsid w:val="0F806E98"/>
    <w:rsid w:val="0F8C749F"/>
    <w:rsid w:val="0FB8A8D3"/>
    <w:rsid w:val="1001F0FA"/>
    <w:rsid w:val="106A0854"/>
    <w:rsid w:val="107E79D2"/>
    <w:rsid w:val="11496480"/>
    <w:rsid w:val="114BCA28"/>
    <w:rsid w:val="11547934"/>
    <w:rsid w:val="11C28BD0"/>
    <w:rsid w:val="120750D2"/>
    <w:rsid w:val="1213CD6D"/>
    <w:rsid w:val="125253C1"/>
    <w:rsid w:val="12BC6816"/>
    <w:rsid w:val="134343FD"/>
    <w:rsid w:val="13456AB4"/>
    <w:rsid w:val="1355E049"/>
    <w:rsid w:val="138269AD"/>
    <w:rsid w:val="13E34A92"/>
    <w:rsid w:val="1426D391"/>
    <w:rsid w:val="146F334D"/>
    <w:rsid w:val="14A659A6"/>
    <w:rsid w:val="150B097B"/>
    <w:rsid w:val="1542283E"/>
    <w:rsid w:val="15B55DFE"/>
    <w:rsid w:val="15BCF6F8"/>
    <w:rsid w:val="16A530CB"/>
    <w:rsid w:val="16F0FE61"/>
    <w:rsid w:val="17021CC9"/>
    <w:rsid w:val="1705E9F7"/>
    <w:rsid w:val="17267696"/>
    <w:rsid w:val="17A3CB0F"/>
    <w:rsid w:val="17C469D7"/>
    <w:rsid w:val="17FD976C"/>
    <w:rsid w:val="187E036F"/>
    <w:rsid w:val="18C4197E"/>
    <w:rsid w:val="199EC007"/>
    <w:rsid w:val="19ACDEAC"/>
    <w:rsid w:val="19BC47B3"/>
    <w:rsid w:val="19CEA707"/>
    <w:rsid w:val="19D1676C"/>
    <w:rsid w:val="1A04C6D0"/>
    <w:rsid w:val="1A0F778C"/>
    <w:rsid w:val="1A3AD1F1"/>
    <w:rsid w:val="1A3D5EC8"/>
    <w:rsid w:val="1A47BA70"/>
    <w:rsid w:val="1ABAADEF"/>
    <w:rsid w:val="1B5B9C7A"/>
    <w:rsid w:val="1B719FDF"/>
    <w:rsid w:val="1BCE088A"/>
    <w:rsid w:val="1BEC378F"/>
    <w:rsid w:val="1BF1DD78"/>
    <w:rsid w:val="1C9E69BB"/>
    <w:rsid w:val="1D5FC75F"/>
    <w:rsid w:val="1D687E33"/>
    <w:rsid w:val="1DA0D291"/>
    <w:rsid w:val="1DD1AA93"/>
    <w:rsid w:val="1E698D45"/>
    <w:rsid w:val="1E8ED4C4"/>
    <w:rsid w:val="1EB9EBCE"/>
    <w:rsid w:val="1EBCA095"/>
    <w:rsid w:val="1EC146D9"/>
    <w:rsid w:val="1EFA9BA1"/>
    <w:rsid w:val="1F61F96D"/>
    <w:rsid w:val="1F6E25E7"/>
    <w:rsid w:val="1F759C1F"/>
    <w:rsid w:val="209F9143"/>
    <w:rsid w:val="2129E2B8"/>
    <w:rsid w:val="21677C6E"/>
    <w:rsid w:val="2189D513"/>
    <w:rsid w:val="219912ED"/>
    <w:rsid w:val="21BABF94"/>
    <w:rsid w:val="221D37BE"/>
    <w:rsid w:val="23663ADE"/>
    <w:rsid w:val="23822752"/>
    <w:rsid w:val="23C2F810"/>
    <w:rsid w:val="243AD028"/>
    <w:rsid w:val="258C84A9"/>
    <w:rsid w:val="263E0E21"/>
    <w:rsid w:val="266456C7"/>
    <w:rsid w:val="26DDE489"/>
    <w:rsid w:val="26E2820F"/>
    <w:rsid w:val="271E39B2"/>
    <w:rsid w:val="27439A9F"/>
    <w:rsid w:val="278A3425"/>
    <w:rsid w:val="27AB9416"/>
    <w:rsid w:val="27BAA6CB"/>
    <w:rsid w:val="27D6B754"/>
    <w:rsid w:val="27E00A42"/>
    <w:rsid w:val="280D4F83"/>
    <w:rsid w:val="28769F07"/>
    <w:rsid w:val="28874CCE"/>
    <w:rsid w:val="28A12041"/>
    <w:rsid w:val="28A3290D"/>
    <w:rsid w:val="28AC8B92"/>
    <w:rsid w:val="291DAE37"/>
    <w:rsid w:val="2969D4E6"/>
    <w:rsid w:val="296B6360"/>
    <w:rsid w:val="29B65F88"/>
    <w:rsid w:val="29D8B2F2"/>
    <w:rsid w:val="2AEBD051"/>
    <w:rsid w:val="2AFB88AD"/>
    <w:rsid w:val="2B08C41A"/>
    <w:rsid w:val="2B3C1EE6"/>
    <w:rsid w:val="2B8CB2D6"/>
    <w:rsid w:val="2BA1018A"/>
    <w:rsid w:val="2CD89E66"/>
    <w:rsid w:val="2DDBD4D0"/>
    <w:rsid w:val="2DE4B1E1"/>
    <w:rsid w:val="2DF35ED8"/>
    <w:rsid w:val="2E473E74"/>
    <w:rsid w:val="2F16B72E"/>
    <w:rsid w:val="2F2B8C41"/>
    <w:rsid w:val="2F5C8D7D"/>
    <w:rsid w:val="2F823FD0"/>
    <w:rsid w:val="2FB4CEA5"/>
    <w:rsid w:val="2FE0867F"/>
    <w:rsid w:val="3124EBB3"/>
    <w:rsid w:val="312D4105"/>
    <w:rsid w:val="31DD4D54"/>
    <w:rsid w:val="31E1CADC"/>
    <w:rsid w:val="326187F5"/>
    <w:rsid w:val="3280F42F"/>
    <w:rsid w:val="329C3442"/>
    <w:rsid w:val="329FDD26"/>
    <w:rsid w:val="32F36785"/>
    <w:rsid w:val="3348400A"/>
    <w:rsid w:val="33740D1D"/>
    <w:rsid w:val="33FF2190"/>
    <w:rsid w:val="343C3354"/>
    <w:rsid w:val="34597E34"/>
    <w:rsid w:val="345D1C4E"/>
    <w:rsid w:val="349C3B0B"/>
    <w:rsid w:val="34DBB42E"/>
    <w:rsid w:val="34F94130"/>
    <w:rsid w:val="3530CC68"/>
    <w:rsid w:val="356FC237"/>
    <w:rsid w:val="3592FC20"/>
    <w:rsid w:val="364A5295"/>
    <w:rsid w:val="36B213D9"/>
    <w:rsid w:val="3796B8F3"/>
    <w:rsid w:val="37B3775E"/>
    <w:rsid w:val="37C9C076"/>
    <w:rsid w:val="37D7BC89"/>
    <w:rsid w:val="3828206F"/>
    <w:rsid w:val="387554E8"/>
    <w:rsid w:val="3882E6AF"/>
    <w:rsid w:val="3897782F"/>
    <w:rsid w:val="38B17485"/>
    <w:rsid w:val="393D91D6"/>
    <w:rsid w:val="3947F0DD"/>
    <w:rsid w:val="394F366F"/>
    <w:rsid w:val="3A2887C6"/>
    <w:rsid w:val="3A504AE4"/>
    <w:rsid w:val="3A6328F6"/>
    <w:rsid w:val="3A69ACFB"/>
    <w:rsid w:val="3ADC7F43"/>
    <w:rsid w:val="3B3802F0"/>
    <w:rsid w:val="3B6AE0E1"/>
    <w:rsid w:val="3B7CA0A5"/>
    <w:rsid w:val="3BD4E211"/>
    <w:rsid w:val="3BDF03BB"/>
    <w:rsid w:val="3C78E661"/>
    <w:rsid w:val="3C9DEAA5"/>
    <w:rsid w:val="3CC97F63"/>
    <w:rsid w:val="3CDCD83A"/>
    <w:rsid w:val="3D2D6A65"/>
    <w:rsid w:val="3D3394C1"/>
    <w:rsid w:val="3D35B3B3"/>
    <w:rsid w:val="3D74CEE9"/>
    <w:rsid w:val="3DAB8C86"/>
    <w:rsid w:val="3E1992EE"/>
    <w:rsid w:val="3E1D8DFC"/>
    <w:rsid w:val="3F1597B8"/>
    <w:rsid w:val="3F16A47D"/>
    <w:rsid w:val="3F222337"/>
    <w:rsid w:val="3FAFA82D"/>
    <w:rsid w:val="3FCCE818"/>
    <w:rsid w:val="40242D8F"/>
    <w:rsid w:val="40B731AE"/>
    <w:rsid w:val="40D0435F"/>
    <w:rsid w:val="40FC72DC"/>
    <w:rsid w:val="41243468"/>
    <w:rsid w:val="422BAE94"/>
    <w:rsid w:val="424DE75F"/>
    <w:rsid w:val="4265D54C"/>
    <w:rsid w:val="42AE23EA"/>
    <w:rsid w:val="4328A819"/>
    <w:rsid w:val="43EA15A0"/>
    <w:rsid w:val="43F655FE"/>
    <w:rsid w:val="443A6808"/>
    <w:rsid w:val="4494DF87"/>
    <w:rsid w:val="44D49148"/>
    <w:rsid w:val="44E0FA1D"/>
    <w:rsid w:val="450A1850"/>
    <w:rsid w:val="4540A5E2"/>
    <w:rsid w:val="45968FED"/>
    <w:rsid w:val="45A971E9"/>
    <w:rsid w:val="4604AD4F"/>
    <w:rsid w:val="46396B2C"/>
    <w:rsid w:val="4682AFE8"/>
    <w:rsid w:val="46E52A93"/>
    <w:rsid w:val="4702A9E0"/>
    <w:rsid w:val="47A637C3"/>
    <w:rsid w:val="47E9B826"/>
    <w:rsid w:val="480B7729"/>
    <w:rsid w:val="4838B33E"/>
    <w:rsid w:val="48CDF620"/>
    <w:rsid w:val="491C45F6"/>
    <w:rsid w:val="493384A4"/>
    <w:rsid w:val="497D5F1B"/>
    <w:rsid w:val="49AF1549"/>
    <w:rsid w:val="4AA7DFCE"/>
    <w:rsid w:val="4B9F3942"/>
    <w:rsid w:val="4BA57539"/>
    <w:rsid w:val="4BCD2251"/>
    <w:rsid w:val="4BD9F2C8"/>
    <w:rsid w:val="4BE9AD36"/>
    <w:rsid w:val="4CA12FC5"/>
    <w:rsid w:val="4D55E841"/>
    <w:rsid w:val="4D76C2C4"/>
    <w:rsid w:val="4D78A99C"/>
    <w:rsid w:val="4D809D3E"/>
    <w:rsid w:val="4D97E244"/>
    <w:rsid w:val="4DBA1AF5"/>
    <w:rsid w:val="4DC4233F"/>
    <w:rsid w:val="4DCB0AA9"/>
    <w:rsid w:val="4DEA9544"/>
    <w:rsid w:val="4E5CE22A"/>
    <w:rsid w:val="4E9FC29E"/>
    <w:rsid w:val="4EFCBBDD"/>
    <w:rsid w:val="4F422A87"/>
    <w:rsid w:val="4F83021B"/>
    <w:rsid w:val="4F8EB3F8"/>
    <w:rsid w:val="4FB28722"/>
    <w:rsid w:val="4FD4EBF9"/>
    <w:rsid w:val="4FDF0C9C"/>
    <w:rsid w:val="500762DD"/>
    <w:rsid w:val="5050177C"/>
    <w:rsid w:val="506EB04A"/>
    <w:rsid w:val="50BDB26F"/>
    <w:rsid w:val="5142A121"/>
    <w:rsid w:val="51B5BDF8"/>
    <w:rsid w:val="51C3B60E"/>
    <w:rsid w:val="51DE6E21"/>
    <w:rsid w:val="520AE445"/>
    <w:rsid w:val="5235D015"/>
    <w:rsid w:val="523C4114"/>
    <w:rsid w:val="523D418D"/>
    <w:rsid w:val="52B45779"/>
    <w:rsid w:val="52C8C456"/>
    <w:rsid w:val="533F46D3"/>
    <w:rsid w:val="53E9F464"/>
    <w:rsid w:val="53FC4483"/>
    <w:rsid w:val="5461963F"/>
    <w:rsid w:val="5498516F"/>
    <w:rsid w:val="54FD2C42"/>
    <w:rsid w:val="54FE0DE9"/>
    <w:rsid w:val="5509481F"/>
    <w:rsid w:val="554994AD"/>
    <w:rsid w:val="559A0C8E"/>
    <w:rsid w:val="5635DAD3"/>
    <w:rsid w:val="56B27A20"/>
    <w:rsid w:val="56DE5568"/>
    <w:rsid w:val="56E29F08"/>
    <w:rsid w:val="56F22877"/>
    <w:rsid w:val="571FD5FC"/>
    <w:rsid w:val="57612009"/>
    <w:rsid w:val="579B712F"/>
    <w:rsid w:val="583D0366"/>
    <w:rsid w:val="58A24372"/>
    <w:rsid w:val="590FF001"/>
    <w:rsid w:val="59414F35"/>
    <w:rsid w:val="59949FC6"/>
    <w:rsid w:val="59D671DD"/>
    <w:rsid w:val="59DEA8C5"/>
    <w:rsid w:val="59DF32A3"/>
    <w:rsid w:val="59E44BF3"/>
    <w:rsid w:val="59E82668"/>
    <w:rsid w:val="5A82B4E4"/>
    <w:rsid w:val="5B1362F0"/>
    <w:rsid w:val="5B173A62"/>
    <w:rsid w:val="5B177911"/>
    <w:rsid w:val="5B5C1496"/>
    <w:rsid w:val="5C5D4703"/>
    <w:rsid w:val="5CB29DBB"/>
    <w:rsid w:val="5CDDA86D"/>
    <w:rsid w:val="5D046058"/>
    <w:rsid w:val="5D26FA1A"/>
    <w:rsid w:val="5E187CC9"/>
    <w:rsid w:val="5E485D7B"/>
    <w:rsid w:val="5E7918FC"/>
    <w:rsid w:val="5E878E3F"/>
    <w:rsid w:val="5E978BA5"/>
    <w:rsid w:val="5EA9AEBC"/>
    <w:rsid w:val="5FB903D4"/>
    <w:rsid w:val="605AB62A"/>
    <w:rsid w:val="6068CED2"/>
    <w:rsid w:val="608EA108"/>
    <w:rsid w:val="60E95B1A"/>
    <w:rsid w:val="6105B014"/>
    <w:rsid w:val="610E87B1"/>
    <w:rsid w:val="612D6046"/>
    <w:rsid w:val="6156A4AE"/>
    <w:rsid w:val="6168C37A"/>
    <w:rsid w:val="6196DE34"/>
    <w:rsid w:val="61CE48BB"/>
    <w:rsid w:val="620F720A"/>
    <w:rsid w:val="621DA989"/>
    <w:rsid w:val="62FEFC79"/>
    <w:rsid w:val="63642A8C"/>
    <w:rsid w:val="637ADBAF"/>
    <w:rsid w:val="6498037D"/>
    <w:rsid w:val="64C96453"/>
    <w:rsid w:val="64DF8D0A"/>
    <w:rsid w:val="657301D6"/>
    <w:rsid w:val="65A42A95"/>
    <w:rsid w:val="65B5F36F"/>
    <w:rsid w:val="6607A081"/>
    <w:rsid w:val="66BAA984"/>
    <w:rsid w:val="677DAEF0"/>
    <w:rsid w:val="677F8EFF"/>
    <w:rsid w:val="68273CAA"/>
    <w:rsid w:val="682D2212"/>
    <w:rsid w:val="682E8AFD"/>
    <w:rsid w:val="6859D84D"/>
    <w:rsid w:val="6943DD51"/>
    <w:rsid w:val="69FC2CF1"/>
    <w:rsid w:val="6A0A68AA"/>
    <w:rsid w:val="6A7259BA"/>
    <w:rsid w:val="6A8622D6"/>
    <w:rsid w:val="6A9D9DC9"/>
    <w:rsid w:val="6ACD2FC6"/>
    <w:rsid w:val="6B3288A3"/>
    <w:rsid w:val="6BA3FD5A"/>
    <w:rsid w:val="6BB33DD8"/>
    <w:rsid w:val="6C1A848B"/>
    <w:rsid w:val="6C4B49FB"/>
    <w:rsid w:val="6C4D01F5"/>
    <w:rsid w:val="6CC5A0B7"/>
    <w:rsid w:val="6CFB1B2B"/>
    <w:rsid w:val="6D309424"/>
    <w:rsid w:val="6D4B6161"/>
    <w:rsid w:val="6D75BB13"/>
    <w:rsid w:val="6D88653D"/>
    <w:rsid w:val="6DB54565"/>
    <w:rsid w:val="6E166A3D"/>
    <w:rsid w:val="6E4C5395"/>
    <w:rsid w:val="6E6A7B3C"/>
    <w:rsid w:val="6E943B6F"/>
    <w:rsid w:val="6F069849"/>
    <w:rsid w:val="6F717887"/>
    <w:rsid w:val="6F8D4990"/>
    <w:rsid w:val="6FAF9043"/>
    <w:rsid w:val="6FCBA884"/>
    <w:rsid w:val="7061E2C5"/>
    <w:rsid w:val="706E5E1D"/>
    <w:rsid w:val="70871399"/>
    <w:rsid w:val="713C0436"/>
    <w:rsid w:val="7141CCEB"/>
    <w:rsid w:val="714981EE"/>
    <w:rsid w:val="71A65C93"/>
    <w:rsid w:val="71E4307D"/>
    <w:rsid w:val="71EEF865"/>
    <w:rsid w:val="7231014C"/>
    <w:rsid w:val="7288870A"/>
    <w:rsid w:val="72B64BF3"/>
    <w:rsid w:val="72B9E7BF"/>
    <w:rsid w:val="72FE69E1"/>
    <w:rsid w:val="73118AA7"/>
    <w:rsid w:val="738AC8C6"/>
    <w:rsid w:val="73FD0E3A"/>
    <w:rsid w:val="74030883"/>
    <w:rsid w:val="74DD4B5F"/>
    <w:rsid w:val="74F7CB5F"/>
    <w:rsid w:val="75A4DC7B"/>
    <w:rsid w:val="75E140BE"/>
    <w:rsid w:val="76585C8F"/>
    <w:rsid w:val="76BB8E1E"/>
    <w:rsid w:val="76F416D6"/>
    <w:rsid w:val="772AFEE0"/>
    <w:rsid w:val="777C0645"/>
    <w:rsid w:val="788B83D7"/>
    <w:rsid w:val="788D602A"/>
    <w:rsid w:val="78A482BE"/>
    <w:rsid w:val="7900B9CB"/>
    <w:rsid w:val="791C20E2"/>
    <w:rsid w:val="798BABD8"/>
    <w:rsid w:val="79B691EF"/>
    <w:rsid w:val="79D117AB"/>
    <w:rsid w:val="79D64930"/>
    <w:rsid w:val="79FA0A4A"/>
    <w:rsid w:val="7A60E4D5"/>
    <w:rsid w:val="7A858945"/>
    <w:rsid w:val="7A8C362C"/>
    <w:rsid w:val="7A9FB883"/>
    <w:rsid w:val="7AEA4510"/>
    <w:rsid w:val="7B33F2FC"/>
    <w:rsid w:val="7B4BFEAD"/>
    <w:rsid w:val="7B811221"/>
    <w:rsid w:val="7BD7DC5D"/>
    <w:rsid w:val="7C930C07"/>
    <w:rsid w:val="7C9C6C3A"/>
    <w:rsid w:val="7D8250F3"/>
    <w:rsid w:val="7DB8879F"/>
    <w:rsid w:val="7DF0C6BE"/>
    <w:rsid w:val="7DFEC721"/>
    <w:rsid w:val="7E2E574F"/>
    <w:rsid w:val="7E970CD0"/>
    <w:rsid w:val="7EB89EB0"/>
    <w:rsid w:val="7F150CFF"/>
    <w:rsid w:val="7F79581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9A61905E-A895-43AC-8EA8-6CBC1DDB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gov.ie/static/documents/healthy-ireland-strategic-action-plan-2021-2025.pdf" TargetMode="External"/><Relationship Id="rId18" Type="http://schemas.openxmlformats.org/officeDocument/2006/relationships/hyperlink" Target="https://studentdkit-my.sharepoint.com/:i:/g/personal/oconnors_dkit_ie/EQLFj3oyeRBMkQqLXT0Qx1gBxOd5a02HbcqJ52VNQ5Ib4A?e=6YSUc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dkit.ie/news/dkit-staff-and-students-step-up-to-the-challenge-to-be-crowned-%E2%80%9Cdkit%E2%80%99s-fittest%E2%80%9D-2024.html" TargetMode="External"/><Relationship Id="rId7" Type="http://schemas.openxmlformats.org/officeDocument/2006/relationships/settings" Target="settings.xml"/><Relationship Id="rId12" Type="http://schemas.openxmlformats.org/officeDocument/2006/relationships/hyperlink" Target="https://assets.gov.ie/static/documents/healthy-ireland-framework.pdf" TargetMode="External"/><Relationship Id="rId17" Type="http://schemas.openxmlformats.org/officeDocument/2006/relationships/hyperlink" Target="https://studentdkit-my.sharepoint.com/:b:/g/personal/oconnors_dkit_ie/EU-kNwa3yOhAoAllOv06nnoBii4qcrxJt20LDa-SLVk7ug?e=SDg0G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iris.who.int/bitstream/handle/10665/108095/9789289012850-eng.pdf?sequence=1" TargetMode="External"/><Relationship Id="rId20" Type="http://schemas.openxmlformats.org/officeDocument/2006/relationships/hyperlink" Target="https://studentdkit-my.sharepoint.com/:v:/g/personal/oconnors_dkit_ie/EcaagQjSy3JOvSLi1Orr1ywBn1nS1KOUE8hywd5UPjivTw?e=84qlcH&amp;nav=eyJwbGF5YmFja09wdGlvbnMiOnt9LCJyZWZlcnJhbEluZm8iOnsicmVmZXJyYWxBcHAiOiJPbmVVcExpZ2h0U3BlZWQiLCJyZWZlcnJhbE1vZGUiOiJtaXMiLCJyZWZlcnJhbFZpZXciOiJwb3N0cm9sbC1jb3B5bGluayIsInJlZmVycmFsUGxheWJhY2tTZXNzaW9uSWQiOiJkYmMyYjYzYi02ZWQyLTQ2NzctYTU1NC0wOTJhZGVjMTNiODkifX0%3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open.library.ubc.ca/media/stream/pdf/53926/1.0132754/7" TargetMode="External"/><Relationship Id="rId23" Type="http://schemas.openxmlformats.org/officeDocument/2006/relationships/hyperlink" Target="https://careersnews.ie/dkits-fittest-2024/"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studentdkit-my.sharepoint.com/:b:/g/personal/oconnors_dkit_ie/EXdEovbJT3dFmyc3oj9f-ZoBzohGKJmE1K1uILs5vNz1LA?e=K7zZ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ie/assets/uploads/2023/03/Healthy-Campus-Charter-and-Framework.pdf" TargetMode="External"/><Relationship Id="rId22" Type="http://schemas.openxmlformats.org/officeDocument/2006/relationships/hyperlink" Target="https://www.dundalkdemocrat.ie/news/local-news/1649838/dundalk-it-holds-dkits-fittest-steps-challenge-2024.htm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96e9a6c1594f703654791beb2b631716">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eeadfa5ba301001f811d13a6227739c5"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2.xml><?xml version="1.0" encoding="utf-8"?>
<ds:datastoreItem xmlns:ds="http://schemas.openxmlformats.org/officeDocument/2006/customXml" ds:itemID="{664AE860-5193-41F5-B92B-5A3E59A73429}"/>
</file>

<file path=customXml/itemProps3.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4.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a0d117c8-6c1e-4783-a130-b5e8e507d60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1896</Words>
  <Characters>10813</Characters>
  <Application>Microsoft Office Word</Application>
  <DocSecurity>0</DocSecurity>
  <Lines>90</Lines>
  <Paragraphs>25</Paragraphs>
  <ScaleCrop>false</ScaleCrop>
  <Company/>
  <LinksUpToDate>false</LinksUpToDate>
  <CharactersWithSpaces>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Domnal Kidney</cp:lastModifiedBy>
  <cp:revision>2</cp:revision>
  <dcterms:created xsi:type="dcterms:W3CDTF">2025-04-15T19:07:00Z</dcterms:created>
  <dcterms:modified xsi:type="dcterms:W3CDTF">2025-04-15T19:07:00Z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