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A23E1" w14:textId="77777777" w:rsidR="00D91A95" w:rsidRDefault="00D91A95" w:rsidP="4D76C2C4">
      <w:pPr>
        <w:rPr>
          <w:b/>
          <w:bCs/>
          <w:sz w:val="28"/>
          <w:szCs w:val="28"/>
        </w:rPr>
      </w:pPr>
    </w:p>
    <w:p w14:paraId="1687957B" w14:textId="77777777" w:rsidR="00D91A95" w:rsidRDefault="00D91A95" w:rsidP="4D76C2C4">
      <w:pPr>
        <w:rPr>
          <w:b/>
          <w:bCs/>
          <w:sz w:val="28"/>
          <w:szCs w:val="28"/>
          <w:lang w:val="en-IE"/>
        </w:rPr>
      </w:pPr>
      <w:r>
        <w:rPr>
          <w:b/>
          <w:bCs/>
          <w:sz w:val="28"/>
          <w:szCs w:val="28"/>
        </w:rPr>
        <w:t>E-S</w:t>
      </w:r>
      <w:r w:rsidRPr="00D91A95">
        <w:rPr>
          <w:b/>
          <w:bCs/>
          <w:i/>
          <w:iCs/>
          <w:color w:val="000000" w:themeColor="text1"/>
          <w:sz w:val="28"/>
          <w:szCs w:val="28"/>
        </w:rPr>
        <w:t>HEI</w:t>
      </w:r>
      <w:r>
        <w:rPr>
          <w:b/>
          <w:bCs/>
          <w:sz w:val="28"/>
          <w:szCs w:val="28"/>
        </w:rPr>
        <w:t xml:space="preserve">LD </w:t>
      </w:r>
      <w:r w:rsidRPr="00D91A95">
        <w:rPr>
          <w:b/>
          <w:bCs/>
          <w:sz w:val="28"/>
          <w:szCs w:val="28"/>
          <w:lang w:val="en-IE"/>
        </w:rPr>
        <w:t>Enabling Students and Higher Education Institutions to Lead the response on Drugs.</w:t>
      </w:r>
    </w:p>
    <w:p w14:paraId="36B254F1" w14:textId="4B79B0FC" w:rsidR="00D91A95" w:rsidRDefault="00D91A95" w:rsidP="4D76C2C4">
      <w:pPr>
        <w:rPr>
          <w:b/>
          <w:bCs/>
          <w:sz w:val="28"/>
          <w:szCs w:val="28"/>
        </w:rPr>
      </w:pPr>
      <w:r>
        <w:rPr>
          <w:b/>
          <w:bCs/>
          <w:sz w:val="28"/>
          <w:szCs w:val="28"/>
        </w:rPr>
        <w:t>University College Cork</w:t>
      </w:r>
    </w:p>
    <w:p w14:paraId="033923CD" w14:textId="77777777" w:rsidR="00D91A95" w:rsidRDefault="00D91A95" w:rsidP="4D76C2C4">
      <w:pPr>
        <w:rPr>
          <w:b/>
          <w:bCs/>
          <w:sz w:val="28"/>
          <w:szCs w:val="28"/>
        </w:rPr>
      </w:pPr>
    </w:p>
    <w:p w14:paraId="119A30E8" w14:textId="727164E9" w:rsidR="271E39B2" w:rsidRDefault="00FD6B4C" w:rsidP="4D76C2C4">
      <w:pPr>
        <w:rPr>
          <w:b/>
          <w:bCs/>
          <w:sz w:val="28"/>
          <w:szCs w:val="28"/>
        </w:rPr>
      </w:pPr>
      <w:r>
        <w:rPr>
          <w:b/>
          <w:bCs/>
          <w:sz w:val="28"/>
          <w:szCs w:val="28"/>
        </w:rPr>
        <w:t xml:space="preserve">HEA </w:t>
      </w:r>
      <w:r w:rsidR="271E39B2" w:rsidRPr="4D76C2C4">
        <w:rPr>
          <w:b/>
          <w:bCs/>
          <w:sz w:val="28"/>
          <w:szCs w:val="28"/>
        </w:rPr>
        <w:t xml:space="preserve">Healthy Campus </w:t>
      </w:r>
      <w:r w:rsidR="271E39B2">
        <w:tab/>
      </w:r>
      <w:r w:rsidR="271E39B2">
        <w:tab/>
      </w:r>
      <w:r w:rsidR="271E39B2">
        <w:tab/>
      </w:r>
      <w:r w:rsidR="271E39B2">
        <w:tab/>
      </w:r>
      <w:r w:rsidR="271E39B2">
        <w:tab/>
      </w:r>
      <w:r w:rsidR="271E39B2" w:rsidRPr="4D76C2C4">
        <w:rPr>
          <w:b/>
          <w:bCs/>
          <w:sz w:val="28"/>
          <w:szCs w:val="28"/>
        </w:rPr>
        <w:t xml:space="preserve">Case Study </w:t>
      </w:r>
      <w:r w:rsidR="00107991">
        <w:rPr>
          <w:b/>
          <w:bCs/>
          <w:sz w:val="28"/>
          <w:szCs w:val="28"/>
        </w:rPr>
        <w:t>Template 2026</w:t>
      </w:r>
    </w:p>
    <w:p w14:paraId="48FB30DC" w14:textId="74CB4766" w:rsidR="4D76C2C4" w:rsidRDefault="4D76C2C4" w:rsidP="4D76C2C4">
      <w:pPr>
        <w:rPr>
          <w:b/>
          <w:bCs/>
          <w:sz w:val="28"/>
          <w:szCs w:val="28"/>
        </w:rPr>
      </w:pPr>
    </w:p>
    <w:p w14:paraId="50D56CC0" w14:textId="7DF02381" w:rsidR="271E39B2" w:rsidRDefault="271E39B2" w:rsidP="4D76C2C4">
      <w:pPr>
        <w:rPr>
          <w:b/>
          <w:bCs/>
        </w:rPr>
      </w:pPr>
      <w:r w:rsidRPr="4D76C2C4">
        <w:rPr>
          <w:b/>
          <w:bCs/>
        </w:rPr>
        <w:t>NOTES FOR COMPLETION</w:t>
      </w:r>
    </w:p>
    <w:p w14:paraId="04A91211" w14:textId="0B14388A" w:rsidR="00292785" w:rsidRDefault="00292785" w:rsidP="4D76C2C4">
      <w:pPr>
        <w:rPr>
          <w:b/>
          <w:bCs/>
        </w:rPr>
      </w:pPr>
      <w:r>
        <w:rPr>
          <w:b/>
          <w:bCs/>
        </w:rPr>
        <w:t>Context</w:t>
      </w:r>
    </w:p>
    <w:p w14:paraId="212EA704" w14:textId="3242D4EC" w:rsidR="009B79E5" w:rsidRDefault="79D117AB" w:rsidP="4D76C2C4">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Case studies should relate to your institution's</w:t>
      </w:r>
      <w:r w:rsidR="00066885">
        <w:rPr>
          <w:rFonts w:ascii="Calibri" w:eastAsia="Calibri" w:hAnsi="Calibri" w:cs="Calibri"/>
          <w:lang w:val="en-GB"/>
        </w:rPr>
        <w:t xml:space="preserve"> progression of </w:t>
      </w:r>
      <w:r w:rsidR="009B79E5">
        <w:rPr>
          <w:rFonts w:ascii="Calibri" w:eastAsia="Calibri" w:hAnsi="Calibri" w:cs="Calibri"/>
          <w:lang w:val="en-GB"/>
        </w:rPr>
        <w:t>the following</w:t>
      </w:r>
      <w:r w:rsidR="000E7B2E">
        <w:rPr>
          <w:rFonts w:ascii="Calibri" w:eastAsia="Calibri" w:hAnsi="Calibri" w:cs="Calibri"/>
          <w:lang w:val="en-GB"/>
        </w:rPr>
        <w:t xml:space="preserve"> policies</w:t>
      </w:r>
      <w:r w:rsidR="009B79E5">
        <w:rPr>
          <w:rFonts w:ascii="Calibri" w:eastAsia="Calibri" w:hAnsi="Calibri" w:cs="Calibri"/>
          <w:lang w:val="en-GB"/>
        </w:rPr>
        <w:t>:</w:t>
      </w:r>
    </w:p>
    <w:p w14:paraId="072B2CE7" w14:textId="77777777" w:rsidR="0053740B" w:rsidRPr="0053740B"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HEA Healthy Campus Charter and Framework</w:t>
      </w:r>
      <w:r>
        <w:rPr>
          <w:rFonts w:ascii="Calibri" w:eastAsia="Calibri" w:hAnsi="Calibri" w:cs="Calibri"/>
          <w:lang w:val="en-GB"/>
        </w:rPr>
        <w:t xml:space="preserve"> </w:t>
      </w:r>
    </w:p>
    <w:p w14:paraId="4E3AB50F" w14:textId="6E7B319C" w:rsidR="009B79E5" w:rsidRPr="00377332"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HEA Healthy Campus Self-Evaluation Tool</w:t>
      </w:r>
    </w:p>
    <w:p w14:paraId="7B444DD8" w14:textId="6D60538B" w:rsidR="79D117AB" w:rsidRPr="00377332"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 xml:space="preserve">National Student Mental Health and Suicide Prevention Framework </w:t>
      </w:r>
    </w:p>
    <w:p w14:paraId="2FB6CDE1" w14:textId="790404AE" w:rsidR="000E7B2E" w:rsidRPr="000E7B2E" w:rsidRDefault="00D975BC" w:rsidP="000E7B2E">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The Limerick Framework for Action: Advancing the Health Promoting Campus Agenda</w:t>
      </w:r>
    </w:p>
    <w:p w14:paraId="3BF39DE0" w14:textId="2DB63347" w:rsidR="000E7B2E" w:rsidRDefault="000E7B2E" w:rsidP="000E7B2E">
      <w:pPr>
        <w:pStyle w:val="ListParagraph"/>
        <w:numPr>
          <w:ilvl w:val="0"/>
          <w:numId w:val="4"/>
        </w:numPr>
        <w:jc w:val="both"/>
        <w:rPr>
          <w:rFonts w:ascii="Calibri" w:eastAsia="Calibri" w:hAnsi="Calibri" w:cs="Calibri"/>
          <w:lang w:val="en-GB"/>
        </w:rPr>
      </w:pPr>
      <w:r w:rsidRPr="000E7B2E">
        <w:rPr>
          <w:rFonts w:ascii="Calibri" w:eastAsia="Calibri" w:hAnsi="Calibri" w:cs="Calibri"/>
          <w:lang w:val="en-GB"/>
        </w:rPr>
        <w:t>Case studies can include a wide range of work including those relating to governance and oversight, planning, strategy, policy, research, implementation, as well as others</w:t>
      </w:r>
      <w:r>
        <w:rPr>
          <w:rFonts w:ascii="Calibri" w:eastAsia="Calibri" w:hAnsi="Calibri" w:cs="Calibri"/>
          <w:lang w:val="en-GB"/>
        </w:rPr>
        <w:t xml:space="preserve">. </w:t>
      </w:r>
    </w:p>
    <w:p w14:paraId="7ECB06F4" w14:textId="6C5BC3A6" w:rsidR="00292785" w:rsidRDefault="000E7B2E" w:rsidP="00292785">
      <w:pPr>
        <w:pStyle w:val="ListParagraph"/>
        <w:numPr>
          <w:ilvl w:val="0"/>
          <w:numId w:val="4"/>
        </w:numPr>
        <w:jc w:val="both"/>
        <w:rPr>
          <w:rFonts w:ascii="Calibri" w:eastAsia="Calibri" w:hAnsi="Calibri" w:cs="Calibri"/>
          <w:lang w:val="en-GB"/>
        </w:rPr>
      </w:pPr>
      <w:r>
        <w:rPr>
          <w:rFonts w:ascii="Calibri" w:eastAsia="Calibri" w:hAnsi="Calibri" w:cs="Calibri"/>
          <w:lang w:val="en-GB"/>
        </w:rPr>
        <w:t xml:space="preserve">We encourage </w:t>
      </w:r>
      <w:r w:rsidR="008A33A9">
        <w:rPr>
          <w:rFonts w:ascii="Calibri" w:eastAsia="Calibri" w:hAnsi="Calibri" w:cs="Calibri"/>
          <w:lang w:val="en-GB"/>
        </w:rPr>
        <w:t xml:space="preserve">examples that also showcase the interaction of wellbeing and other areas for example </w:t>
      </w:r>
      <w:r w:rsidR="00292785">
        <w:rPr>
          <w:rFonts w:ascii="Calibri" w:eastAsia="Calibri" w:hAnsi="Calibri" w:cs="Calibri"/>
          <w:lang w:val="en-GB"/>
        </w:rPr>
        <w:t xml:space="preserve">sustainability, belonging, progression, teaching and learning. </w:t>
      </w:r>
    </w:p>
    <w:p w14:paraId="77368F88" w14:textId="45ABA1C2" w:rsidR="79FA0A4A" w:rsidRPr="00D44244" w:rsidRDefault="00292785" w:rsidP="00D44244">
      <w:pPr>
        <w:jc w:val="both"/>
        <w:rPr>
          <w:rFonts w:ascii="Calibri" w:eastAsia="Calibri" w:hAnsi="Calibri" w:cs="Calibri"/>
          <w:b/>
          <w:bCs/>
          <w:lang w:val="en-GB"/>
        </w:rPr>
      </w:pPr>
      <w:r w:rsidRPr="00292785">
        <w:rPr>
          <w:rFonts w:ascii="Calibri" w:eastAsia="Calibri" w:hAnsi="Calibri" w:cs="Calibri"/>
          <w:b/>
          <w:bCs/>
          <w:lang w:val="en-GB"/>
        </w:rPr>
        <w:t>Template</w:t>
      </w:r>
    </w:p>
    <w:p w14:paraId="62032183" w14:textId="4D863B21" w:rsidR="00EA5A46" w:rsidRDefault="00EA5A46" w:rsidP="00C36B91">
      <w:pPr>
        <w:pStyle w:val="ListParagraph"/>
        <w:numPr>
          <w:ilvl w:val="0"/>
          <w:numId w:val="1"/>
        </w:numPr>
        <w:jc w:val="both"/>
        <w:rPr>
          <w:rFonts w:ascii="Calibri" w:eastAsia="Calibri" w:hAnsi="Calibri" w:cs="Calibri"/>
          <w:lang w:val="en-GB"/>
        </w:rPr>
      </w:pPr>
      <w:r>
        <w:rPr>
          <w:rFonts w:ascii="Calibri" w:eastAsia="Calibri" w:hAnsi="Calibri" w:cs="Calibri"/>
          <w:lang w:val="en-GB"/>
        </w:rPr>
        <w:t xml:space="preserve">Please be as </w:t>
      </w:r>
      <w:r w:rsidRPr="0079733A">
        <w:rPr>
          <w:rFonts w:ascii="Calibri" w:eastAsia="Calibri" w:hAnsi="Calibri" w:cs="Calibri"/>
          <w:b/>
          <w:bCs/>
          <w:u w:val="single"/>
          <w:lang w:val="en-GB"/>
        </w:rPr>
        <w:t>concise and clear</w:t>
      </w:r>
      <w:r>
        <w:rPr>
          <w:rFonts w:ascii="Calibri" w:eastAsia="Calibri" w:hAnsi="Calibri" w:cs="Calibri"/>
          <w:lang w:val="en-GB"/>
        </w:rPr>
        <w:t xml:space="preserve"> as </w:t>
      </w:r>
      <w:r w:rsidR="0054371E">
        <w:rPr>
          <w:rFonts w:ascii="Calibri" w:eastAsia="Calibri" w:hAnsi="Calibri" w:cs="Calibri"/>
          <w:lang w:val="en-GB"/>
        </w:rPr>
        <w:t>possible and</w:t>
      </w:r>
      <w:r w:rsidR="0079733A">
        <w:rPr>
          <w:rFonts w:ascii="Calibri" w:eastAsia="Calibri" w:hAnsi="Calibri" w:cs="Calibri"/>
          <w:lang w:val="en-GB"/>
        </w:rPr>
        <w:t xml:space="preserve"> </w:t>
      </w:r>
      <w:r w:rsidR="00E86716">
        <w:rPr>
          <w:rFonts w:ascii="Calibri" w:eastAsia="Calibri" w:hAnsi="Calibri" w:cs="Calibri"/>
          <w:lang w:val="en-GB"/>
        </w:rPr>
        <w:t xml:space="preserve">consider the use of bullet points to summarise information. </w:t>
      </w:r>
    </w:p>
    <w:p w14:paraId="45A3CA68" w14:textId="675A2E92" w:rsidR="00D44244" w:rsidRDefault="00D44244" w:rsidP="00C36B91">
      <w:pPr>
        <w:pStyle w:val="ListParagraph"/>
        <w:numPr>
          <w:ilvl w:val="0"/>
          <w:numId w:val="1"/>
        </w:numPr>
        <w:jc w:val="both"/>
        <w:rPr>
          <w:rFonts w:ascii="Calibri" w:eastAsia="Calibri" w:hAnsi="Calibri" w:cs="Calibri"/>
          <w:lang w:val="en-GB"/>
        </w:rPr>
      </w:pPr>
      <w:r>
        <w:rPr>
          <w:rFonts w:ascii="Calibri" w:eastAsia="Calibri" w:hAnsi="Calibri" w:cs="Calibri"/>
          <w:lang w:val="en-GB"/>
        </w:rPr>
        <w:t>All sections must be complete</w:t>
      </w:r>
      <w:r w:rsidR="004240AA">
        <w:rPr>
          <w:rFonts w:ascii="Calibri" w:eastAsia="Calibri" w:hAnsi="Calibri" w:cs="Calibri"/>
          <w:lang w:val="en-GB"/>
        </w:rPr>
        <w:t>d</w:t>
      </w:r>
      <w:r>
        <w:rPr>
          <w:rFonts w:ascii="Calibri" w:eastAsia="Calibri" w:hAnsi="Calibri" w:cs="Calibri"/>
          <w:lang w:val="en-GB"/>
        </w:rPr>
        <w:t xml:space="preserve">. </w:t>
      </w:r>
    </w:p>
    <w:p w14:paraId="15E04BA6" w14:textId="4881239F" w:rsidR="00D44244" w:rsidRPr="00D44244" w:rsidRDefault="00D44244" w:rsidP="00D44244">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Case studies should be written in the third person</w:t>
      </w:r>
      <w:r>
        <w:rPr>
          <w:rFonts w:ascii="Calibri" w:eastAsia="Calibri" w:hAnsi="Calibri" w:cs="Calibri"/>
          <w:lang w:val="en-GB"/>
        </w:rPr>
        <w:t xml:space="preserve"> and anonymous when it comes to participants’ names. </w:t>
      </w:r>
    </w:p>
    <w:p w14:paraId="72F1372A" w14:textId="40B67683" w:rsidR="00292785" w:rsidRDefault="00292785" w:rsidP="00292785">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 xml:space="preserve">Case studies will be used as part of HEA communications including email, website, and social media. </w:t>
      </w:r>
    </w:p>
    <w:p w14:paraId="63B9D748" w14:textId="21B00BFD" w:rsidR="00292785" w:rsidRPr="00292785" w:rsidRDefault="00292785" w:rsidP="00A6185E">
      <w:pPr>
        <w:jc w:val="both"/>
        <w:rPr>
          <w:rFonts w:ascii="Calibri" w:eastAsia="Calibri" w:hAnsi="Calibri" w:cs="Calibri"/>
          <w:b/>
          <w:bCs/>
          <w:lang w:val="en-GB"/>
        </w:rPr>
      </w:pPr>
      <w:r w:rsidRPr="00292785">
        <w:rPr>
          <w:rFonts w:ascii="Calibri" w:eastAsia="Calibri" w:hAnsi="Calibri" w:cs="Calibri"/>
          <w:b/>
          <w:bCs/>
          <w:lang w:val="en-GB"/>
        </w:rPr>
        <w:t>Subm</w:t>
      </w:r>
      <w:r w:rsidR="00A6185E">
        <w:rPr>
          <w:rFonts w:ascii="Calibri" w:eastAsia="Calibri" w:hAnsi="Calibri" w:cs="Calibri"/>
          <w:b/>
          <w:bCs/>
          <w:lang w:val="en-GB"/>
        </w:rPr>
        <w:t>ission</w:t>
      </w:r>
    </w:p>
    <w:p w14:paraId="31716DA5" w14:textId="2DC10625" w:rsidR="79FA0A4A" w:rsidRDefault="00DC7317" w:rsidP="4D76C2C4">
      <w:pPr>
        <w:pStyle w:val="ListParagraph"/>
        <w:numPr>
          <w:ilvl w:val="0"/>
          <w:numId w:val="1"/>
        </w:numPr>
        <w:jc w:val="both"/>
        <w:rPr>
          <w:rFonts w:ascii="Calibri" w:eastAsia="Calibri" w:hAnsi="Calibri" w:cs="Calibri"/>
          <w:lang w:val="en-GB"/>
        </w:rPr>
      </w:pPr>
      <w:r>
        <w:rPr>
          <w:rFonts w:ascii="Calibri" w:eastAsia="Calibri" w:hAnsi="Calibri" w:cs="Calibri"/>
          <w:lang w:val="en-GB"/>
        </w:rPr>
        <w:t xml:space="preserve">Please submit your case study to </w:t>
      </w:r>
      <w:hyperlink r:id="rId11" w:history="1">
        <w:r w:rsidRPr="00661D85">
          <w:rPr>
            <w:rStyle w:val="Hyperlink"/>
            <w:rFonts w:ascii="Calibri" w:eastAsia="Calibri" w:hAnsi="Calibri" w:cs="Calibri"/>
            <w:lang w:val="en-GB"/>
          </w:rPr>
          <w:t>healthycampus@hea.ie</w:t>
        </w:r>
      </w:hyperlink>
      <w:r w:rsidR="000917A2">
        <w:rPr>
          <w:rFonts w:ascii="Calibri" w:eastAsia="Calibri" w:hAnsi="Calibri" w:cs="Calibri"/>
          <w:lang w:val="en-GB"/>
        </w:rPr>
        <w:t xml:space="preserve"> by </w:t>
      </w:r>
      <w:r w:rsidR="000917A2" w:rsidRPr="000917A2">
        <w:rPr>
          <w:rFonts w:ascii="Calibri" w:eastAsia="Calibri" w:hAnsi="Calibri" w:cs="Calibri"/>
          <w:b/>
          <w:bCs/>
          <w:lang w:val="en-GB"/>
        </w:rPr>
        <w:t>COB Friday, April 3</w:t>
      </w:r>
      <w:r w:rsidR="000917A2" w:rsidRPr="000917A2">
        <w:rPr>
          <w:rFonts w:ascii="Calibri" w:eastAsia="Calibri" w:hAnsi="Calibri" w:cs="Calibri"/>
          <w:b/>
          <w:bCs/>
          <w:vertAlign w:val="superscript"/>
          <w:lang w:val="en-GB"/>
        </w:rPr>
        <w:t>rd</w:t>
      </w:r>
      <w:r w:rsidR="000917A2">
        <w:rPr>
          <w:rFonts w:ascii="Calibri" w:eastAsia="Calibri" w:hAnsi="Calibri" w:cs="Calibri"/>
          <w:lang w:val="en-GB"/>
        </w:rPr>
        <w:t xml:space="preserve"> </w:t>
      </w:r>
      <w:r w:rsidR="00B7725E">
        <w:rPr>
          <w:rFonts w:ascii="Calibri" w:eastAsia="Calibri" w:hAnsi="Calibri" w:cs="Calibri"/>
          <w:lang w:val="en-GB"/>
        </w:rPr>
        <w:t>for display</w:t>
      </w:r>
      <w:r w:rsidR="000917A2">
        <w:rPr>
          <w:rFonts w:ascii="Calibri" w:eastAsia="Calibri" w:hAnsi="Calibri" w:cs="Calibri"/>
          <w:lang w:val="en-GB"/>
        </w:rPr>
        <w:t xml:space="preserve"> at the 2026 Health and Wellbeing Conference. </w:t>
      </w:r>
    </w:p>
    <w:p w14:paraId="584F2F72" w14:textId="77777777" w:rsidR="00801E77" w:rsidRDefault="00801E77" w:rsidP="00801E77">
      <w:pPr>
        <w:pStyle w:val="ListParagraph"/>
        <w:jc w:val="both"/>
        <w:rPr>
          <w:rFonts w:ascii="Calibri" w:eastAsia="Calibri" w:hAnsi="Calibri" w:cs="Calibri"/>
          <w:lang w:val="en-GB"/>
        </w:rPr>
      </w:pPr>
    </w:p>
    <w:p w14:paraId="69C0C18F" w14:textId="77777777" w:rsidR="00FD61F7" w:rsidRDefault="00FD61F7" w:rsidP="00801E77">
      <w:pPr>
        <w:pStyle w:val="ListParagraph"/>
        <w:jc w:val="both"/>
        <w:rPr>
          <w:rFonts w:ascii="Calibri" w:eastAsia="Calibri" w:hAnsi="Calibri" w:cs="Calibri"/>
          <w:lang w:val="en-GB"/>
        </w:rPr>
      </w:pPr>
    </w:p>
    <w:p w14:paraId="67757795" w14:textId="77777777" w:rsidR="00FD61F7" w:rsidRDefault="00FD61F7" w:rsidP="00801E77">
      <w:pPr>
        <w:pStyle w:val="ListParagraph"/>
        <w:jc w:val="both"/>
        <w:rPr>
          <w:rFonts w:ascii="Calibri" w:eastAsia="Calibri" w:hAnsi="Calibri" w:cs="Calibri"/>
          <w:lang w:val="en-GB"/>
        </w:rPr>
      </w:pPr>
    </w:p>
    <w:p w14:paraId="6B682A86" w14:textId="77777777" w:rsidR="00A6185E" w:rsidRDefault="00A6185E" w:rsidP="00801E77">
      <w:pPr>
        <w:pStyle w:val="ListParagraph"/>
        <w:jc w:val="both"/>
        <w:rPr>
          <w:rFonts w:ascii="Calibri" w:eastAsia="Calibri" w:hAnsi="Calibri" w:cs="Calibri"/>
          <w:lang w:val="en-GB"/>
        </w:rPr>
      </w:pPr>
    </w:p>
    <w:p w14:paraId="6E5B0BD9" w14:textId="77777777" w:rsidR="00A6185E" w:rsidRDefault="00A6185E" w:rsidP="00801E77">
      <w:pPr>
        <w:pStyle w:val="ListParagraph"/>
        <w:jc w:val="both"/>
        <w:rPr>
          <w:rFonts w:ascii="Calibri" w:eastAsia="Calibri" w:hAnsi="Calibri" w:cs="Calibri"/>
          <w:lang w:val="en-GB"/>
        </w:rPr>
      </w:pPr>
    </w:p>
    <w:p w14:paraId="4E773903" w14:textId="77777777" w:rsidR="00A6185E" w:rsidRDefault="00A6185E" w:rsidP="00801E77">
      <w:pPr>
        <w:pStyle w:val="ListParagraph"/>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A6185E" w14:paraId="57F421C6" w14:textId="77777777" w:rsidTr="00722F15">
        <w:trPr>
          <w:trHeight w:val="300"/>
        </w:trPr>
        <w:tc>
          <w:tcPr>
            <w:tcW w:w="10490" w:type="dxa"/>
            <w:gridSpan w:val="2"/>
            <w:shd w:val="clear" w:color="auto" w:fill="70AD47" w:themeFill="accent6"/>
            <w:tcMar>
              <w:left w:w="105" w:type="dxa"/>
              <w:right w:w="105" w:type="dxa"/>
            </w:tcMar>
          </w:tcPr>
          <w:p w14:paraId="21731B89" w14:textId="77777777" w:rsidR="00A6185E" w:rsidRDefault="00A6185E" w:rsidP="00722F15">
            <w:pPr>
              <w:spacing w:before="80" w:after="80" w:line="259" w:lineRule="auto"/>
              <w:rPr>
                <w:rFonts w:ascii="Calibri" w:eastAsia="Calibri" w:hAnsi="Calibri" w:cs="Calibri"/>
                <w:b/>
                <w:bCs/>
                <w:color w:val="FFFFFF" w:themeColor="background1"/>
                <w:sz w:val="24"/>
                <w:szCs w:val="24"/>
                <w:lang w:val="en-IE"/>
              </w:rPr>
            </w:pPr>
            <w:r w:rsidRPr="4D76C2C4">
              <w:rPr>
                <w:rFonts w:ascii="Calibri" w:eastAsia="Calibri" w:hAnsi="Calibri" w:cs="Calibri"/>
                <w:b/>
                <w:bCs/>
                <w:color w:val="FFFFFF" w:themeColor="background1"/>
                <w:sz w:val="24"/>
                <w:szCs w:val="24"/>
                <w:lang w:val="en-IE"/>
              </w:rPr>
              <w:lastRenderedPageBreak/>
              <w:t>HEALTHY CAMPUS CASE STUDY</w:t>
            </w:r>
          </w:p>
        </w:tc>
      </w:tr>
      <w:tr w:rsidR="00A6185E" w:rsidRPr="0079733A" w14:paraId="0929E8E7" w14:textId="77777777" w:rsidTr="00830BE8">
        <w:trPr>
          <w:trHeight w:val="300"/>
        </w:trPr>
        <w:tc>
          <w:tcPr>
            <w:tcW w:w="2977" w:type="dxa"/>
            <w:shd w:val="clear" w:color="auto" w:fill="F2F2F2" w:themeFill="background1" w:themeFillShade="F2"/>
            <w:tcMar>
              <w:left w:w="105" w:type="dxa"/>
              <w:right w:w="105" w:type="dxa"/>
            </w:tcMar>
          </w:tcPr>
          <w:p w14:paraId="0F582F00" w14:textId="0CF4AA2A" w:rsidR="00A6185E" w:rsidRPr="000F6BD8" w:rsidRDefault="00A6185E" w:rsidP="000F6BD8">
            <w:pPr>
              <w:pStyle w:val="ListParagraph"/>
              <w:numPr>
                <w:ilvl w:val="0"/>
                <w:numId w:val="7"/>
              </w:numPr>
              <w:jc w:val="both"/>
              <w:rPr>
                <w:rFonts w:eastAsiaTheme="minorEastAsia"/>
                <w:b/>
                <w:bCs/>
              </w:rPr>
            </w:pPr>
            <w:r w:rsidRPr="000F6BD8">
              <w:rPr>
                <w:rFonts w:eastAsiaTheme="minorEastAsia"/>
                <w:b/>
                <w:bCs/>
              </w:rPr>
              <w:t xml:space="preserve">Project Title </w:t>
            </w:r>
          </w:p>
        </w:tc>
        <w:tc>
          <w:tcPr>
            <w:tcW w:w="7513" w:type="dxa"/>
            <w:tcMar>
              <w:left w:w="105" w:type="dxa"/>
              <w:right w:w="105" w:type="dxa"/>
            </w:tcMar>
          </w:tcPr>
          <w:p w14:paraId="450FC5F4" w14:textId="254D13FF" w:rsidR="00A6185E" w:rsidRPr="0079733A" w:rsidRDefault="008D584E" w:rsidP="00722F15">
            <w:pPr>
              <w:spacing w:before="80" w:after="80" w:line="259" w:lineRule="auto"/>
              <w:rPr>
                <w:rFonts w:eastAsiaTheme="minorEastAsia"/>
                <w:color w:val="3B3838" w:themeColor="background2" w:themeShade="40"/>
                <w:lang w:val="en-IE"/>
              </w:rPr>
            </w:pPr>
            <w:r w:rsidRPr="008D584E">
              <w:rPr>
                <w:rFonts w:eastAsiaTheme="minorEastAsia"/>
                <w:color w:val="3B3838" w:themeColor="background2" w:themeShade="40"/>
                <w:lang w:val="en-IE"/>
              </w:rPr>
              <w:t>E-</w:t>
            </w:r>
            <w:proofErr w:type="gramStart"/>
            <w:r w:rsidRPr="008D584E">
              <w:rPr>
                <w:rFonts w:eastAsiaTheme="minorEastAsia"/>
                <w:color w:val="3B3838" w:themeColor="background2" w:themeShade="40"/>
                <w:lang w:val="en-IE"/>
              </w:rPr>
              <w:t>SHEILD :</w:t>
            </w:r>
            <w:proofErr w:type="gramEnd"/>
            <w:r w:rsidRPr="008D584E">
              <w:rPr>
                <w:rFonts w:eastAsiaTheme="minorEastAsia"/>
                <w:color w:val="3B3838" w:themeColor="background2" w:themeShade="40"/>
                <w:lang w:val="en-IE"/>
              </w:rPr>
              <w:t xml:space="preserve"> Enabling Students and Higher Education Institutions to Lead the response on Drugs.</w:t>
            </w:r>
          </w:p>
        </w:tc>
      </w:tr>
      <w:tr w:rsidR="00A6185E" w14:paraId="48D8779B" w14:textId="77777777" w:rsidTr="00830BE8">
        <w:trPr>
          <w:trHeight w:val="300"/>
        </w:trPr>
        <w:tc>
          <w:tcPr>
            <w:tcW w:w="2977" w:type="dxa"/>
            <w:shd w:val="clear" w:color="auto" w:fill="F2F2F2" w:themeFill="background1" w:themeFillShade="F2"/>
            <w:tcMar>
              <w:left w:w="105" w:type="dxa"/>
              <w:right w:w="105" w:type="dxa"/>
            </w:tcMar>
          </w:tcPr>
          <w:p w14:paraId="3A033A90" w14:textId="133D2344" w:rsidR="000F6BD8" w:rsidRPr="00976962" w:rsidRDefault="00A6185E" w:rsidP="00976962">
            <w:pPr>
              <w:pStyle w:val="ListParagraph"/>
              <w:numPr>
                <w:ilvl w:val="0"/>
                <w:numId w:val="7"/>
              </w:numPr>
              <w:spacing w:before="80" w:after="80"/>
              <w:rPr>
                <w:rFonts w:eastAsiaTheme="minorEastAsia"/>
                <w:b/>
                <w:bCs/>
                <w:color w:val="000000" w:themeColor="text1"/>
                <w:lang w:val="en-IE"/>
              </w:rPr>
            </w:pPr>
            <w:r w:rsidRPr="000F6BD8">
              <w:rPr>
                <w:rFonts w:eastAsiaTheme="minorEastAsia"/>
                <w:b/>
                <w:bCs/>
                <w:color w:val="000000" w:themeColor="text1"/>
                <w:lang w:val="en-IE"/>
              </w:rPr>
              <w:t>Institution/ Organisation</w:t>
            </w:r>
          </w:p>
        </w:tc>
        <w:tc>
          <w:tcPr>
            <w:tcW w:w="7513" w:type="dxa"/>
            <w:tcMar>
              <w:left w:w="105" w:type="dxa"/>
              <w:right w:w="105" w:type="dxa"/>
            </w:tcMar>
          </w:tcPr>
          <w:p w14:paraId="28EA8AB8" w14:textId="29801346" w:rsidR="00A6185E" w:rsidRDefault="008D584E" w:rsidP="00722F15">
            <w:pPr>
              <w:spacing w:before="80" w:after="80" w:line="259" w:lineRule="auto"/>
              <w:rPr>
                <w:rFonts w:eastAsiaTheme="minorEastAsia"/>
                <w:color w:val="000000" w:themeColor="text1"/>
                <w:lang w:val="en-IE"/>
              </w:rPr>
            </w:pPr>
            <w:r>
              <w:rPr>
                <w:rFonts w:eastAsiaTheme="minorEastAsia"/>
                <w:color w:val="000000" w:themeColor="text1"/>
                <w:lang w:val="en-IE"/>
              </w:rPr>
              <w:t>University College Cork</w:t>
            </w:r>
          </w:p>
        </w:tc>
      </w:tr>
      <w:tr w:rsidR="00A6185E" w:rsidRPr="0079733A" w14:paraId="375FD672" w14:textId="77777777" w:rsidTr="00830BE8">
        <w:trPr>
          <w:trHeight w:val="300"/>
        </w:trPr>
        <w:tc>
          <w:tcPr>
            <w:tcW w:w="2977" w:type="dxa"/>
            <w:shd w:val="clear" w:color="auto" w:fill="F2F2F2" w:themeFill="background1" w:themeFillShade="F2"/>
            <w:tcMar>
              <w:left w:w="105" w:type="dxa"/>
              <w:right w:w="105" w:type="dxa"/>
            </w:tcMar>
          </w:tcPr>
          <w:p w14:paraId="566616EB" w14:textId="158BD7EF" w:rsidR="00A6185E" w:rsidRPr="00976962" w:rsidRDefault="00A6185E" w:rsidP="00722F15">
            <w:pPr>
              <w:pStyle w:val="ListParagraph"/>
              <w:numPr>
                <w:ilvl w:val="0"/>
                <w:numId w:val="7"/>
              </w:numPr>
              <w:rPr>
                <w:rFonts w:eastAsiaTheme="minorEastAsia"/>
                <w:b/>
                <w:bCs/>
              </w:rPr>
            </w:pPr>
            <w:r w:rsidRPr="00557DD3">
              <w:rPr>
                <w:rFonts w:eastAsiaTheme="minorEastAsia"/>
                <w:b/>
                <w:bCs/>
              </w:rPr>
              <w:t>Who leads/ led the project?</w:t>
            </w:r>
          </w:p>
        </w:tc>
        <w:tc>
          <w:tcPr>
            <w:tcW w:w="7513" w:type="dxa"/>
            <w:tcMar>
              <w:left w:w="105" w:type="dxa"/>
              <w:right w:w="105" w:type="dxa"/>
            </w:tcMar>
          </w:tcPr>
          <w:p w14:paraId="3CDAF7C3" w14:textId="54DBC63F" w:rsidR="00A6185E" w:rsidRPr="00586EB6" w:rsidRDefault="008D584E" w:rsidP="00722F15">
            <w:pPr>
              <w:spacing w:before="80" w:after="80"/>
              <w:rPr>
                <w:rFonts w:eastAsiaTheme="minorEastAsia"/>
                <w:i/>
                <w:iCs/>
                <w:color w:val="3B3838" w:themeColor="background2" w:themeShade="40"/>
                <w:lang w:val="en-IE"/>
              </w:rPr>
            </w:pPr>
            <w:r>
              <w:rPr>
                <w:rFonts w:eastAsiaTheme="minorEastAsia"/>
                <w:i/>
                <w:iCs/>
                <w:color w:val="3B3838" w:themeColor="background2" w:themeShade="40"/>
                <w:lang w:val="en-IE"/>
              </w:rPr>
              <w:t xml:space="preserve">ESHEILD Project Team </w:t>
            </w:r>
            <w:r w:rsidR="007B358F">
              <w:rPr>
                <w:rFonts w:eastAsiaTheme="minorEastAsia"/>
                <w:i/>
                <w:iCs/>
                <w:color w:val="3B3838" w:themeColor="background2" w:themeShade="40"/>
                <w:lang w:val="en-IE"/>
              </w:rPr>
              <w:t>(School</w:t>
            </w:r>
            <w:r>
              <w:rPr>
                <w:rFonts w:eastAsiaTheme="minorEastAsia"/>
                <w:i/>
                <w:iCs/>
                <w:color w:val="3B3838" w:themeColor="background2" w:themeShade="40"/>
                <w:lang w:val="en-IE"/>
              </w:rPr>
              <w:t xml:space="preserve"> of Applied Psychology, Cork University Business School, School of Public Health, Dept. Student Health)</w:t>
            </w:r>
            <w:r w:rsidR="00A6185E" w:rsidRPr="00586EB6">
              <w:rPr>
                <w:rFonts w:eastAsiaTheme="minorEastAsia"/>
                <w:i/>
                <w:iCs/>
                <w:color w:val="3B3838" w:themeColor="background2" w:themeShade="40"/>
                <w:lang w:val="en-IE"/>
              </w:rPr>
              <w:t>.</w:t>
            </w:r>
          </w:p>
        </w:tc>
      </w:tr>
      <w:tr w:rsidR="00A6185E" w:rsidRPr="0079733A" w14:paraId="69A68F13" w14:textId="77777777" w:rsidTr="00830BE8">
        <w:trPr>
          <w:trHeight w:val="300"/>
        </w:trPr>
        <w:tc>
          <w:tcPr>
            <w:tcW w:w="2977" w:type="dxa"/>
            <w:shd w:val="clear" w:color="auto" w:fill="F2F2F2" w:themeFill="background1" w:themeFillShade="F2"/>
            <w:tcMar>
              <w:left w:w="105" w:type="dxa"/>
              <w:right w:w="105" w:type="dxa"/>
            </w:tcMar>
          </w:tcPr>
          <w:p w14:paraId="72B2AEC0" w14:textId="0EC79E8D" w:rsidR="00A6185E" w:rsidRPr="0059321F" w:rsidRDefault="00A6185E" w:rsidP="0059321F">
            <w:pPr>
              <w:pStyle w:val="ListParagraph"/>
              <w:numPr>
                <w:ilvl w:val="0"/>
                <w:numId w:val="7"/>
              </w:numPr>
              <w:rPr>
                <w:rFonts w:eastAsiaTheme="minorEastAsia"/>
                <w:b/>
                <w:bCs/>
              </w:rPr>
            </w:pPr>
            <w:r w:rsidRPr="0059321F">
              <w:rPr>
                <w:rFonts w:eastAsiaTheme="minorEastAsia"/>
                <w:b/>
                <w:bCs/>
              </w:rPr>
              <w:t xml:space="preserve">Date and timeframe </w:t>
            </w:r>
          </w:p>
          <w:p w14:paraId="7406D7DF" w14:textId="77777777" w:rsidR="00A6185E" w:rsidRDefault="00A6185E" w:rsidP="00722F15">
            <w:pPr>
              <w:rPr>
                <w:rFonts w:eastAsiaTheme="minorEastAsia"/>
                <w:b/>
                <w:bCs/>
              </w:rPr>
            </w:pPr>
          </w:p>
        </w:tc>
        <w:tc>
          <w:tcPr>
            <w:tcW w:w="7513" w:type="dxa"/>
            <w:tcMar>
              <w:left w:w="105" w:type="dxa"/>
              <w:right w:w="105" w:type="dxa"/>
            </w:tcMar>
          </w:tcPr>
          <w:p w14:paraId="459469AB" w14:textId="10A4165C" w:rsidR="00A6185E" w:rsidRPr="00586EB6" w:rsidRDefault="008D584E" w:rsidP="00722F15">
            <w:pPr>
              <w:spacing w:before="80" w:after="80"/>
              <w:rPr>
                <w:rFonts w:eastAsiaTheme="minorEastAsia"/>
                <w:i/>
                <w:iCs/>
                <w:color w:val="3B3838" w:themeColor="background2" w:themeShade="40"/>
                <w:lang w:val="en-IE"/>
              </w:rPr>
            </w:pPr>
            <w:r>
              <w:rPr>
                <w:rFonts w:eastAsiaTheme="minorEastAsia"/>
                <w:i/>
                <w:iCs/>
                <w:color w:val="3B3838" w:themeColor="background2" w:themeShade="40"/>
                <w:lang w:val="en-IE"/>
              </w:rPr>
              <w:t>2025 - ongoing</w:t>
            </w:r>
          </w:p>
        </w:tc>
      </w:tr>
      <w:tr w:rsidR="00A6185E" w:rsidRPr="0079733A" w14:paraId="20684A6F" w14:textId="77777777" w:rsidTr="00830BE8">
        <w:trPr>
          <w:trHeight w:val="300"/>
        </w:trPr>
        <w:tc>
          <w:tcPr>
            <w:tcW w:w="2977" w:type="dxa"/>
            <w:shd w:val="clear" w:color="auto" w:fill="F2F2F2" w:themeFill="background1" w:themeFillShade="F2"/>
            <w:tcMar>
              <w:left w:w="105" w:type="dxa"/>
              <w:right w:w="105" w:type="dxa"/>
            </w:tcMar>
          </w:tcPr>
          <w:p w14:paraId="35CBB075" w14:textId="0CA0AD2E" w:rsidR="00A6185E" w:rsidRPr="0059321F" w:rsidRDefault="00A6185E" w:rsidP="00722F15">
            <w:pPr>
              <w:pStyle w:val="ListParagraph"/>
              <w:numPr>
                <w:ilvl w:val="0"/>
                <w:numId w:val="7"/>
              </w:numPr>
              <w:rPr>
                <w:rFonts w:eastAsiaTheme="minorEastAsia"/>
                <w:b/>
                <w:bCs/>
              </w:rPr>
            </w:pPr>
            <w:r w:rsidRPr="0059321F">
              <w:rPr>
                <w:rFonts w:eastAsiaTheme="minorEastAsia"/>
                <w:b/>
                <w:bCs/>
              </w:rPr>
              <w:t>Population Group</w:t>
            </w:r>
            <w:r w:rsidR="00503BD6" w:rsidRPr="0059321F">
              <w:rPr>
                <w:rFonts w:eastAsiaTheme="minorEastAsia"/>
                <w:b/>
                <w:bCs/>
              </w:rPr>
              <w:t xml:space="preserve"> (tick all that apply)</w:t>
            </w:r>
          </w:p>
        </w:tc>
        <w:tc>
          <w:tcPr>
            <w:tcW w:w="7513" w:type="dxa"/>
            <w:tcMar>
              <w:left w:w="105" w:type="dxa"/>
              <w:right w:w="105" w:type="dxa"/>
            </w:tcMar>
          </w:tcPr>
          <w:p w14:paraId="642E1B6B" w14:textId="03186669" w:rsidR="00A6185E" w:rsidRPr="0084128B" w:rsidRDefault="00503BD6"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 xml:space="preserve">Students </w:t>
            </w:r>
            <w:sdt>
              <w:sdtPr>
                <w:id w:val="-261844009"/>
                <w14:checkbox>
                  <w14:checked w14:val="1"/>
                  <w14:checkedState w14:val="2612" w14:font="MS Gothic"/>
                  <w14:uncheckedState w14:val="2610" w14:font="MS Gothic"/>
                </w14:checkbox>
              </w:sdtPr>
              <w:sdtEndPr/>
              <w:sdtContent>
                <w:r w:rsidR="008D584E">
                  <w:rPr>
                    <w:rFonts w:ascii="MS Gothic" w:eastAsia="MS Gothic" w:hAnsi="MS Gothic" w:hint="eastAsia"/>
                  </w:rPr>
                  <w:t>☒</w:t>
                </w:r>
              </w:sdtContent>
            </w:sdt>
          </w:p>
          <w:p w14:paraId="7EAD5A50" w14:textId="77EB3354" w:rsidR="00503BD6" w:rsidRPr="00503BD6"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 xml:space="preserve">Staff </w:t>
            </w:r>
            <w:sdt>
              <w:sdtPr>
                <w:id w:val="-1848782357"/>
                <w14:checkbox>
                  <w14:checked w14:val="1"/>
                  <w14:checkedState w14:val="2612" w14:font="MS Gothic"/>
                  <w14:uncheckedState w14:val="2610" w14:font="MS Gothic"/>
                </w14:checkbox>
              </w:sdtPr>
              <w:sdtEndPr/>
              <w:sdtContent>
                <w:r w:rsidR="00AC715F">
                  <w:rPr>
                    <w:rFonts w:ascii="MS Gothic" w:eastAsia="MS Gothic" w:hAnsi="MS Gothic" w:hint="eastAsia"/>
                  </w:rPr>
                  <w:t>☒</w:t>
                </w:r>
              </w:sdtContent>
            </w:sdt>
          </w:p>
          <w:p w14:paraId="27ADEDE4" w14:textId="635463AB" w:rsidR="00A6185E" w:rsidRPr="0084128B"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Wider community</w:t>
            </w:r>
            <w:r w:rsidR="00503BD6">
              <w:rPr>
                <w:rFonts w:eastAsiaTheme="minorEastAsia"/>
                <w:color w:val="000000" w:themeColor="text1"/>
                <w:lang w:val="en-IE"/>
              </w:rPr>
              <w:t xml:space="preserve"> </w:t>
            </w:r>
            <w:sdt>
              <w:sdtPr>
                <w:id w:val="385693170"/>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53E8AE01" w14:textId="6E321669" w:rsidR="00A6185E" w:rsidRPr="0084128B"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Other</w:t>
            </w:r>
            <w:r w:rsidR="00503BD6">
              <w:rPr>
                <w:rFonts w:eastAsiaTheme="minorEastAsia"/>
                <w:color w:val="000000" w:themeColor="text1"/>
                <w:lang w:val="en-IE"/>
              </w:rPr>
              <w:t xml:space="preserve"> </w:t>
            </w:r>
            <w:sdt>
              <w:sdtPr>
                <w:id w:val="1163821670"/>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tc>
      </w:tr>
      <w:tr w:rsidR="00A6185E" w:rsidRPr="0079733A" w14:paraId="461FEB5F" w14:textId="77777777" w:rsidTr="00830BE8">
        <w:trPr>
          <w:trHeight w:val="300"/>
        </w:trPr>
        <w:tc>
          <w:tcPr>
            <w:tcW w:w="2977" w:type="dxa"/>
            <w:shd w:val="clear" w:color="auto" w:fill="F2F2F2" w:themeFill="background1" w:themeFillShade="F2"/>
            <w:tcMar>
              <w:left w:w="105" w:type="dxa"/>
              <w:right w:w="105" w:type="dxa"/>
            </w:tcMar>
          </w:tcPr>
          <w:p w14:paraId="415AA0EE" w14:textId="67BDE06B" w:rsidR="00503BD6" w:rsidRPr="0059321F" w:rsidRDefault="00A6185E" w:rsidP="00722F15">
            <w:pPr>
              <w:pStyle w:val="ListParagraph"/>
              <w:numPr>
                <w:ilvl w:val="0"/>
                <w:numId w:val="7"/>
              </w:numPr>
              <w:rPr>
                <w:rFonts w:eastAsiaTheme="minorEastAsia"/>
                <w:b/>
                <w:bCs/>
              </w:rPr>
            </w:pPr>
            <w:r w:rsidRPr="0059321F">
              <w:rPr>
                <w:rFonts w:eastAsiaTheme="minorEastAsia"/>
                <w:b/>
                <w:bCs/>
              </w:rPr>
              <w:t>Health Topi</w:t>
            </w:r>
            <w:r w:rsidR="00830BE8">
              <w:rPr>
                <w:rFonts w:eastAsiaTheme="minorEastAsia"/>
                <w:b/>
                <w:bCs/>
              </w:rPr>
              <w:t xml:space="preserve">c </w:t>
            </w:r>
            <w:r w:rsidR="00503BD6" w:rsidRPr="0059321F">
              <w:rPr>
                <w:rFonts w:eastAsiaTheme="minorEastAsia"/>
                <w:b/>
                <w:bCs/>
              </w:rPr>
              <w:t>(tick all that apply)</w:t>
            </w:r>
          </w:p>
        </w:tc>
        <w:tc>
          <w:tcPr>
            <w:tcW w:w="7513" w:type="dxa"/>
            <w:tcMar>
              <w:left w:w="105" w:type="dxa"/>
              <w:right w:w="105" w:type="dxa"/>
            </w:tcMar>
          </w:tcPr>
          <w:p w14:paraId="4780F0AE" w14:textId="3101141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Alcohol</w:t>
            </w:r>
            <w:r w:rsidR="00503BD6">
              <w:rPr>
                <w:rFonts w:eastAsiaTheme="minorEastAsia"/>
                <w:color w:val="000000" w:themeColor="text1"/>
                <w:lang w:val="en-IE"/>
              </w:rPr>
              <w:t xml:space="preserve"> </w:t>
            </w:r>
            <w:sdt>
              <w:sdtPr>
                <w:id w:val="-2043124299"/>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23ED177C" w14:textId="36A5D9BD"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Substance Misuse</w:t>
            </w:r>
            <w:r w:rsidR="00503BD6">
              <w:rPr>
                <w:rFonts w:eastAsiaTheme="minorEastAsia"/>
                <w:color w:val="000000" w:themeColor="text1"/>
                <w:lang w:val="en-IE"/>
              </w:rPr>
              <w:t xml:space="preserve"> </w:t>
            </w:r>
            <w:sdt>
              <w:sdtPr>
                <w:id w:val="2028826948"/>
                <w14:checkbox>
                  <w14:checked w14:val="1"/>
                  <w14:checkedState w14:val="2612" w14:font="MS Gothic"/>
                  <w14:uncheckedState w14:val="2610" w14:font="MS Gothic"/>
                </w14:checkbox>
              </w:sdtPr>
              <w:sdtEndPr/>
              <w:sdtContent>
                <w:r w:rsidR="008D584E">
                  <w:rPr>
                    <w:rFonts w:ascii="MS Gothic" w:eastAsia="MS Gothic" w:hAnsi="MS Gothic" w:hint="eastAsia"/>
                  </w:rPr>
                  <w:t>☒</w:t>
                </w:r>
              </w:sdtContent>
            </w:sdt>
          </w:p>
          <w:p w14:paraId="5238A287" w14:textId="58CAC309"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Healthy Eating / Food</w:t>
            </w:r>
            <w:r w:rsidR="00503BD6">
              <w:rPr>
                <w:rFonts w:eastAsiaTheme="minorEastAsia"/>
                <w:color w:val="000000" w:themeColor="text1"/>
                <w:lang w:val="en-IE"/>
              </w:rPr>
              <w:t xml:space="preserve"> </w:t>
            </w:r>
            <w:sdt>
              <w:sdtPr>
                <w:id w:val="-1239708771"/>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0698E279" w14:textId="0E8D1E4D"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Mental Health &amp; Wellbeing</w:t>
            </w:r>
            <w:r w:rsidR="00503BD6" w:rsidRPr="00503BD6">
              <w:rPr>
                <w:rFonts w:eastAsiaTheme="minorEastAsia"/>
                <w:color w:val="000000" w:themeColor="text1"/>
                <w:lang w:val="en-IE"/>
              </w:rPr>
              <w:t xml:space="preserve"> </w:t>
            </w:r>
            <w:sdt>
              <w:sdtPr>
                <w:id w:val="-2026858466"/>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44236DB1" w14:textId="0036022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Sexual Health &amp; Wellbeing</w:t>
            </w:r>
            <w:r w:rsidR="00503BD6" w:rsidRPr="00503BD6">
              <w:rPr>
                <w:rFonts w:eastAsiaTheme="minorEastAsia"/>
                <w:color w:val="000000" w:themeColor="text1"/>
                <w:lang w:val="en-IE"/>
              </w:rPr>
              <w:t xml:space="preserve"> </w:t>
            </w:r>
            <w:sdt>
              <w:sdtPr>
                <w:id w:val="-1382082307"/>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3EF1BF5D" w14:textId="691EB220"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Tobacco/ Vape Free Campus</w:t>
            </w:r>
            <w:r w:rsidR="00503BD6">
              <w:rPr>
                <w:rFonts w:eastAsiaTheme="minorEastAsia"/>
                <w:color w:val="000000" w:themeColor="text1"/>
                <w:lang w:val="en-IE"/>
              </w:rPr>
              <w:t xml:space="preserve"> </w:t>
            </w:r>
            <w:sdt>
              <w:sdtPr>
                <w:id w:val="107930921"/>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r w:rsidR="00503BD6" w:rsidRPr="00503BD6">
              <w:rPr>
                <w:rFonts w:eastAsiaTheme="minorEastAsia"/>
                <w:color w:val="000000" w:themeColor="text1"/>
                <w:lang w:val="en-IE"/>
              </w:rPr>
              <w:t xml:space="preserve"> </w:t>
            </w:r>
          </w:p>
          <w:p w14:paraId="0D70F7A2" w14:textId="05E7B7F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Physical Activity / Active Transport</w:t>
            </w:r>
            <w:r w:rsidR="00503BD6">
              <w:rPr>
                <w:rFonts w:eastAsiaTheme="minorEastAsia"/>
                <w:color w:val="000000" w:themeColor="text1"/>
                <w:lang w:val="en-IE"/>
              </w:rPr>
              <w:t xml:space="preserve"> </w:t>
            </w:r>
            <w:sdt>
              <w:sdtPr>
                <w:id w:val="-836001375"/>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0E195069" w14:textId="6E63DDCB"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Wellbeing and the Curriculum</w:t>
            </w:r>
            <w:r w:rsidR="00503BD6">
              <w:rPr>
                <w:rFonts w:eastAsiaTheme="minorEastAsia"/>
                <w:color w:val="000000" w:themeColor="text1"/>
                <w:lang w:val="en-IE"/>
              </w:rPr>
              <w:t xml:space="preserve"> </w:t>
            </w:r>
            <w:sdt>
              <w:sdtPr>
                <w:id w:val="1322772741"/>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386EE98E" w14:textId="20F2E5CB"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Health &amp; Sustainability</w:t>
            </w:r>
            <w:r w:rsidR="00503BD6">
              <w:t xml:space="preserve"> </w:t>
            </w:r>
            <w:sdt>
              <w:sdtPr>
                <w:id w:val="-851577847"/>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505E20DF" w14:textId="6EBB985B" w:rsidR="00A6185E" w:rsidRPr="00976962" w:rsidRDefault="00A6185E" w:rsidP="00722F15">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Other</w:t>
            </w:r>
            <w:r w:rsidR="00503BD6">
              <w:rPr>
                <w:rFonts w:eastAsiaTheme="minorEastAsia"/>
                <w:color w:val="000000" w:themeColor="text1"/>
                <w:lang w:val="en-IE"/>
              </w:rPr>
              <w:t xml:space="preserve"> </w:t>
            </w:r>
            <w:sdt>
              <w:sdtPr>
                <w:id w:val="726263508"/>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tc>
      </w:tr>
    </w:tbl>
    <w:p w14:paraId="7269B026" w14:textId="77777777" w:rsidR="00FD61F7" w:rsidRDefault="00FD61F7" w:rsidP="00801E77">
      <w:pPr>
        <w:pStyle w:val="ListParagraph"/>
        <w:jc w:val="both"/>
        <w:rPr>
          <w:rFonts w:ascii="Calibri" w:eastAsia="Calibri" w:hAnsi="Calibri" w:cs="Calibri"/>
          <w:lang w:val="en-GB"/>
        </w:rPr>
      </w:pPr>
    </w:p>
    <w:p w14:paraId="5F12E7CE" w14:textId="77777777" w:rsidR="00FD61F7" w:rsidRDefault="00FD61F7" w:rsidP="00801E77">
      <w:pPr>
        <w:pStyle w:val="ListParagraph"/>
        <w:jc w:val="both"/>
        <w:rPr>
          <w:rFonts w:ascii="Calibri" w:eastAsia="Calibri" w:hAnsi="Calibri" w:cs="Calibri"/>
          <w:lang w:val="en-GB"/>
        </w:rPr>
      </w:pPr>
    </w:p>
    <w:p w14:paraId="6D86B551" w14:textId="77777777" w:rsidR="00FD61F7" w:rsidRDefault="00FD61F7" w:rsidP="00801E77">
      <w:pPr>
        <w:pStyle w:val="ListParagraph"/>
        <w:jc w:val="both"/>
        <w:rPr>
          <w:rFonts w:ascii="Calibri" w:eastAsia="Calibri" w:hAnsi="Calibri" w:cs="Calibri"/>
          <w:lang w:val="en-GB"/>
        </w:rPr>
      </w:pPr>
    </w:p>
    <w:p w14:paraId="2782786A" w14:textId="77777777" w:rsidR="00FD61F7" w:rsidRDefault="00FD61F7" w:rsidP="00801E77">
      <w:pPr>
        <w:pStyle w:val="ListParagraph"/>
        <w:jc w:val="both"/>
        <w:rPr>
          <w:rFonts w:ascii="Calibri" w:eastAsia="Calibri" w:hAnsi="Calibri" w:cs="Calibri"/>
          <w:lang w:val="en-GB"/>
        </w:rPr>
      </w:pPr>
    </w:p>
    <w:p w14:paraId="4BC5EA1E" w14:textId="77777777" w:rsidR="00A6185E" w:rsidRDefault="00A6185E" w:rsidP="00FD61F7">
      <w:pPr>
        <w:jc w:val="both"/>
        <w:rPr>
          <w:rFonts w:ascii="Calibri" w:eastAsia="Calibri" w:hAnsi="Calibri" w:cs="Calibri"/>
          <w:lang w:val="en-GB"/>
        </w:rPr>
      </w:pPr>
    </w:p>
    <w:p w14:paraId="528C3E63" w14:textId="2D9ACDB5" w:rsidR="00FD61F7" w:rsidRPr="00733072" w:rsidRDefault="00FD61F7" w:rsidP="00733072">
      <w:pPr>
        <w:ind w:left="360"/>
        <w:rPr>
          <w:b/>
          <w:bCs/>
        </w:rPr>
      </w:pPr>
    </w:p>
    <w:tbl>
      <w:tblPr>
        <w:tblStyle w:val="TableGrid"/>
        <w:tblpPr w:leftFromText="180" w:rightFromText="180" w:vertAnchor="page" w:horzAnchor="margin" w:tblpXSpec="center" w:tblpY="2911"/>
        <w:tblW w:w="10678" w:type="dxa"/>
        <w:tblLayout w:type="fixed"/>
        <w:tblLook w:val="06A0" w:firstRow="1" w:lastRow="0" w:firstColumn="1" w:lastColumn="0" w:noHBand="1" w:noVBand="1"/>
      </w:tblPr>
      <w:tblGrid>
        <w:gridCol w:w="1838"/>
        <w:gridCol w:w="2234"/>
        <w:gridCol w:w="2172"/>
        <w:gridCol w:w="1973"/>
        <w:gridCol w:w="2461"/>
      </w:tblGrid>
      <w:tr w:rsidR="00A6185E" w14:paraId="464770CE" w14:textId="77777777" w:rsidTr="00830BE8">
        <w:trPr>
          <w:trHeight w:val="294"/>
        </w:trPr>
        <w:tc>
          <w:tcPr>
            <w:tcW w:w="10678" w:type="dxa"/>
            <w:gridSpan w:val="5"/>
            <w:shd w:val="clear" w:color="auto" w:fill="F2F2F2" w:themeFill="background1" w:themeFillShade="F2"/>
          </w:tcPr>
          <w:p w14:paraId="3CC63516" w14:textId="5190A345" w:rsidR="00830BE8" w:rsidRDefault="00A6185E" w:rsidP="00A6185E">
            <w:pPr>
              <w:pStyle w:val="ListParagraph"/>
              <w:numPr>
                <w:ilvl w:val="0"/>
                <w:numId w:val="7"/>
              </w:numPr>
              <w:rPr>
                <w:b/>
                <w:bCs/>
              </w:rPr>
            </w:pPr>
            <w:r w:rsidRPr="00830BE8">
              <w:rPr>
                <w:b/>
                <w:bCs/>
              </w:rPr>
              <w:lastRenderedPageBreak/>
              <w:t>Project Alignment</w:t>
            </w:r>
          </w:p>
          <w:p w14:paraId="520233B4" w14:textId="77777777" w:rsidR="00830BE8" w:rsidRPr="00830BE8" w:rsidRDefault="00830BE8" w:rsidP="00830BE8">
            <w:pPr>
              <w:ind w:left="360"/>
              <w:rPr>
                <w:b/>
                <w:bCs/>
              </w:rPr>
            </w:pPr>
          </w:p>
          <w:p w14:paraId="66CCEF28" w14:textId="71A60129" w:rsidR="00503BD6" w:rsidRDefault="00A6185E" w:rsidP="00A6185E">
            <w:pPr>
              <w:rPr>
                <w:b/>
                <w:bCs/>
              </w:rPr>
            </w:pPr>
            <w:r w:rsidRPr="00830BE8">
              <w:rPr>
                <w:b/>
                <w:bCs/>
              </w:rPr>
              <w:t xml:space="preserve">Use the categories below to highlight the alignment of the project with national policy. Please tick all that </w:t>
            </w:r>
            <w:r w:rsidR="007B540F">
              <w:rPr>
                <w:b/>
                <w:bCs/>
              </w:rPr>
              <w:t>apply</w:t>
            </w:r>
            <w:r w:rsidR="00534E0D">
              <w:rPr>
                <w:b/>
                <w:bCs/>
              </w:rPr>
              <w:t>.</w:t>
            </w:r>
          </w:p>
          <w:p w14:paraId="57933AE6" w14:textId="65249EBC" w:rsidR="00976962" w:rsidRPr="00976962" w:rsidRDefault="00976962" w:rsidP="00A6185E">
            <w:pPr>
              <w:rPr>
                <w:b/>
                <w:bCs/>
              </w:rPr>
            </w:pPr>
          </w:p>
        </w:tc>
      </w:tr>
      <w:tr w:rsidR="00A6185E" w14:paraId="50D01168" w14:textId="77777777" w:rsidTr="00764072">
        <w:trPr>
          <w:trHeight w:val="294"/>
        </w:trPr>
        <w:tc>
          <w:tcPr>
            <w:tcW w:w="1838" w:type="dxa"/>
            <w:shd w:val="clear" w:color="auto" w:fill="70AD47" w:themeFill="accent6"/>
          </w:tcPr>
          <w:p w14:paraId="476471F3" w14:textId="77777777" w:rsidR="00A6185E" w:rsidRDefault="00A6185E" w:rsidP="00A6185E">
            <w:pPr>
              <w:rPr>
                <w:rFonts w:eastAsiaTheme="minorEastAsia"/>
                <w:b/>
                <w:bCs/>
                <w:color w:val="FFFFFF" w:themeColor="background1"/>
                <w:sz w:val="24"/>
                <w:szCs w:val="24"/>
              </w:rPr>
            </w:pPr>
            <w:r w:rsidRPr="003A00F1">
              <w:rPr>
                <w:rFonts w:eastAsiaTheme="minorEastAsia"/>
                <w:b/>
                <w:bCs/>
                <w:color w:val="FFFFFF" w:themeColor="background1"/>
                <w:sz w:val="24"/>
                <w:szCs w:val="24"/>
              </w:rPr>
              <w:t>Limerick Framework for Action</w:t>
            </w:r>
            <w:r>
              <w:rPr>
                <w:rFonts w:eastAsiaTheme="minorEastAsia"/>
                <w:b/>
                <w:bCs/>
                <w:color w:val="FFFFFF" w:themeColor="background1"/>
                <w:sz w:val="24"/>
                <w:szCs w:val="24"/>
              </w:rPr>
              <w:t xml:space="preserve"> - </w:t>
            </w:r>
            <w:r w:rsidRPr="003A00F1">
              <w:rPr>
                <w:rFonts w:eastAsiaTheme="minorEastAsia"/>
                <w:b/>
                <w:bCs/>
                <w:color w:val="FFFFFF" w:themeColor="background1"/>
                <w:sz w:val="24"/>
                <w:szCs w:val="24"/>
              </w:rPr>
              <w:t>10 Actions</w:t>
            </w:r>
            <w:r>
              <w:rPr>
                <w:rFonts w:eastAsiaTheme="minorEastAsia"/>
                <w:b/>
                <w:bCs/>
                <w:color w:val="FFFFFF" w:themeColor="background1"/>
                <w:sz w:val="24"/>
                <w:szCs w:val="24"/>
              </w:rPr>
              <w:t xml:space="preserve"> </w:t>
            </w:r>
          </w:p>
          <w:p w14:paraId="73746053" w14:textId="77777777" w:rsidR="00A6185E" w:rsidRPr="00BC5712" w:rsidRDefault="00A6185E" w:rsidP="00A6185E">
            <w:pPr>
              <w:rPr>
                <w:rFonts w:eastAsiaTheme="minorEastAsia"/>
                <w:b/>
                <w:bCs/>
                <w:color w:val="FFFFFF" w:themeColor="background1"/>
                <w:sz w:val="20"/>
                <w:szCs w:val="20"/>
              </w:rPr>
            </w:pPr>
            <w:hyperlink r:id="rId12" w:history="1">
              <w:proofErr w:type="spellStart"/>
              <w:r w:rsidRPr="00BC5712">
                <w:rPr>
                  <w:rStyle w:val="Hyperlink"/>
                  <w:rFonts w:eastAsiaTheme="minorEastAsia"/>
                  <w:b/>
                  <w:bCs/>
                  <w:sz w:val="20"/>
                  <w:szCs w:val="20"/>
                </w:rPr>
                <w:t>LFfA</w:t>
              </w:r>
              <w:proofErr w:type="spellEnd"/>
              <w:r w:rsidRPr="00BC5712">
                <w:rPr>
                  <w:rStyle w:val="Hyperlink"/>
                  <w:rFonts w:eastAsiaTheme="minorEastAsia"/>
                  <w:b/>
                  <w:bCs/>
                  <w:sz w:val="20"/>
                  <w:szCs w:val="20"/>
                </w:rPr>
                <w:t xml:space="preserve"> pg. 12</w:t>
              </w:r>
            </w:hyperlink>
          </w:p>
        </w:tc>
        <w:tc>
          <w:tcPr>
            <w:tcW w:w="2234" w:type="dxa"/>
            <w:shd w:val="clear" w:color="auto" w:fill="70AD47" w:themeFill="accent6"/>
          </w:tcPr>
          <w:p w14:paraId="52A04351" w14:textId="77777777" w:rsidR="00A6185E" w:rsidRDefault="00A6185E" w:rsidP="00A6185E">
            <w:pPr>
              <w:rPr>
                <w:rFonts w:eastAsiaTheme="minorEastAsia"/>
                <w:b/>
                <w:bCs/>
                <w:color w:val="FFFFFF" w:themeColor="background1"/>
                <w:sz w:val="24"/>
                <w:szCs w:val="24"/>
              </w:rPr>
            </w:pPr>
            <w:r w:rsidRPr="00E47A53">
              <w:rPr>
                <w:rFonts w:eastAsiaTheme="minorEastAsia"/>
                <w:b/>
                <w:bCs/>
                <w:color w:val="FFFFFF" w:themeColor="background1"/>
                <w:sz w:val="24"/>
                <w:szCs w:val="24"/>
              </w:rPr>
              <w:t>Healthy Campus Process</w:t>
            </w:r>
          </w:p>
          <w:p w14:paraId="69435B4E" w14:textId="77777777" w:rsidR="00A6185E" w:rsidRPr="00BC5712" w:rsidRDefault="00A6185E" w:rsidP="00A6185E">
            <w:pPr>
              <w:rPr>
                <w:rFonts w:eastAsiaTheme="minorEastAsia"/>
                <w:b/>
                <w:bCs/>
                <w:color w:val="FFFFFF" w:themeColor="background1"/>
                <w:sz w:val="20"/>
                <w:szCs w:val="20"/>
              </w:rPr>
            </w:pPr>
            <w:hyperlink r:id="rId13" w:history="1">
              <w:r w:rsidRPr="00BC5712">
                <w:rPr>
                  <w:rStyle w:val="Hyperlink"/>
                  <w:rFonts w:eastAsiaTheme="minorEastAsia"/>
                  <w:b/>
                  <w:bCs/>
                  <w:sz w:val="20"/>
                  <w:szCs w:val="20"/>
                </w:rPr>
                <w:t>HCCF pg. 4</w:t>
              </w:r>
            </w:hyperlink>
          </w:p>
        </w:tc>
        <w:tc>
          <w:tcPr>
            <w:tcW w:w="2172" w:type="dxa"/>
            <w:shd w:val="clear" w:color="auto" w:fill="70AD47" w:themeFill="accent6"/>
          </w:tcPr>
          <w:p w14:paraId="5812BA38" w14:textId="77777777" w:rsidR="00A6185E" w:rsidRPr="00BC5712" w:rsidRDefault="00A6185E" w:rsidP="00A6185E">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Whole Campus Approach</w:t>
            </w:r>
            <w:r>
              <w:rPr>
                <w:rFonts w:eastAsiaTheme="minorEastAsia"/>
                <w:b/>
                <w:bCs/>
                <w:color w:val="FFFFFF" w:themeColor="background1"/>
                <w:sz w:val="24"/>
                <w:szCs w:val="24"/>
              </w:rPr>
              <w:t xml:space="preserve"> </w:t>
            </w:r>
          </w:p>
          <w:p w14:paraId="617ECBFC" w14:textId="77777777" w:rsidR="00A6185E" w:rsidRPr="00BC5712" w:rsidRDefault="00A6185E" w:rsidP="00A6185E">
            <w:pPr>
              <w:spacing w:line="259" w:lineRule="auto"/>
              <w:rPr>
                <w:rFonts w:eastAsiaTheme="minorEastAsia"/>
                <w:b/>
                <w:bCs/>
                <w:color w:val="FFFFFF" w:themeColor="background1"/>
                <w:sz w:val="20"/>
                <w:szCs w:val="20"/>
              </w:rPr>
            </w:pPr>
            <w:hyperlink r:id="rId14" w:history="1">
              <w:r w:rsidRPr="00BC5712">
                <w:rPr>
                  <w:rStyle w:val="Hyperlink"/>
                  <w:rFonts w:eastAsiaTheme="minorEastAsia"/>
                  <w:b/>
                  <w:bCs/>
                  <w:sz w:val="20"/>
                  <w:szCs w:val="20"/>
                </w:rPr>
                <w:t>HC Tool pg. 8</w:t>
              </w:r>
            </w:hyperlink>
          </w:p>
        </w:tc>
        <w:tc>
          <w:tcPr>
            <w:tcW w:w="1973" w:type="dxa"/>
            <w:shd w:val="clear" w:color="auto" w:fill="70AD47" w:themeFill="accent6"/>
          </w:tcPr>
          <w:p w14:paraId="586473FD" w14:textId="77777777" w:rsidR="00A6185E" w:rsidRDefault="00A6185E" w:rsidP="00A6185E">
            <w:pPr>
              <w:rPr>
                <w:rFonts w:eastAsiaTheme="minorEastAsia"/>
                <w:b/>
                <w:bCs/>
                <w:color w:val="FFFFFF" w:themeColor="background1"/>
                <w:sz w:val="24"/>
                <w:szCs w:val="24"/>
              </w:rPr>
            </w:pPr>
            <w:r>
              <w:rPr>
                <w:rFonts w:eastAsiaTheme="minorEastAsia"/>
                <w:b/>
                <w:bCs/>
                <w:color w:val="FFFFFF" w:themeColor="background1"/>
                <w:sz w:val="24"/>
                <w:szCs w:val="24"/>
              </w:rPr>
              <w:t>Principles of a Healthy Campus</w:t>
            </w:r>
          </w:p>
          <w:p w14:paraId="20C28AE7" w14:textId="77777777" w:rsidR="00A6185E" w:rsidRPr="00BC5712" w:rsidRDefault="00A6185E" w:rsidP="00A6185E">
            <w:pPr>
              <w:rPr>
                <w:rFonts w:eastAsiaTheme="minorEastAsia"/>
                <w:b/>
                <w:bCs/>
                <w:color w:val="FFFFFF" w:themeColor="background1"/>
                <w:sz w:val="20"/>
                <w:szCs w:val="20"/>
              </w:rPr>
            </w:pPr>
            <w:hyperlink r:id="rId15" w:history="1">
              <w:r w:rsidRPr="00BC5712">
                <w:rPr>
                  <w:rStyle w:val="Hyperlink"/>
                  <w:rFonts w:eastAsiaTheme="minorEastAsia"/>
                  <w:b/>
                  <w:bCs/>
                  <w:sz w:val="20"/>
                  <w:szCs w:val="20"/>
                </w:rPr>
                <w:t>HC Tool</w:t>
              </w:r>
            </w:hyperlink>
            <w:r w:rsidRPr="00BC5712">
              <w:rPr>
                <w:rFonts w:eastAsiaTheme="minorEastAsia"/>
                <w:b/>
                <w:bCs/>
                <w:color w:val="FFFFFF" w:themeColor="background1"/>
                <w:sz w:val="20"/>
                <w:szCs w:val="20"/>
              </w:rPr>
              <w:t xml:space="preserve"> + </w:t>
            </w:r>
            <w:hyperlink r:id="rId16" w:history="1">
              <w:r w:rsidRPr="00BC5712">
                <w:rPr>
                  <w:rStyle w:val="Hyperlink"/>
                  <w:rFonts w:eastAsiaTheme="minorEastAsia"/>
                  <w:b/>
                  <w:bCs/>
                  <w:sz w:val="20"/>
                  <w:szCs w:val="20"/>
                </w:rPr>
                <w:t>HCCF</w:t>
              </w:r>
            </w:hyperlink>
          </w:p>
        </w:tc>
        <w:tc>
          <w:tcPr>
            <w:tcW w:w="2461" w:type="dxa"/>
            <w:shd w:val="clear" w:color="auto" w:fill="70AD47" w:themeFill="accent6"/>
          </w:tcPr>
          <w:p w14:paraId="62577929" w14:textId="4BC17494" w:rsidR="00A6185E" w:rsidRPr="003C71C1" w:rsidRDefault="00A6185E" w:rsidP="00A6185E">
            <w:pPr>
              <w:spacing w:line="259" w:lineRule="auto"/>
              <w:rPr>
                <w:rFonts w:eastAsiaTheme="minorEastAsia"/>
                <w:b/>
                <w:bCs/>
                <w:color w:val="FFFFFF" w:themeColor="background1"/>
                <w:sz w:val="24"/>
                <w:szCs w:val="24"/>
              </w:rPr>
            </w:pPr>
            <w:r>
              <w:rPr>
                <w:rFonts w:eastAsiaTheme="minorEastAsia"/>
                <w:b/>
                <w:bCs/>
                <w:color w:val="FFFFFF" w:themeColor="background1"/>
                <w:sz w:val="24"/>
                <w:szCs w:val="24"/>
              </w:rPr>
              <w:t xml:space="preserve">National Student Mental Health and Suicide Prevention Framework </w:t>
            </w:r>
            <w:hyperlink r:id="rId17" w:history="1">
              <w:r w:rsidRPr="00BC5712">
                <w:rPr>
                  <w:rStyle w:val="Hyperlink"/>
                  <w:rFonts w:eastAsiaTheme="minorEastAsia"/>
                  <w:b/>
                  <w:bCs/>
                  <w:sz w:val="20"/>
                  <w:szCs w:val="20"/>
                </w:rPr>
                <w:t>NSMHSPF</w:t>
              </w:r>
            </w:hyperlink>
          </w:p>
        </w:tc>
      </w:tr>
      <w:tr w:rsidR="00A6185E" w:rsidRPr="4D76C2C4" w14:paraId="3D0CE424" w14:textId="77777777" w:rsidTr="00764072">
        <w:trPr>
          <w:trHeight w:val="294"/>
        </w:trPr>
        <w:tc>
          <w:tcPr>
            <w:tcW w:w="1838" w:type="dxa"/>
          </w:tcPr>
          <w:p w14:paraId="593891C1" w14:textId="280DE442" w:rsidR="00A6185E" w:rsidRDefault="00A6185E" w:rsidP="00A6185E">
            <w:pPr>
              <w:rPr>
                <w:rFonts w:eastAsiaTheme="minorEastAsia"/>
              </w:rPr>
            </w:pPr>
            <w:r>
              <w:rPr>
                <w:rFonts w:eastAsiaTheme="minorEastAsia"/>
              </w:rPr>
              <w:t xml:space="preserve">1.Ethos </w:t>
            </w:r>
            <w:r>
              <w:t xml:space="preserve"> </w:t>
            </w:r>
            <w:sdt>
              <w:sdtPr>
                <w:id w:val="-1452931910"/>
                <w14:checkbox>
                  <w14:checked w14:val="1"/>
                  <w14:checkedState w14:val="2612" w14:font="MS Gothic"/>
                  <w14:uncheckedState w14:val="2610" w14:font="MS Gothic"/>
                </w14:checkbox>
              </w:sdtPr>
              <w:sdtEndPr/>
              <w:sdtContent>
                <w:r w:rsidR="00D91A95">
                  <w:rPr>
                    <w:rFonts w:ascii="MS Gothic" w:eastAsia="MS Gothic" w:hAnsi="MS Gothic" w:hint="eastAsia"/>
                  </w:rPr>
                  <w:t>☒</w:t>
                </w:r>
              </w:sdtContent>
            </w:sdt>
          </w:p>
          <w:p w14:paraId="6A3C842F" w14:textId="77777777" w:rsidR="00A6185E" w:rsidRPr="4D76C2C4" w:rsidRDefault="00A6185E" w:rsidP="00A6185E">
            <w:pPr>
              <w:rPr>
                <w:rFonts w:eastAsiaTheme="minorEastAsia"/>
              </w:rPr>
            </w:pPr>
          </w:p>
        </w:tc>
        <w:tc>
          <w:tcPr>
            <w:tcW w:w="2234" w:type="dxa"/>
          </w:tcPr>
          <w:p w14:paraId="2EA7EE92" w14:textId="77777777" w:rsidR="00A6185E" w:rsidRDefault="00A6185E" w:rsidP="00A6185E">
            <w:r w:rsidRPr="4D76C2C4">
              <w:rPr>
                <w:rFonts w:eastAsiaTheme="minorEastAsia"/>
              </w:rPr>
              <w:t>Commit</w:t>
            </w:r>
            <w:r>
              <w:t xml:space="preserve"> </w:t>
            </w:r>
            <w:sdt>
              <w:sdtPr>
                <w:id w:val="2662085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B78154D" w14:textId="77777777" w:rsidR="00A6185E" w:rsidRDefault="00A6185E" w:rsidP="00A6185E">
            <w:pPr>
              <w:rPr>
                <w:rFonts w:eastAsiaTheme="minorEastAsia"/>
              </w:rPr>
            </w:pPr>
          </w:p>
        </w:tc>
        <w:tc>
          <w:tcPr>
            <w:tcW w:w="2172" w:type="dxa"/>
          </w:tcPr>
          <w:p w14:paraId="026CFDFF" w14:textId="77777777" w:rsidR="007D0886" w:rsidRDefault="00A6185E" w:rsidP="00A6185E">
            <w:pPr>
              <w:rPr>
                <w:rFonts w:eastAsiaTheme="minorEastAsia"/>
              </w:rPr>
            </w:pPr>
            <w:r w:rsidRPr="4D76C2C4">
              <w:rPr>
                <w:rFonts w:eastAsiaTheme="minorEastAsia"/>
              </w:rPr>
              <w:t>Leadership, Strategy &amp; Governance</w:t>
            </w:r>
            <w:r>
              <w:rPr>
                <w:rFonts w:eastAsiaTheme="minorEastAsia"/>
              </w:rPr>
              <w:t xml:space="preserve"> </w:t>
            </w:r>
          </w:p>
          <w:p w14:paraId="48D62900" w14:textId="7F8DEA93" w:rsidR="00A6185E" w:rsidRDefault="00A6185E" w:rsidP="00A6185E">
            <w:r>
              <w:rPr>
                <w:rFonts w:eastAsiaTheme="minorEastAsia"/>
              </w:rPr>
              <w:t xml:space="preserve">(Pillar 1) </w:t>
            </w:r>
            <w:sdt>
              <w:sdtPr>
                <w:id w:val="2370676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AEFD2EB" w14:textId="77777777" w:rsidR="00A6185E" w:rsidRDefault="00A6185E" w:rsidP="00A6185E">
            <w:pPr>
              <w:rPr>
                <w:rFonts w:eastAsiaTheme="minorEastAsia"/>
              </w:rPr>
            </w:pPr>
          </w:p>
        </w:tc>
        <w:tc>
          <w:tcPr>
            <w:tcW w:w="1973" w:type="dxa"/>
          </w:tcPr>
          <w:p w14:paraId="3D7B6D1E" w14:textId="469A798E" w:rsidR="00A6185E" w:rsidRPr="4D76C2C4" w:rsidRDefault="00A6185E" w:rsidP="00A6185E">
            <w:pPr>
              <w:rPr>
                <w:rFonts w:eastAsiaTheme="minorEastAsia"/>
              </w:rPr>
            </w:pPr>
            <w:r>
              <w:rPr>
                <w:rFonts w:eastAsiaTheme="minorEastAsia"/>
              </w:rPr>
              <w:t xml:space="preserve">Participation </w:t>
            </w:r>
            <w:sdt>
              <w:sdtPr>
                <w:id w:val="-168481849"/>
                <w14:checkbox>
                  <w14:checked w14:val="1"/>
                  <w14:checkedState w14:val="2612" w14:font="MS Gothic"/>
                  <w14:uncheckedState w14:val="2610" w14:font="MS Gothic"/>
                </w14:checkbox>
              </w:sdtPr>
              <w:sdtEndPr/>
              <w:sdtContent>
                <w:r w:rsidR="00D91A95">
                  <w:rPr>
                    <w:rFonts w:ascii="MS Gothic" w:eastAsia="MS Gothic" w:hAnsi="MS Gothic" w:hint="eastAsia"/>
                  </w:rPr>
                  <w:t>☒</w:t>
                </w:r>
              </w:sdtContent>
            </w:sdt>
          </w:p>
        </w:tc>
        <w:tc>
          <w:tcPr>
            <w:tcW w:w="2461" w:type="dxa"/>
          </w:tcPr>
          <w:p w14:paraId="4315F961" w14:textId="77777777" w:rsidR="00A6185E" w:rsidRPr="00A149EF" w:rsidRDefault="00A6185E" w:rsidP="00A6185E">
            <w:pPr>
              <w:rPr>
                <w:rFonts w:eastAsiaTheme="minorEastAsia"/>
              </w:rPr>
            </w:pPr>
            <w:r>
              <w:rPr>
                <w:rFonts w:eastAsiaTheme="minorEastAsia"/>
              </w:rPr>
              <w:t xml:space="preserve">Lead </w:t>
            </w:r>
            <w:r>
              <w:t xml:space="preserve"> </w:t>
            </w:r>
            <w:sdt>
              <w:sdtPr>
                <w:id w:val="-6993197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rsidRPr="4D76C2C4" w14:paraId="76C74EFB" w14:textId="77777777" w:rsidTr="00764072">
        <w:trPr>
          <w:trHeight w:val="294"/>
        </w:trPr>
        <w:tc>
          <w:tcPr>
            <w:tcW w:w="1838" w:type="dxa"/>
          </w:tcPr>
          <w:p w14:paraId="3299141E" w14:textId="1F09FB05" w:rsidR="00A6185E" w:rsidRDefault="00A6185E" w:rsidP="00A6185E">
            <w:pPr>
              <w:rPr>
                <w:rFonts w:eastAsiaTheme="minorEastAsia"/>
              </w:rPr>
            </w:pPr>
            <w:r>
              <w:rPr>
                <w:rFonts w:eastAsiaTheme="minorEastAsia"/>
              </w:rPr>
              <w:t xml:space="preserve">2.Act </w:t>
            </w:r>
            <w:r>
              <w:t xml:space="preserve"> </w:t>
            </w:r>
            <w:sdt>
              <w:sdtPr>
                <w:id w:val="-1264144370"/>
                <w14:checkbox>
                  <w14:checked w14:val="1"/>
                  <w14:checkedState w14:val="2612" w14:font="MS Gothic"/>
                  <w14:uncheckedState w14:val="2610" w14:font="MS Gothic"/>
                </w14:checkbox>
              </w:sdtPr>
              <w:sdtEndPr/>
              <w:sdtContent>
                <w:r w:rsidR="00D91A95">
                  <w:rPr>
                    <w:rFonts w:ascii="MS Gothic" w:eastAsia="MS Gothic" w:hAnsi="MS Gothic" w:hint="eastAsia"/>
                  </w:rPr>
                  <w:t>☒</w:t>
                </w:r>
              </w:sdtContent>
            </w:sdt>
          </w:p>
          <w:p w14:paraId="35A590FA" w14:textId="77777777" w:rsidR="00A6185E" w:rsidRPr="4D76C2C4" w:rsidRDefault="00A6185E" w:rsidP="00A6185E">
            <w:pPr>
              <w:rPr>
                <w:rFonts w:eastAsiaTheme="minorEastAsia"/>
              </w:rPr>
            </w:pPr>
          </w:p>
        </w:tc>
        <w:tc>
          <w:tcPr>
            <w:tcW w:w="2234" w:type="dxa"/>
          </w:tcPr>
          <w:p w14:paraId="2BB784A3" w14:textId="485D81A4" w:rsidR="00A6185E" w:rsidRDefault="00A6185E" w:rsidP="00A6185E">
            <w:r w:rsidRPr="4D76C2C4">
              <w:rPr>
                <w:rFonts w:eastAsiaTheme="minorEastAsia"/>
              </w:rPr>
              <w:t>Coordinate</w:t>
            </w:r>
            <w:r>
              <w:t xml:space="preserve"> </w:t>
            </w:r>
            <w:sdt>
              <w:sdtPr>
                <w:id w:val="1146097568"/>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3A68356F" w14:textId="77777777" w:rsidR="00A6185E" w:rsidRDefault="00A6185E" w:rsidP="00A6185E">
            <w:pPr>
              <w:rPr>
                <w:rFonts w:eastAsiaTheme="minorEastAsia"/>
              </w:rPr>
            </w:pPr>
          </w:p>
        </w:tc>
        <w:tc>
          <w:tcPr>
            <w:tcW w:w="2172" w:type="dxa"/>
          </w:tcPr>
          <w:p w14:paraId="4AD6C375" w14:textId="28BE438B" w:rsidR="00A6185E" w:rsidRDefault="00A6185E" w:rsidP="00A6185E">
            <w:r w:rsidRPr="4D76C2C4">
              <w:rPr>
                <w:rFonts w:eastAsiaTheme="minorEastAsia"/>
              </w:rPr>
              <w:t>Campus Environment (Facilities &amp; Services)</w:t>
            </w:r>
            <w:r>
              <w:rPr>
                <w:rFonts w:eastAsiaTheme="minorEastAsia"/>
              </w:rPr>
              <w:t xml:space="preserve"> (Pillar 2) </w:t>
            </w:r>
            <w:sdt>
              <w:sdtPr>
                <w:id w:val="-1232082107"/>
                <w14:checkbox>
                  <w14:checked w14:val="1"/>
                  <w14:checkedState w14:val="2612" w14:font="MS Gothic"/>
                  <w14:uncheckedState w14:val="2610" w14:font="MS Gothic"/>
                </w14:checkbox>
              </w:sdtPr>
              <w:sdtEndPr/>
              <w:sdtContent>
                <w:r w:rsidR="00D91A95">
                  <w:rPr>
                    <w:rFonts w:ascii="MS Gothic" w:eastAsia="MS Gothic" w:hAnsi="MS Gothic" w:hint="eastAsia"/>
                  </w:rPr>
                  <w:t>☒</w:t>
                </w:r>
              </w:sdtContent>
            </w:sdt>
          </w:p>
          <w:p w14:paraId="2C153B11" w14:textId="77777777" w:rsidR="00A6185E" w:rsidRDefault="00A6185E" w:rsidP="00A6185E">
            <w:pPr>
              <w:rPr>
                <w:rFonts w:eastAsiaTheme="minorEastAsia"/>
              </w:rPr>
            </w:pPr>
          </w:p>
        </w:tc>
        <w:tc>
          <w:tcPr>
            <w:tcW w:w="1973" w:type="dxa"/>
          </w:tcPr>
          <w:p w14:paraId="4587D3AB" w14:textId="4BB0669E" w:rsidR="00A6185E" w:rsidRPr="4D76C2C4" w:rsidRDefault="00A6185E" w:rsidP="00A6185E">
            <w:pPr>
              <w:rPr>
                <w:rFonts w:eastAsiaTheme="minorEastAsia"/>
              </w:rPr>
            </w:pPr>
            <w:r>
              <w:rPr>
                <w:rFonts w:eastAsiaTheme="minorEastAsia"/>
              </w:rPr>
              <w:t xml:space="preserve">Partnership </w:t>
            </w:r>
            <w:sdt>
              <w:sdtPr>
                <w:id w:val="969482958"/>
                <w14:checkbox>
                  <w14:checked w14:val="1"/>
                  <w14:checkedState w14:val="2612" w14:font="MS Gothic"/>
                  <w14:uncheckedState w14:val="2610" w14:font="MS Gothic"/>
                </w14:checkbox>
              </w:sdtPr>
              <w:sdtEndPr/>
              <w:sdtContent>
                <w:r w:rsidR="00D91A95">
                  <w:rPr>
                    <w:rFonts w:ascii="MS Gothic" w:eastAsia="MS Gothic" w:hAnsi="MS Gothic" w:hint="eastAsia"/>
                  </w:rPr>
                  <w:t>☒</w:t>
                </w:r>
              </w:sdtContent>
            </w:sdt>
          </w:p>
        </w:tc>
        <w:tc>
          <w:tcPr>
            <w:tcW w:w="2461" w:type="dxa"/>
          </w:tcPr>
          <w:p w14:paraId="06D00E75" w14:textId="468BE2F0" w:rsidR="00A6185E" w:rsidRDefault="00A6185E" w:rsidP="00A6185E">
            <w:pPr>
              <w:rPr>
                <w:rFonts w:eastAsiaTheme="minorEastAsia"/>
              </w:rPr>
            </w:pPr>
            <w:r>
              <w:rPr>
                <w:rFonts w:eastAsiaTheme="minorEastAsia"/>
              </w:rPr>
              <w:t>Collaborate</w:t>
            </w:r>
            <w:r>
              <w:t xml:space="preserve"> </w:t>
            </w:r>
            <w:sdt>
              <w:sdtPr>
                <w:id w:val="-2508922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rsidRPr="4D76C2C4" w14:paraId="66EECB10" w14:textId="77777777" w:rsidTr="00764072">
        <w:trPr>
          <w:trHeight w:val="294"/>
        </w:trPr>
        <w:tc>
          <w:tcPr>
            <w:tcW w:w="1838" w:type="dxa"/>
          </w:tcPr>
          <w:p w14:paraId="572DE107" w14:textId="71799A2C" w:rsidR="00A6185E" w:rsidRDefault="00A6185E" w:rsidP="00A6185E">
            <w:pPr>
              <w:rPr>
                <w:rFonts w:eastAsiaTheme="minorEastAsia"/>
              </w:rPr>
            </w:pPr>
            <w:r>
              <w:rPr>
                <w:rFonts w:eastAsiaTheme="minorEastAsia"/>
              </w:rPr>
              <w:t xml:space="preserve">3.Localise </w:t>
            </w:r>
            <w:r>
              <w:t xml:space="preserve"> </w:t>
            </w:r>
            <w:sdt>
              <w:sdtPr>
                <w:id w:val="643855803"/>
                <w14:checkbox>
                  <w14:checked w14:val="1"/>
                  <w14:checkedState w14:val="2612" w14:font="MS Gothic"/>
                  <w14:uncheckedState w14:val="2610" w14:font="MS Gothic"/>
                </w14:checkbox>
              </w:sdtPr>
              <w:sdtEndPr/>
              <w:sdtContent>
                <w:r w:rsidR="00D91A95">
                  <w:rPr>
                    <w:rFonts w:ascii="MS Gothic" w:eastAsia="MS Gothic" w:hAnsi="MS Gothic" w:hint="eastAsia"/>
                  </w:rPr>
                  <w:t>☒</w:t>
                </w:r>
              </w:sdtContent>
            </w:sdt>
          </w:p>
          <w:p w14:paraId="161EAE79" w14:textId="77777777" w:rsidR="00A6185E" w:rsidRPr="4D76C2C4" w:rsidRDefault="00A6185E" w:rsidP="00A6185E">
            <w:pPr>
              <w:rPr>
                <w:rFonts w:eastAsiaTheme="minorEastAsia"/>
              </w:rPr>
            </w:pPr>
          </w:p>
        </w:tc>
        <w:tc>
          <w:tcPr>
            <w:tcW w:w="2234" w:type="dxa"/>
          </w:tcPr>
          <w:p w14:paraId="32182522" w14:textId="77777777" w:rsidR="00A6185E" w:rsidRDefault="00A6185E" w:rsidP="00A6185E">
            <w:r w:rsidRPr="4D76C2C4">
              <w:rPr>
                <w:rFonts w:eastAsiaTheme="minorEastAsia"/>
              </w:rPr>
              <w:t>Consult</w:t>
            </w:r>
            <w:r>
              <w:rPr>
                <w:rFonts w:eastAsiaTheme="minorEastAsia"/>
              </w:rPr>
              <w:t xml:space="preserve"> </w:t>
            </w:r>
            <w:sdt>
              <w:sdtPr>
                <w:id w:val="9559065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5566A3" w14:textId="77777777" w:rsidR="00A6185E" w:rsidRDefault="00A6185E" w:rsidP="00A6185E">
            <w:pPr>
              <w:rPr>
                <w:rFonts w:eastAsiaTheme="minorEastAsia"/>
              </w:rPr>
            </w:pPr>
          </w:p>
        </w:tc>
        <w:tc>
          <w:tcPr>
            <w:tcW w:w="2172" w:type="dxa"/>
          </w:tcPr>
          <w:p w14:paraId="5E4F5A86" w14:textId="67D9E34A" w:rsidR="00A6185E" w:rsidRDefault="00A6185E" w:rsidP="00A6185E">
            <w:r w:rsidRPr="4D76C2C4">
              <w:rPr>
                <w:rFonts w:eastAsiaTheme="minorEastAsia"/>
              </w:rPr>
              <w:t>Campus Culture &amp; Communications</w:t>
            </w:r>
            <w:r>
              <w:rPr>
                <w:rFonts w:eastAsiaTheme="minorEastAsia"/>
              </w:rPr>
              <w:t xml:space="preserve"> (Pillar 3) </w:t>
            </w:r>
            <w:sdt>
              <w:sdtPr>
                <w:id w:val="929542715"/>
                <w14:checkbox>
                  <w14:checked w14:val="1"/>
                  <w14:checkedState w14:val="2612" w14:font="MS Gothic"/>
                  <w14:uncheckedState w14:val="2610" w14:font="MS Gothic"/>
                </w14:checkbox>
              </w:sdtPr>
              <w:sdtEndPr/>
              <w:sdtContent>
                <w:r w:rsidR="00D91A95">
                  <w:rPr>
                    <w:rFonts w:ascii="MS Gothic" w:eastAsia="MS Gothic" w:hAnsi="MS Gothic" w:hint="eastAsia"/>
                  </w:rPr>
                  <w:t>☒</w:t>
                </w:r>
              </w:sdtContent>
            </w:sdt>
          </w:p>
          <w:p w14:paraId="2550A252" w14:textId="77777777" w:rsidR="00A6185E" w:rsidRDefault="00A6185E" w:rsidP="00A6185E">
            <w:pPr>
              <w:rPr>
                <w:rFonts w:eastAsiaTheme="minorEastAsia"/>
              </w:rPr>
            </w:pPr>
          </w:p>
        </w:tc>
        <w:tc>
          <w:tcPr>
            <w:tcW w:w="1973" w:type="dxa"/>
          </w:tcPr>
          <w:p w14:paraId="216FDCE3" w14:textId="293E13C9" w:rsidR="00A6185E" w:rsidRPr="4D76C2C4" w:rsidRDefault="00A6185E" w:rsidP="00A6185E">
            <w:pPr>
              <w:rPr>
                <w:rFonts w:eastAsiaTheme="minorEastAsia"/>
              </w:rPr>
            </w:pPr>
            <w:r>
              <w:rPr>
                <w:rFonts w:eastAsiaTheme="minorEastAsia"/>
              </w:rPr>
              <w:t xml:space="preserve">Evidence Based </w:t>
            </w:r>
            <w:sdt>
              <w:sdtPr>
                <w:id w:val="-1448545093"/>
                <w14:checkbox>
                  <w14:checked w14:val="1"/>
                  <w14:checkedState w14:val="2612" w14:font="MS Gothic"/>
                  <w14:uncheckedState w14:val="2610" w14:font="MS Gothic"/>
                </w14:checkbox>
              </w:sdtPr>
              <w:sdtEndPr/>
              <w:sdtContent>
                <w:r w:rsidR="00D91A95">
                  <w:rPr>
                    <w:rFonts w:ascii="MS Gothic" w:eastAsia="MS Gothic" w:hAnsi="MS Gothic" w:hint="eastAsia"/>
                  </w:rPr>
                  <w:t>☒</w:t>
                </w:r>
              </w:sdtContent>
            </w:sdt>
          </w:p>
        </w:tc>
        <w:tc>
          <w:tcPr>
            <w:tcW w:w="2461" w:type="dxa"/>
          </w:tcPr>
          <w:p w14:paraId="5B79B3AD" w14:textId="77777777" w:rsidR="00A6185E" w:rsidRDefault="00A6185E" w:rsidP="00A6185E">
            <w:pPr>
              <w:spacing w:line="259" w:lineRule="auto"/>
              <w:rPr>
                <w:rFonts w:eastAsiaTheme="minorEastAsia"/>
              </w:rPr>
            </w:pPr>
            <w:r>
              <w:rPr>
                <w:rFonts w:eastAsiaTheme="minorEastAsia"/>
              </w:rPr>
              <w:t xml:space="preserve">Educate </w:t>
            </w:r>
            <w:r>
              <w:t xml:space="preserve"> </w:t>
            </w:r>
            <w:sdt>
              <w:sdtPr>
                <w:id w:val="-7443389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rsidRPr="4D76C2C4" w14:paraId="1485CF49" w14:textId="77777777" w:rsidTr="00764072">
        <w:trPr>
          <w:trHeight w:val="294"/>
        </w:trPr>
        <w:tc>
          <w:tcPr>
            <w:tcW w:w="1838" w:type="dxa"/>
          </w:tcPr>
          <w:p w14:paraId="71F10F22" w14:textId="1D72B642" w:rsidR="00A6185E" w:rsidRDefault="00A6185E" w:rsidP="00A6185E">
            <w:pPr>
              <w:rPr>
                <w:rFonts w:eastAsiaTheme="minorEastAsia"/>
              </w:rPr>
            </w:pPr>
            <w:r>
              <w:rPr>
                <w:rFonts w:eastAsiaTheme="minorEastAsia"/>
              </w:rPr>
              <w:t>4.Leadership</w:t>
            </w:r>
            <w:r>
              <w:t xml:space="preserve"> </w:t>
            </w:r>
            <w:sdt>
              <w:sdtPr>
                <w:id w:val="-229313684"/>
                <w14:checkbox>
                  <w14:checked w14:val="1"/>
                  <w14:checkedState w14:val="2612" w14:font="MS Gothic"/>
                  <w14:uncheckedState w14:val="2610" w14:font="MS Gothic"/>
                </w14:checkbox>
              </w:sdtPr>
              <w:sdtEndPr/>
              <w:sdtContent>
                <w:r w:rsidR="00D91A95">
                  <w:rPr>
                    <w:rFonts w:ascii="MS Gothic" w:eastAsia="MS Gothic" w:hAnsi="MS Gothic" w:hint="eastAsia"/>
                  </w:rPr>
                  <w:t>☒</w:t>
                </w:r>
              </w:sdtContent>
            </w:sdt>
          </w:p>
          <w:p w14:paraId="47DE81E3" w14:textId="77777777" w:rsidR="00A6185E" w:rsidRPr="4D76C2C4" w:rsidRDefault="00A6185E" w:rsidP="00A6185E">
            <w:pPr>
              <w:rPr>
                <w:rFonts w:eastAsiaTheme="minorEastAsia"/>
              </w:rPr>
            </w:pPr>
          </w:p>
        </w:tc>
        <w:tc>
          <w:tcPr>
            <w:tcW w:w="2234" w:type="dxa"/>
            <w:tcBorders>
              <w:bottom w:val="single" w:sz="4" w:space="0" w:color="000000" w:themeColor="text1"/>
            </w:tcBorders>
          </w:tcPr>
          <w:p w14:paraId="3E29C917" w14:textId="77777777" w:rsidR="00A6185E" w:rsidRDefault="00A6185E" w:rsidP="00A6185E">
            <w:r w:rsidRPr="4D76C2C4">
              <w:rPr>
                <w:rFonts w:eastAsiaTheme="minorEastAsia"/>
              </w:rPr>
              <w:t>Create</w:t>
            </w:r>
            <w:r>
              <w:rPr>
                <w:rFonts w:eastAsiaTheme="minorEastAsia"/>
              </w:rPr>
              <w:t xml:space="preserve"> </w:t>
            </w:r>
            <w:sdt>
              <w:sdtPr>
                <w:id w:val="-3230553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4145936" w14:textId="77777777" w:rsidR="00A6185E" w:rsidRDefault="00A6185E" w:rsidP="00A6185E">
            <w:pPr>
              <w:rPr>
                <w:rFonts w:eastAsiaTheme="minorEastAsia"/>
              </w:rPr>
            </w:pPr>
          </w:p>
        </w:tc>
        <w:tc>
          <w:tcPr>
            <w:tcW w:w="2172" w:type="dxa"/>
            <w:tcBorders>
              <w:bottom w:val="single" w:sz="4" w:space="0" w:color="000000" w:themeColor="text1"/>
            </w:tcBorders>
          </w:tcPr>
          <w:p w14:paraId="4B3CEA2D" w14:textId="77777777" w:rsidR="00764072" w:rsidRDefault="00A6185E" w:rsidP="00A6185E">
            <w:pPr>
              <w:rPr>
                <w:rFonts w:eastAsiaTheme="minorEastAsia"/>
              </w:rPr>
            </w:pPr>
            <w:r w:rsidRPr="4D76C2C4">
              <w:rPr>
                <w:rFonts w:eastAsiaTheme="minorEastAsia"/>
              </w:rPr>
              <w:t>Personal &amp; Professional Development</w:t>
            </w:r>
            <w:r>
              <w:rPr>
                <w:rFonts w:eastAsiaTheme="minorEastAsia"/>
              </w:rPr>
              <w:t xml:space="preserve"> </w:t>
            </w:r>
          </w:p>
          <w:p w14:paraId="7BAF4EFF" w14:textId="5DE8BDDA" w:rsidR="00A6185E" w:rsidRDefault="00A6185E" w:rsidP="00A6185E">
            <w:pPr>
              <w:rPr>
                <w:rFonts w:eastAsiaTheme="minorEastAsia"/>
              </w:rPr>
            </w:pPr>
            <w:r>
              <w:rPr>
                <w:rFonts w:eastAsiaTheme="minorEastAsia"/>
              </w:rPr>
              <w:t xml:space="preserve">(Pillar 4)  </w:t>
            </w:r>
            <w:sdt>
              <w:sdtPr>
                <w:id w:val="364410031"/>
                <w14:checkbox>
                  <w14:checked w14:val="1"/>
                  <w14:checkedState w14:val="2612" w14:font="MS Gothic"/>
                  <w14:uncheckedState w14:val="2610" w14:font="MS Gothic"/>
                </w14:checkbox>
              </w:sdtPr>
              <w:sdtEndPr/>
              <w:sdtContent>
                <w:r w:rsidR="00D91A95">
                  <w:rPr>
                    <w:rFonts w:ascii="MS Gothic" w:eastAsia="MS Gothic" w:hAnsi="MS Gothic" w:hint="eastAsia"/>
                  </w:rPr>
                  <w:t>☒</w:t>
                </w:r>
              </w:sdtContent>
            </w:sdt>
          </w:p>
        </w:tc>
        <w:tc>
          <w:tcPr>
            <w:tcW w:w="1973" w:type="dxa"/>
            <w:tcBorders>
              <w:bottom w:val="single" w:sz="4" w:space="0" w:color="000000" w:themeColor="text1"/>
            </w:tcBorders>
          </w:tcPr>
          <w:p w14:paraId="0F767970" w14:textId="1D6C2630" w:rsidR="00A6185E" w:rsidRDefault="00A6185E" w:rsidP="00A6185E">
            <w:pPr>
              <w:rPr>
                <w:rFonts w:eastAsiaTheme="minorEastAsia"/>
              </w:rPr>
            </w:pPr>
            <w:r>
              <w:rPr>
                <w:rFonts w:eastAsiaTheme="minorEastAsia"/>
              </w:rPr>
              <w:t>Sustainability (Longevity)</w:t>
            </w:r>
            <w:r w:rsidR="00764072">
              <w:t xml:space="preserve"> </w:t>
            </w:r>
            <w:sdt>
              <w:sdtPr>
                <w:id w:val="-2049208822"/>
                <w14:checkbox>
                  <w14:checked w14:val="1"/>
                  <w14:checkedState w14:val="2612" w14:font="MS Gothic"/>
                  <w14:uncheckedState w14:val="2610" w14:font="MS Gothic"/>
                </w14:checkbox>
              </w:sdtPr>
              <w:sdtEndPr/>
              <w:sdtContent>
                <w:r w:rsidR="00D91A95">
                  <w:rPr>
                    <w:rFonts w:ascii="MS Gothic" w:eastAsia="MS Gothic" w:hAnsi="MS Gothic" w:hint="eastAsia"/>
                  </w:rPr>
                  <w:t>☒</w:t>
                </w:r>
              </w:sdtContent>
            </w:sdt>
          </w:p>
          <w:p w14:paraId="2A8B6986" w14:textId="77777777" w:rsidR="00A6185E" w:rsidRDefault="00A6185E" w:rsidP="00A6185E">
            <w:pPr>
              <w:rPr>
                <w:rFonts w:eastAsiaTheme="minorEastAsia"/>
              </w:rPr>
            </w:pPr>
          </w:p>
          <w:p w14:paraId="03269559" w14:textId="77777777" w:rsidR="007D0886" w:rsidRDefault="007D0886" w:rsidP="00A6185E">
            <w:pPr>
              <w:rPr>
                <w:rFonts w:eastAsiaTheme="minorEastAsia"/>
              </w:rPr>
            </w:pPr>
          </w:p>
          <w:p w14:paraId="4F1D6746" w14:textId="7B1F56B8" w:rsidR="007D0886" w:rsidRPr="4D76C2C4" w:rsidRDefault="007D0886" w:rsidP="00A6185E">
            <w:pPr>
              <w:rPr>
                <w:rFonts w:eastAsiaTheme="minorEastAsia"/>
              </w:rPr>
            </w:pPr>
          </w:p>
        </w:tc>
        <w:tc>
          <w:tcPr>
            <w:tcW w:w="2461" w:type="dxa"/>
          </w:tcPr>
          <w:p w14:paraId="360FBB00" w14:textId="77777777" w:rsidR="00A6185E" w:rsidRDefault="00A6185E" w:rsidP="00A6185E">
            <w:pPr>
              <w:rPr>
                <w:rFonts w:eastAsiaTheme="minorEastAsia"/>
              </w:rPr>
            </w:pPr>
            <w:r>
              <w:rPr>
                <w:rFonts w:eastAsiaTheme="minorEastAsia"/>
              </w:rPr>
              <w:t xml:space="preserve">Engage </w:t>
            </w:r>
            <w:r>
              <w:t xml:space="preserve"> </w:t>
            </w:r>
            <w:sdt>
              <w:sdtPr>
                <w:id w:val="-12882774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14:paraId="46D5C2BB" w14:textId="77777777" w:rsidTr="00764072">
        <w:trPr>
          <w:trHeight w:val="294"/>
        </w:trPr>
        <w:tc>
          <w:tcPr>
            <w:tcW w:w="1838" w:type="dxa"/>
            <w:tcBorders>
              <w:bottom w:val="single" w:sz="4" w:space="0" w:color="000000" w:themeColor="text1"/>
            </w:tcBorders>
          </w:tcPr>
          <w:p w14:paraId="6C6DE6A7" w14:textId="682E7DA9" w:rsidR="00A6185E" w:rsidRPr="00A26F84" w:rsidRDefault="00A6185E" w:rsidP="00A6185E">
            <w:r>
              <w:t xml:space="preserve">5.Policies  </w:t>
            </w:r>
            <w:sdt>
              <w:sdtPr>
                <w:id w:val="-44459000"/>
                <w14:checkbox>
                  <w14:checked w14:val="1"/>
                  <w14:checkedState w14:val="2612" w14:font="MS Gothic"/>
                  <w14:uncheckedState w14:val="2610" w14:font="MS Gothic"/>
                </w14:checkbox>
              </w:sdtPr>
              <w:sdtEndPr/>
              <w:sdtContent>
                <w:r w:rsidR="00D91A95">
                  <w:rPr>
                    <w:rFonts w:ascii="MS Gothic" w:eastAsia="MS Gothic" w:hAnsi="MS Gothic" w:hint="eastAsia"/>
                  </w:rPr>
                  <w:t>☒</w:t>
                </w:r>
              </w:sdtContent>
            </w:sdt>
          </w:p>
        </w:tc>
        <w:tc>
          <w:tcPr>
            <w:tcW w:w="2234" w:type="dxa"/>
            <w:tcBorders>
              <w:bottom w:val="single" w:sz="4" w:space="0" w:color="auto"/>
            </w:tcBorders>
          </w:tcPr>
          <w:p w14:paraId="4F368B47" w14:textId="77777777" w:rsidR="00A6185E" w:rsidRDefault="00A6185E" w:rsidP="00A6185E">
            <w:r w:rsidRPr="4D76C2C4">
              <w:rPr>
                <w:rFonts w:eastAsiaTheme="minorEastAsia"/>
              </w:rPr>
              <w:t>Celebrate &amp; continue</w:t>
            </w:r>
            <w:r>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A8A114F" w14:textId="77777777" w:rsidR="00A6185E" w:rsidRDefault="00A6185E" w:rsidP="00A6185E">
            <w:pPr>
              <w:rPr>
                <w:rFonts w:eastAsiaTheme="minorEastAsia"/>
              </w:rPr>
            </w:pPr>
          </w:p>
        </w:tc>
        <w:tc>
          <w:tcPr>
            <w:tcW w:w="2172" w:type="dxa"/>
            <w:tcBorders>
              <w:bottom w:val="single" w:sz="4" w:space="0" w:color="auto"/>
            </w:tcBorders>
          </w:tcPr>
          <w:p w14:paraId="1DC700D5" w14:textId="50FF2565" w:rsidR="00A6185E" w:rsidRDefault="00A6185E" w:rsidP="00A6185E">
            <w:pPr>
              <w:rPr>
                <w:rFonts w:eastAsiaTheme="minorEastAsia"/>
              </w:rPr>
            </w:pPr>
            <w:r>
              <w:rPr>
                <w:rFonts w:eastAsiaTheme="minorEastAsia"/>
              </w:rPr>
              <w:t xml:space="preserve">Health Focused Area (Pillar 5) </w:t>
            </w:r>
            <w:sdt>
              <w:sdtPr>
                <w:id w:val="1874804579"/>
                <w14:checkbox>
                  <w14:checked w14:val="1"/>
                  <w14:checkedState w14:val="2612" w14:font="MS Gothic"/>
                  <w14:uncheckedState w14:val="2610" w14:font="MS Gothic"/>
                </w14:checkbox>
              </w:sdtPr>
              <w:sdtEndPr/>
              <w:sdtContent>
                <w:r w:rsidR="00D91A95">
                  <w:rPr>
                    <w:rFonts w:ascii="MS Gothic" w:eastAsia="MS Gothic" w:hAnsi="MS Gothic" w:hint="eastAsia"/>
                  </w:rPr>
                  <w:t>☒</w:t>
                </w:r>
              </w:sdtContent>
            </w:sdt>
          </w:p>
        </w:tc>
        <w:tc>
          <w:tcPr>
            <w:tcW w:w="1973" w:type="dxa"/>
            <w:tcBorders>
              <w:bottom w:val="single" w:sz="4" w:space="0" w:color="auto"/>
            </w:tcBorders>
          </w:tcPr>
          <w:p w14:paraId="7677AC0A" w14:textId="77777777" w:rsidR="00A6185E" w:rsidRPr="4D76C2C4" w:rsidRDefault="00A6185E" w:rsidP="00A6185E">
            <w:pPr>
              <w:rPr>
                <w:rFonts w:eastAsiaTheme="minorEastAsia"/>
              </w:rPr>
            </w:pPr>
          </w:p>
        </w:tc>
        <w:tc>
          <w:tcPr>
            <w:tcW w:w="2461" w:type="dxa"/>
            <w:tcBorders>
              <w:bottom w:val="single" w:sz="4" w:space="0" w:color="000000" w:themeColor="text1"/>
            </w:tcBorders>
          </w:tcPr>
          <w:p w14:paraId="680FF278" w14:textId="77777777" w:rsidR="00A6185E" w:rsidRDefault="00A6185E" w:rsidP="00A6185E">
            <w:r>
              <w:t xml:space="preserve">Identify  </w:t>
            </w:r>
            <w:sdt>
              <w:sdtPr>
                <w:id w:val="19495848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14:paraId="028C5057" w14:textId="77777777" w:rsidTr="00764072">
        <w:trPr>
          <w:trHeight w:val="294"/>
        </w:trPr>
        <w:tc>
          <w:tcPr>
            <w:tcW w:w="1838" w:type="dxa"/>
            <w:tcBorders>
              <w:right w:val="single" w:sz="4" w:space="0" w:color="auto"/>
            </w:tcBorders>
          </w:tcPr>
          <w:p w14:paraId="119C514F" w14:textId="08C97B2A" w:rsidR="00A6185E" w:rsidRDefault="00A6185E" w:rsidP="00A6185E">
            <w:r>
              <w:t xml:space="preserve">6.Culture </w:t>
            </w:r>
            <w:sdt>
              <w:sdtPr>
                <w:id w:val="-1913149661"/>
                <w14:checkbox>
                  <w14:checked w14:val="1"/>
                  <w14:checkedState w14:val="2612" w14:font="MS Gothic"/>
                  <w14:uncheckedState w14:val="2610" w14:font="MS Gothic"/>
                </w14:checkbox>
              </w:sdtPr>
              <w:sdtEndPr/>
              <w:sdtContent>
                <w:r w:rsidR="00D91A95">
                  <w:rPr>
                    <w:rFonts w:ascii="MS Gothic" w:eastAsia="MS Gothic" w:hAnsi="MS Gothic" w:hint="eastAsia"/>
                  </w:rPr>
                  <w:t>☒</w:t>
                </w:r>
              </w:sdtContent>
            </w:sdt>
          </w:p>
          <w:p w14:paraId="34E80137" w14:textId="77777777" w:rsidR="00A6185E" w:rsidRDefault="00A6185E" w:rsidP="00A6185E">
            <w:pPr>
              <w:rPr>
                <w:rFonts w:eastAsiaTheme="minorEastAsia"/>
              </w:rPr>
            </w:pPr>
          </w:p>
        </w:tc>
        <w:tc>
          <w:tcPr>
            <w:tcW w:w="2234" w:type="dxa"/>
            <w:tcBorders>
              <w:top w:val="single" w:sz="4" w:space="0" w:color="auto"/>
              <w:left w:val="single" w:sz="4" w:space="0" w:color="auto"/>
              <w:bottom w:val="nil"/>
              <w:right w:val="nil"/>
            </w:tcBorders>
          </w:tcPr>
          <w:p w14:paraId="438379B1" w14:textId="77777777" w:rsidR="00A6185E" w:rsidRDefault="00A6185E" w:rsidP="00A6185E">
            <w:pPr>
              <w:rPr>
                <w:rFonts w:eastAsiaTheme="minorEastAsia"/>
              </w:rPr>
            </w:pPr>
          </w:p>
        </w:tc>
        <w:tc>
          <w:tcPr>
            <w:tcW w:w="2172" w:type="dxa"/>
            <w:tcBorders>
              <w:top w:val="single" w:sz="4" w:space="0" w:color="auto"/>
              <w:left w:val="nil"/>
              <w:bottom w:val="nil"/>
              <w:right w:val="nil"/>
            </w:tcBorders>
          </w:tcPr>
          <w:p w14:paraId="25E0458E" w14:textId="77777777" w:rsidR="00A6185E" w:rsidRDefault="00A6185E" w:rsidP="00A6185E">
            <w:pPr>
              <w:rPr>
                <w:rFonts w:eastAsiaTheme="minorEastAsia"/>
              </w:rPr>
            </w:pPr>
          </w:p>
        </w:tc>
        <w:tc>
          <w:tcPr>
            <w:tcW w:w="1973" w:type="dxa"/>
            <w:tcBorders>
              <w:top w:val="single" w:sz="4" w:space="0" w:color="auto"/>
              <w:left w:val="nil"/>
              <w:bottom w:val="nil"/>
              <w:right w:val="single" w:sz="4" w:space="0" w:color="auto"/>
            </w:tcBorders>
          </w:tcPr>
          <w:p w14:paraId="27D932A7" w14:textId="77777777" w:rsidR="00A6185E" w:rsidRPr="4D76C2C4" w:rsidRDefault="00A6185E" w:rsidP="00A6185E">
            <w:pPr>
              <w:rPr>
                <w:rFonts w:eastAsiaTheme="minorEastAsia"/>
              </w:rPr>
            </w:pPr>
          </w:p>
        </w:tc>
        <w:tc>
          <w:tcPr>
            <w:tcW w:w="2461" w:type="dxa"/>
            <w:tcBorders>
              <w:left w:val="single" w:sz="4" w:space="0" w:color="auto"/>
            </w:tcBorders>
          </w:tcPr>
          <w:p w14:paraId="5278F0E1" w14:textId="77777777" w:rsidR="00A6185E" w:rsidRDefault="00A6185E" w:rsidP="00A6185E">
            <w:r>
              <w:t xml:space="preserve">Support  </w:t>
            </w:r>
            <w:sdt>
              <w:sdtPr>
                <w:id w:val="-14920944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4BDDB22" w14:textId="77777777" w:rsidR="00A6185E" w:rsidRDefault="00A6185E" w:rsidP="00A6185E"/>
        </w:tc>
      </w:tr>
      <w:tr w:rsidR="00A6185E" w14:paraId="347B6B56" w14:textId="77777777" w:rsidTr="00764072">
        <w:trPr>
          <w:trHeight w:val="294"/>
        </w:trPr>
        <w:tc>
          <w:tcPr>
            <w:tcW w:w="1838" w:type="dxa"/>
            <w:tcBorders>
              <w:right w:val="single" w:sz="4" w:space="0" w:color="auto"/>
            </w:tcBorders>
          </w:tcPr>
          <w:p w14:paraId="5BF2DACB" w14:textId="2EEBE9A6" w:rsidR="00A6185E" w:rsidRDefault="00A6185E" w:rsidP="00A6185E">
            <w:r>
              <w:t xml:space="preserve">7.Partnership </w:t>
            </w:r>
            <w:sdt>
              <w:sdtPr>
                <w:id w:val="539867599"/>
                <w14:checkbox>
                  <w14:checked w14:val="1"/>
                  <w14:checkedState w14:val="2612" w14:font="MS Gothic"/>
                  <w14:uncheckedState w14:val="2610" w14:font="MS Gothic"/>
                </w14:checkbox>
              </w:sdtPr>
              <w:sdtEndPr/>
              <w:sdtContent>
                <w:r w:rsidR="00D91A95">
                  <w:rPr>
                    <w:rFonts w:ascii="MS Gothic" w:eastAsia="MS Gothic" w:hAnsi="MS Gothic" w:hint="eastAsia"/>
                  </w:rPr>
                  <w:t>☒</w:t>
                </w:r>
              </w:sdtContent>
            </w:sdt>
          </w:p>
          <w:p w14:paraId="0EC078A4" w14:textId="77777777" w:rsidR="00A6185E" w:rsidRDefault="00A6185E" w:rsidP="00A6185E">
            <w:pPr>
              <w:rPr>
                <w:rFonts w:eastAsiaTheme="minorEastAsia"/>
              </w:rPr>
            </w:pPr>
          </w:p>
        </w:tc>
        <w:tc>
          <w:tcPr>
            <w:tcW w:w="2234" w:type="dxa"/>
            <w:tcBorders>
              <w:top w:val="nil"/>
              <w:left w:val="single" w:sz="4" w:space="0" w:color="auto"/>
              <w:bottom w:val="nil"/>
              <w:right w:val="nil"/>
            </w:tcBorders>
          </w:tcPr>
          <w:p w14:paraId="08E0DC5C" w14:textId="77777777" w:rsidR="00A6185E" w:rsidRDefault="00A6185E" w:rsidP="00A6185E">
            <w:pPr>
              <w:rPr>
                <w:rFonts w:eastAsiaTheme="minorEastAsia"/>
              </w:rPr>
            </w:pPr>
          </w:p>
          <w:p w14:paraId="3572726A" w14:textId="77777777" w:rsidR="00A6185E" w:rsidRDefault="00A6185E" w:rsidP="00A6185E">
            <w:pPr>
              <w:rPr>
                <w:rFonts w:eastAsiaTheme="minorEastAsia"/>
              </w:rPr>
            </w:pPr>
          </w:p>
        </w:tc>
        <w:tc>
          <w:tcPr>
            <w:tcW w:w="2172" w:type="dxa"/>
            <w:tcBorders>
              <w:top w:val="nil"/>
              <w:left w:val="nil"/>
              <w:bottom w:val="nil"/>
              <w:right w:val="nil"/>
            </w:tcBorders>
          </w:tcPr>
          <w:p w14:paraId="029C20CE" w14:textId="77777777" w:rsidR="00A6185E" w:rsidRDefault="00A6185E" w:rsidP="00A6185E">
            <w:pPr>
              <w:rPr>
                <w:rFonts w:eastAsiaTheme="minorEastAsia"/>
              </w:rPr>
            </w:pPr>
          </w:p>
        </w:tc>
        <w:tc>
          <w:tcPr>
            <w:tcW w:w="1973" w:type="dxa"/>
            <w:tcBorders>
              <w:top w:val="nil"/>
              <w:left w:val="nil"/>
              <w:bottom w:val="nil"/>
              <w:right w:val="single" w:sz="4" w:space="0" w:color="auto"/>
            </w:tcBorders>
          </w:tcPr>
          <w:p w14:paraId="3AA33F93" w14:textId="77777777" w:rsidR="00A6185E" w:rsidRPr="4D76C2C4" w:rsidRDefault="00A6185E" w:rsidP="00A6185E">
            <w:pPr>
              <w:rPr>
                <w:rFonts w:eastAsiaTheme="minorEastAsia"/>
              </w:rPr>
            </w:pPr>
          </w:p>
        </w:tc>
        <w:tc>
          <w:tcPr>
            <w:tcW w:w="2461" w:type="dxa"/>
            <w:tcBorders>
              <w:left w:val="single" w:sz="4" w:space="0" w:color="auto"/>
            </w:tcBorders>
          </w:tcPr>
          <w:p w14:paraId="23CAC1D9" w14:textId="77777777" w:rsidR="00A6185E" w:rsidRDefault="00A6185E" w:rsidP="00A6185E">
            <w:r>
              <w:t xml:space="preserve">Respond  </w:t>
            </w:r>
            <w:sdt>
              <w:sdtPr>
                <w:id w:val="-7570496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14:paraId="43D50C98" w14:textId="77777777" w:rsidTr="00764072">
        <w:trPr>
          <w:trHeight w:val="294"/>
        </w:trPr>
        <w:tc>
          <w:tcPr>
            <w:tcW w:w="1838" w:type="dxa"/>
            <w:tcBorders>
              <w:right w:val="single" w:sz="4" w:space="0" w:color="auto"/>
            </w:tcBorders>
          </w:tcPr>
          <w:p w14:paraId="7DD1A359" w14:textId="6A31C528" w:rsidR="00A6185E" w:rsidRDefault="00A6185E" w:rsidP="00A6185E">
            <w:r>
              <w:t xml:space="preserve">8.Students  </w:t>
            </w:r>
            <w:sdt>
              <w:sdtPr>
                <w:id w:val="-949245397"/>
                <w14:checkbox>
                  <w14:checked w14:val="1"/>
                  <w14:checkedState w14:val="2612" w14:font="MS Gothic"/>
                  <w14:uncheckedState w14:val="2610" w14:font="MS Gothic"/>
                </w14:checkbox>
              </w:sdtPr>
              <w:sdtEndPr/>
              <w:sdtContent>
                <w:r w:rsidR="00D91A95">
                  <w:rPr>
                    <w:rFonts w:ascii="MS Gothic" w:eastAsia="MS Gothic" w:hAnsi="MS Gothic" w:hint="eastAsia"/>
                  </w:rPr>
                  <w:t>☒</w:t>
                </w:r>
              </w:sdtContent>
            </w:sdt>
          </w:p>
          <w:p w14:paraId="6E7476C1" w14:textId="77777777" w:rsidR="00A6185E" w:rsidRDefault="00A6185E" w:rsidP="00A6185E"/>
        </w:tc>
        <w:tc>
          <w:tcPr>
            <w:tcW w:w="2234" w:type="dxa"/>
            <w:tcBorders>
              <w:top w:val="nil"/>
              <w:left w:val="single" w:sz="4" w:space="0" w:color="auto"/>
              <w:bottom w:val="nil"/>
              <w:right w:val="nil"/>
            </w:tcBorders>
          </w:tcPr>
          <w:p w14:paraId="04FCB9D6" w14:textId="77777777" w:rsidR="00A6185E" w:rsidRDefault="00A6185E" w:rsidP="00A6185E"/>
        </w:tc>
        <w:tc>
          <w:tcPr>
            <w:tcW w:w="2172" w:type="dxa"/>
            <w:tcBorders>
              <w:top w:val="nil"/>
              <w:left w:val="nil"/>
              <w:bottom w:val="nil"/>
              <w:right w:val="nil"/>
            </w:tcBorders>
          </w:tcPr>
          <w:p w14:paraId="6E71F39F" w14:textId="77777777" w:rsidR="00A6185E" w:rsidRDefault="00A6185E" w:rsidP="00A6185E"/>
        </w:tc>
        <w:tc>
          <w:tcPr>
            <w:tcW w:w="1973" w:type="dxa"/>
            <w:tcBorders>
              <w:top w:val="nil"/>
              <w:left w:val="nil"/>
              <w:bottom w:val="nil"/>
              <w:right w:val="single" w:sz="4" w:space="0" w:color="auto"/>
            </w:tcBorders>
          </w:tcPr>
          <w:p w14:paraId="249C1366" w14:textId="77777777" w:rsidR="00A6185E" w:rsidRPr="4D76C2C4" w:rsidRDefault="00A6185E" w:rsidP="00A6185E">
            <w:pPr>
              <w:rPr>
                <w:rFonts w:eastAsiaTheme="minorEastAsia"/>
              </w:rPr>
            </w:pPr>
          </w:p>
        </w:tc>
        <w:tc>
          <w:tcPr>
            <w:tcW w:w="2461" w:type="dxa"/>
            <w:tcBorders>
              <w:left w:val="single" w:sz="4" w:space="0" w:color="auto"/>
            </w:tcBorders>
          </w:tcPr>
          <w:p w14:paraId="12A0F49E" w14:textId="0B473A15" w:rsidR="00A6185E" w:rsidRDefault="00A6185E" w:rsidP="00A6185E">
            <w:r>
              <w:t xml:space="preserve">Transition </w:t>
            </w:r>
            <w:sdt>
              <w:sdtPr>
                <w:id w:val="-125983073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14:paraId="06C8FA84" w14:textId="77777777" w:rsidTr="00764072">
        <w:trPr>
          <w:trHeight w:val="294"/>
        </w:trPr>
        <w:tc>
          <w:tcPr>
            <w:tcW w:w="1838" w:type="dxa"/>
            <w:tcBorders>
              <w:right w:val="single" w:sz="4" w:space="0" w:color="auto"/>
            </w:tcBorders>
          </w:tcPr>
          <w:p w14:paraId="5F50E9BA" w14:textId="588DC76A" w:rsidR="00A6185E" w:rsidRDefault="00A6185E" w:rsidP="00A6185E">
            <w:r>
              <w:t xml:space="preserve">9.Research  </w:t>
            </w:r>
            <w:sdt>
              <w:sdtPr>
                <w:id w:val="1304429174"/>
                <w14:checkbox>
                  <w14:checked w14:val="1"/>
                  <w14:checkedState w14:val="2612" w14:font="MS Gothic"/>
                  <w14:uncheckedState w14:val="2610" w14:font="MS Gothic"/>
                </w14:checkbox>
              </w:sdtPr>
              <w:sdtEndPr/>
              <w:sdtContent>
                <w:r w:rsidR="00D91A95">
                  <w:rPr>
                    <w:rFonts w:ascii="MS Gothic" w:eastAsia="MS Gothic" w:hAnsi="MS Gothic" w:hint="eastAsia"/>
                  </w:rPr>
                  <w:t>☒</w:t>
                </w:r>
              </w:sdtContent>
            </w:sdt>
          </w:p>
          <w:p w14:paraId="3E235B7D" w14:textId="77777777" w:rsidR="00A6185E" w:rsidRDefault="00A6185E" w:rsidP="00A6185E"/>
        </w:tc>
        <w:tc>
          <w:tcPr>
            <w:tcW w:w="2234" w:type="dxa"/>
            <w:tcBorders>
              <w:top w:val="nil"/>
              <w:left w:val="single" w:sz="4" w:space="0" w:color="auto"/>
              <w:bottom w:val="nil"/>
              <w:right w:val="nil"/>
            </w:tcBorders>
          </w:tcPr>
          <w:p w14:paraId="6D7998DC" w14:textId="77777777" w:rsidR="00A6185E" w:rsidRDefault="00A6185E" w:rsidP="00A6185E"/>
        </w:tc>
        <w:tc>
          <w:tcPr>
            <w:tcW w:w="2172" w:type="dxa"/>
            <w:tcBorders>
              <w:top w:val="nil"/>
              <w:left w:val="nil"/>
              <w:bottom w:val="nil"/>
              <w:right w:val="nil"/>
            </w:tcBorders>
          </w:tcPr>
          <w:p w14:paraId="6CEA1094" w14:textId="77777777" w:rsidR="00A6185E" w:rsidRDefault="00A6185E" w:rsidP="00A6185E"/>
        </w:tc>
        <w:tc>
          <w:tcPr>
            <w:tcW w:w="1973" w:type="dxa"/>
            <w:tcBorders>
              <w:top w:val="nil"/>
              <w:left w:val="nil"/>
              <w:bottom w:val="nil"/>
              <w:right w:val="single" w:sz="4" w:space="0" w:color="auto"/>
            </w:tcBorders>
          </w:tcPr>
          <w:p w14:paraId="6A8AE3E4" w14:textId="77777777" w:rsidR="00A6185E" w:rsidRPr="4D76C2C4" w:rsidRDefault="00A6185E" w:rsidP="00A6185E">
            <w:pPr>
              <w:rPr>
                <w:rFonts w:eastAsiaTheme="minorEastAsia"/>
              </w:rPr>
            </w:pPr>
          </w:p>
        </w:tc>
        <w:tc>
          <w:tcPr>
            <w:tcW w:w="2461" w:type="dxa"/>
            <w:tcBorders>
              <w:left w:val="single" w:sz="4" w:space="0" w:color="auto"/>
            </w:tcBorders>
          </w:tcPr>
          <w:p w14:paraId="6D5591D8" w14:textId="77777777" w:rsidR="00A6185E" w:rsidRDefault="00A6185E" w:rsidP="00A6185E">
            <w:r>
              <w:t xml:space="preserve">Improve  </w:t>
            </w:r>
            <w:sdt>
              <w:sdtPr>
                <w:id w:val="12274870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14:paraId="46898E7C" w14:textId="77777777" w:rsidTr="00764072">
        <w:trPr>
          <w:gridAfter w:val="1"/>
          <w:wAfter w:w="2461" w:type="dxa"/>
          <w:trHeight w:val="294"/>
        </w:trPr>
        <w:tc>
          <w:tcPr>
            <w:tcW w:w="1838" w:type="dxa"/>
            <w:tcBorders>
              <w:right w:val="single" w:sz="4" w:space="0" w:color="auto"/>
            </w:tcBorders>
          </w:tcPr>
          <w:p w14:paraId="673F54EB" w14:textId="65E804E8" w:rsidR="00A6185E" w:rsidRDefault="00A6185E" w:rsidP="00A6185E">
            <w:r>
              <w:t xml:space="preserve">10.Celebrate </w:t>
            </w:r>
            <w:sdt>
              <w:sdtPr>
                <w:id w:val="623811554"/>
                <w14:checkbox>
                  <w14:checked w14:val="1"/>
                  <w14:checkedState w14:val="2612" w14:font="MS Gothic"/>
                  <w14:uncheckedState w14:val="2610" w14:font="MS Gothic"/>
                </w14:checkbox>
              </w:sdtPr>
              <w:sdtEndPr/>
              <w:sdtContent>
                <w:r w:rsidR="00D91A95">
                  <w:rPr>
                    <w:rFonts w:ascii="MS Gothic" w:eastAsia="MS Gothic" w:hAnsi="MS Gothic" w:hint="eastAsia"/>
                  </w:rPr>
                  <w:t>☒</w:t>
                </w:r>
              </w:sdtContent>
            </w:sdt>
          </w:p>
          <w:p w14:paraId="03A9B9B4" w14:textId="77777777" w:rsidR="00A6185E" w:rsidRDefault="00A6185E" w:rsidP="00A6185E"/>
        </w:tc>
        <w:tc>
          <w:tcPr>
            <w:tcW w:w="2234" w:type="dxa"/>
            <w:tcBorders>
              <w:top w:val="nil"/>
              <w:left w:val="single" w:sz="4" w:space="0" w:color="auto"/>
              <w:bottom w:val="nil"/>
              <w:right w:val="nil"/>
            </w:tcBorders>
          </w:tcPr>
          <w:p w14:paraId="2145EB4F" w14:textId="77777777" w:rsidR="00A6185E" w:rsidRDefault="00A6185E" w:rsidP="00A6185E"/>
        </w:tc>
        <w:tc>
          <w:tcPr>
            <w:tcW w:w="2172" w:type="dxa"/>
            <w:tcBorders>
              <w:top w:val="nil"/>
              <w:left w:val="nil"/>
              <w:bottom w:val="nil"/>
              <w:right w:val="nil"/>
            </w:tcBorders>
          </w:tcPr>
          <w:p w14:paraId="12610307" w14:textId="77777777" w:rsidR="00A6185E" w:rsidRDefault="00A6185E" w:rsidP="00A6185E"/>
        </w:tc>
        <w:tc>
          <w:tcPr>
            <w:tcW w:w="1973" w:type="dxa"/>
            <w:tcBorders>
              <w:top w:val="nil"/>
              <w:left w:val="nil"/>
              <w:bottom w:val="nil"/>
              <w:right w:val="nil"/>
            </w:tcBorders>
          </w:tcPr>
          <w:p w14:paraId="2EBDE867" w14:textId="77777777" w:rsidR="00A6185E" w:rsidRPr="4D76C2C4" w:rsidRDefault="00A6185E" w:rsidP="00A6185E">
            <w:pPr>
              <w:rPr>
                <w:rFonts w:eastAsiaTheme="minorEastAsia"/>
              </w:rPr>
            </w:pPr>
          </w:p>
        </w:tc>
      </w:tr>
    </w:tbl>
    <w:p w14:paraId="0DD57F95" w14:textId="77777777" w:rsidR="00FD61F7" w:rsidRDefault="00FD61F7" w:rsidP="00FD61F7">
      <w:pPr>
        <w:jc w:val="both"/>
        <w:rPr>
          <w:rFonts w:ascii="Calibri" w:eastAsia="Calibri" w:hAnsi="Calibri" w:cs="Calibri"/>
          <w:lang w:val="en-GB"/>
        </w:rPr>
      </w:pPr>
    </w:p>
    <w:p w14:paraId="2B2B881B" w14:textId="77777777" w:rsidR="00FD61F7" w:rsidRDefault="00FD61F7" w:rsidP="00C711F9">
      <w:pPr>
        <w:jc w:val="both"/>
        <w:rPr>
          <w:rFonts w:ascii="Calibri" w:eastAsia="Calibri" w:hAnsi="Calibri" w:cs="Calibri"/>
          <w:lang w:val="en-GB"/>
        </w:rPr>
      </w:pPr>
    </w:p>
    <w:p w14:paraId="39A1765F" w14:textId="77777777" w:rsidR="00A6185E" w:rsidRDefault="00A6185E" w:rsidP="00C711F9">
      <w:pPr>
        <w:jc w:val="both"/>
        <w:rPr>
          <w:rFonts w:ascii="Calibri" w:eastAsia="Calibri" w:hAnsi="Calibri" w:cs="Calibri"/>
          <w:lang w:val="en-GB"/>
        </w:rPr>
      </w:pPr>
    </w:p>
    <w:p w14:paraId="397B7D90" w14:textId="77777777" w:rsidR="0090029B" w:rsidRPr="00C711F9" w:rsidRDefault="0090029B" w:rsidP="00C711F9">
      <w:pPr>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6D7A70" w14:paraId="4B50D7CE" w14:textId="77777777" w:rsidTr="00976962">
        <w:trPr>
          <w:trHeight w:val="300"/>
        </w:trPr>
        <w:tc>
          <w:tcPr>
            <w:tcW w:w="2977" w:type="dxa"/>
            <w:shd w:val="clear" w:color="auto" w:fill="F2F2F2" w:themeFill="background1" w:themeFillShade="F2"/>
            <w:tcMar>
              <w:left w:w="105" w:type="dxa"/>
              <w:right w:w="105" w:type="dxa"/>
            </w:tcMar>
          </w:tcPr>
          <w:p w14:paraId="7D77F55A" w14:textId="0EDB42CF" w:rsidR="006D7A70" w:rsidRPr="00016534" w:rsidRDefault="00016534" w:rsidP="00016534">
            <w:pPr>
              <w:pStyle w:val="ListParagraph"/>
              <w:numPr>
                <w:ilvl w:val="0"/>
                <w:numId w:val="7"/>
              </w:numPr>
              <w:rPr>
                <w:rFonts w:eastAsiaTheme="minorEastAsia"/>
                <w:b/>
                <w:bCs/>
              </w:rPr>
            </w:pPr>
            <w:r w:rsidRPr="00016534">
              <w:rPr>
                <w:rFonts w:eastAsiaTheme="minorEastAsia"/>
                <w:b/>
                <w:bCs/>
              </w:rPr>
              <w:lastRenderedPageBreak/>
              <w:t>Project Rationale</w:t>
            </w:r>
            <w:r w:rsidR="00A323FD" w:rsidRPr="00016534">
              <w:rPr>
                <w:rFonts w:eastAsiaTheme="minorEastAsia"/>
                <w:b/>
                <w:bCs/>
              </w:rPr>
              <w:t xml:space="preserve"> </w:t>
            </w:r>
          </w:p>
        </w:tc>
        <w:tc>
          <w:tcPr>
            <w:tcW w:w="7513" w:type="dxa"/>
            <w:tcMar>
              <w:left w:w="105" w:type="dxa"/>
              <w:right w:w="105" w:type="dxa"/>
            </w:tcMar>
          </w:tcPr>
          <w:p w14:paraId="3CBC06DE" w14:textId="5EBE87A4" w:rsidR="008D584E" w:rsidRPr="008D584E" w:rsidRDefault="008D584E" w:rsidP="008D584E">
            <w:pPr>
              <w:rPr>
                <w:rFonts w:eastAsiaTheme="minorEastAsia"/>
                <w:color w:val="3B3838" w:themeColor="background2" w:themeShade="40"/>
                <w:lang w:val="en-IE"/>
              </w:rPr>
            </w:pPr>
            <w:r w:rsidRPr="008D584E">
              <w:rPr>
                <w:rFonts w:eastAsiaTheme="minorEastAsia"/>
                <w:color w:val="3B3838" w:themeColor="background2" w:themeShade="40"/>
                <w:lang w:val="en-IE"/>
              </w:rPr>
              <w:t xml:space="preserve">The ESHEILD project was developed to address the prevalence of drug use and associated harms among higher-education students in Ireland. </w:t>
            </w:r>
            <w:r w:rsidR="00D91A95">
              <w:rPr>
                <w:rFonts w:eastAsiaTheme="minorEastAsia"/>
                <w:color w:val="3B3838" w:themeColor="background2" w:themeShade="40"/>
                <w:lang w:val="en-IE"/>
              </w:rPr>
              <w:t xml:space="preserve">The </w:t>
            </w:r>
            <w:r w:rsidRPr="008D584E">
              <w:rPr>
                <w:rFonts w:eastAsiaTheme="minorEastAsia"/>
                <w:color w:val="3B3838" w:themeColor="background2" w:themeShade="40"/>
                <w:lang w:val="en-IE"/>
              </w:rPr>
              <w:t xml:space="preserve">Drug Use in Higher Education in Ireland (DUHEI) study revealed that many students engage in substance use, often experiencing negative health, academic, and social consequences. </w:t>
            </w:r>
            <w:r w:rsidR="00D91A95">
              <w:rPr>
                <w:rFonts w:eastAsiaTheme="minorEastAsia"/>
                <w:color w:val="3B3838" w:themeColor="background2" w:themeShade="40"/>
                <w:lang w:val="en-IE"/>
              </w:rPr>
              <w:t xml:space="preserve"> </w:t>
            </w:r>
            <w:r w:rsidRPr="008D584E">
              <w:rPr>
                <w:rFonts w:eastAsiaTheme="minorEastAsia"/>
                <w:color w:val="3B3838" w:themeColor="background2" w:themeShade="40"/>
                <w:lang w:val="en-IE"/>
              </w:rPr>
              <w:t>Prior institutional responses were inconsistent</w:t>
            </w:r>
            <w:r w:rsidR="00D91A95">
              <w:rPr>
                <w:rFonts w:eastAsiaTheme="minorEastAsia"/>
                <w:color w:val="3B3838" w:themeColor="background2" w:themeShade="40"/>
                <w:lang w:val="en-IE"/>
              </w:rPr>
              <w:t xml:space="preserve"> and</w:t>
            </w:r>
            <w:r w:rsidRPr="008D584E">
              <w:rPr>
                <w:rFonts w:eastAsiaTheme="minorEastAsia"/>
                <w:color w:val="3B3838" w:themeColor="background2" w:themeShade="40"/>
                <w:lang w:val="en-IE"/>
              </w:rPr>
              <w:t xml:space="preserve"> fragmented,</w:t>
            </w:r>
            <w:r w:rsidR="00D91A95">
              <w:rPr>
                <w:rFonts w:eastAsiaTheme="minorEastAsia"/>
                <w:color w:val="3B3838" w:themeColor="background2" w:themeShade="40"/>
                <w:lang w:val="en-IE"/>
              </w:rPr>
              <w:t xml:space="preserve"> and did not consistently take a whole campus approach</w:t>
            </w:r>
            <w:r w:rsidRPr="008D584E">
              <w:rPr>
                <w:rFonts w:eastAsiaTheme="minorEastAsia"/>
                <w:color w:val="3B3838" w:themeColor="background2" w:themeShade="40"/>
                <w:lang w:val="en-IE"/>
              </w:rPr>
              <w:t>, highlighting the need for a coordinated, evidence-informed approach.</w:t>
            </w:r>
          </w:p>
          <w:p w14:paraId="14604A2B" w14:textId="77777777" w:rsidR="008D584E" w:rsidRPr="008D584E" w:rsidRDefault="008D584E" w:rsidP="008D584E">
            <w:pPr>
              <w:rPr>
                <w:rFonts w:eastAsiaTheme="minorEastAsia"/>
                <w:color w:val="3B3838" w:themeColor="background2" w:themeShade="40"/>
                <w:lang w:val="en-IE"/>
              </w:rPr>
            </w:pPr>
          </w:p>
          <w:p w14:paraId="75E5F123" w14:textId="2838F9F0" w:rsidR="006D7A70" w:rsidRDefault="008D584E" w:rsidP="008D584E">
            <w:pPr>
              <w:spacing w:line="259" w:lineRule="auto"/>
              <w:rPr>
                <w:rFonts w:eastAsiaTheme="minorEastAsia"/>
                <w:color w:val="3B3838" w:themeColor="background2" w:themeShade="40"/>
                <w:lang w:val="en-IE"/>
              </w:rPr>
            </w:pPr>
            <w:r w:rsidRPr="008D584E">
              <w:rPr>
                <w:rFonts w:eastAsiaTheme="minorEastAsia"/>
                <w:color w:val="3B3838" w:themeColor="background2" w:themeShade="40"/>
                <w:lang w:val="en-IE"/>
              </w:rPr>
              <w:t xml:space="preserve">ESHEILD combines behavioural science, digital innovation, and institutional support to reduce harms. The </w:t>
            </w:r>
            <w:proofErr w:type="spellStart"/>
            <w:r w:rsidRPr="008D584E">
              <w:rPr>
                <w:rFonts w:eastAsiaTheme="minorEastAsia"/>
                <w:color w:val="3B3838" w:themeColor="background2" w:themeShade="40"/>
                <w:lang w:val="en-IE"/>
              </w:rPr>
              <w:t>MyUSE</w:t>
            </w:r>
            <w:proofErr w:type="spellEnd"/>
            <w:r w:rsidRPr="008D584E">
              <w:rPr>
                <w:rFonts w:eastAsiaTheme="minorEastAsia"/>
                <w:color w:val="3B3838" w:themeColor="background2" w:themeShade="40"/>
                <w:lang w:val="en-IE"/>
              </w:rPr>
              <w:t xml:space="preserve"> platform delivers personalised, interactive guidance to promote safe behaviours and informed decision-making, while the </w:t>
            </w:r>
            <w:r w:rsidR="00D91A95">
              <w:rPr>
                <w:rFonts w:eastAsiaTheme="minorEastAsia"/>
                <w:color w:val="3B3838" w:themeColor="background2" w:themeShade="40"/>
                <w:lang w:val="en-IE"/>
              </w:rPr>
              <w:t xml:space="preserve">ESHEILD </w:t>
            </w:r>
            <w:r w:rsidRPr="008D584E">
              <w:rPr>
                <w:rFonts w:eastAsiaTheme="minorEastAsia"/>
                <w:color w:val="3B3838" w:themeColor="background2" w:themeShade="40"/>
                <w:lang w:val="en-IE"/>
              </w:rPr>
              <w:t>project supports HEIs in implementing the national Framework for Response to Illicit Substances, including policy development, student engagement, and collaboration with community stakeholders. By integrating research, education, and institutional culture change, ESHEILD seeks to create safer, more supportive campus environments, reducing the health, social, and academic impacts of student drug use while promoting harm reduction across Irish higher education.</w:t>
            </w:r>
          </w:p>
          <w:p w14:paraId="13319B1E" w14:textId="77777777" w:rsidR="006D7A70" w:rsidRPr="0079733A" w:rsidRDefault="006D7A70" w:rsidP="006D7A70">
            <w:pPr>
              <w:spacing w:line="259" w:lineRule="auto"/>
              <w:rPr>
                <w:rFonts w:eastAsiaTheme="minorEastAsia"/>
                <w:color w:val="3B3838" w:themeColor="background2" w:themeShade="40"/>
                <w:lang w:val="en-IE"/>
              </w:rPr>
            </w:pPr>
          </w:p>
        </w:tc>
      </w:tr>
      <w:tr w:rsidR="006D7A70" w14:paraId="6D9813A9" w14:textId="77777777" w:rsidTr="00976962">
        <w:trPr>
          <w:trHeight w:val="300"/>
        </w:trPr>
        <w:tc>
          <w:tcPr>
            <w:tcW w:w="2977" w:type="dxa"/>
            <w:shd w:val="clear" w:color="auto" w:fill="F2F2F2" w:themeFill="background1" w:themeFillShade="F2"/>
            <w:tcMar>
              <w:left w:w="105" w:type="dxa"/>
              <w:right w:w="105" w:type="dxa"/>
            </w:tcMar>
          </w:tcPr>
          <w:p w14:paraId="4E78DC8A" w14:textId="4D5B794B" w:rsidR="006D7A70" w:rsidRPr="00016534" w:rsidRDefault="006D7A70" w:rsidP="00016534">
            <w:pPr>
              <w:pStyle w:val="ListParagraph"/>
              <w:numPr>
                <w:ilvl w:val="0"/>
                <w:numId w:val="7"/>
              </w:numPr>
              <w:rPr>
                <w:rFonts w:eastAsiaTheme="minorEastAsia"/>
                <w:b/>
                <w:bCs/>
              </w:rPr>
            </w:pPr>
            <w:r w:rsidRPr="00016534">
              <w:rPr>
                <w:rFonts w:eastAsiaTheme="minorEastAsia"/>
                <w:b/>
                <w:bCs/>
              </w:rPr>
              <w:t xml:space="preserve">Aims and Objectives </w:t>
            </w:r>
          </w:p>
        </w:tc>
        <w:tc>
          <w:tcPr>
            <w:tcW w:w="7513" w:type="dxa"/>
            <w:tcMar>
              <w:left w:w="105" w:type="dxa"/>
              <w:right w:w="105" w:type="dxa"/>
            </w:tcMar>
          </w:tcPr>
          <w:p w14:paraId="5CCF520C" w14:textId="57CFE9A7" w:rsidR="008D584E" w:rsidRPr="008D584E" w:rsidRDefault="005027B8" w:rsidP="008D584E">
            <w:pPr>
              <w:rPr>
                <w:rFonts w:eastAsiaTheme="minorEastAsia"/>
                <w:lang w:val="en-IE"/>
              </w:rPr>
            </w:pPr>
            <w:r>
              <w:rPr>
                <w:rFonts w:eastAsiaTheme="minorEastAsia"/>
                <w:lang w:val="en-IE"/>
              </w:rPr>
              <w:t>Two key a</w:t>
            </w:r>
            <w:r w:rsidR="008D584E" w:rsidRPr="008D584E">
              <w:rPr>
                <w:rFonts w:eastAsiaTheme="minorEastAsia"/>
                <w:lang w:val="en-IE"/>
              </w:rPr>
              <w:t>im</w:t>
            </w:r>
            <w:r>
              <w:rPr>
                <w:rFonts w:eastAsiaTheme="minorEastAsia"/>
                <w:lang w:val="en-IE"/>
              </w:rPr>
              <w:t>s</w:t>
            </w:r>
            <w:r w:rsidR="008D584E" w:rsidRPr="008D584E">
              <w:rPr>
                <w:rFonts w:eastAsiaTheme="minorEastAsia"/>
                <w:lang w:val="en-IE"/>
              </w:rPr>
              <w:t xml:space="preserve"> of the ESHEILD project </w:t>
            </w:r>
            <w:r>
              <w:rPr>
                <w:rFonts w:eastAsiaTheme="minorEastAsia"/>
                <w:lang w:val="en-IE"/>
              </w:rPr>
              <w:t xml:space="preserve">are to provide the </w:t>
            </w:r>
            <w:proofErr w:type="spellStart"/>
            <w:r>
              <w:rPr>
                <w:rFonts w:eastAsiaTheme="minorEastAsia"/>
                <w:lang w:val="en-IE"/>
              </w:rPr>
              <w:t>MyUse</w:t>
            </w:r>
            <w:proofErr w:type="spellEnd"/>
            <w:r>
              <w:rPr>
                <w:rFonts w:eastAsiaTheme="minorEastAsia"/>
                <w:lang w:val="en-IE"/>
              </w:rPr>
              <w:t xml:space="preserve"> program, a digitally delivered drug harm </w:t>
            </w:r>
            <w:proofErr w:type="spellStart"/>
            <w:r>
              <w:rPr>
                <w:rFonts w:eastAsiaTheme="minorEastAsia"/>
                <w:lang w:val="en-IE"/>
              </w:rPr>
              <w:t>reuction</w:t>
            </w:r>
            <w:proofErr w:type="spellEnd"/>
            <w:r>
              <w:rPr>
                <w:rFonts w:eastAsiaTheme="minorEastAsia"/>
                <w:lang w:val="en-IE"/>
              </w:rPr>
              <w:t xml:space="preserve"> programme to 150 000+ students.  The second aim is to </w:t>
            </w:r>
            <w:r w:rsidR="008D584E" w:rsidRPr="008D584E">
              <w:rPr>
                <w:rFonts w:eastAsiaTheme="minorEastAsia"/>
                <w:lang w:val="en-IE"/>
              </w:rPr>
              <w:t>provid</w:t>
            </w:r>
            <w:r>
              <w:rPr>
                <w:rFonts w:eastAsiaTheme="minorEastAsia"/>
                <w:lang w:val="en-IE"/>
              </w:rPr>
              <w:t>e</w:t>
            </w:r>
            <w:r w:rsidR="008D584E" w:rsidRPr="008D584E">
              <w:rPr>
                <w:rFonts w:eastAsiaTheme="minorEastAsia"/>
                <w:lang w:val="en-IE"/>
              </w:rPr>
              <w:t xml:space="preserve"> </w:t>
            </w:r>
            <w:r>
              <w:rPr>
                <w:rFonts w:eastAsiaTheme="minorEastAsia"/>
                <w:lang w:val="en-IE"/>
              </w:rPr>
              <w:t xml:space="preserve">HEIs </w:t>
            </w:r>
            <w:r w:rsidR="008D584E" w:rsidRPr="008D584E">
              <w:rPr>
                <w:rFonts w:eastAsiaTheme="minorEastAsia"/>
                <w:lang w:val="en-IE"/>
              </w:rPr>
              <w:t xml:space="preserve">with guidance </w:t>
            </w:r>
            <w:r>
              <w:rPr>
                <w:rFonts w:eastAsiaTheme="minorEastAsia"/>
                <w:lang w:val="en-IE"/>
              </w:rPr>
              <w:t xml:space="preserve">to align with the </w:t>
            </w:r>
            <w:r w:rsidR="008D584E" w:rsidRPr="008D584E">
              <w:rPr>
                <w:rFonts w:eastAsiaTheme="minorEastAsia"/>
                <w:lang w:val="en-IE"/>
              </w:rPr>
              <w:t xml:space="preserve">national Framework for Response to the Use of Illicit Substances in Higher Education. This Framework assists institutions in developing actionable policies, implementing educational and preventative strategies, and establishing monitoring mechanisms to evaluate the effectiveness of interventions. </w:t>
            </w:r>
          </w:p>
          <w:p w14:paraId="188B74D9" w14:textId="77777777" w:rsidR="008D584E" w:rsidRPr="008D584E" w:rsidRDefault="008D584E" w:rsidP="008D584E">
            <w:pPr>
              <w:rPr>
                <w:rFonts w:eastAsiaTheme="minorEastAsia"/>
                <w:lang w:val="en-IE"/>
              </w:rPr>
            </w:pPr>
          </w:p>
          <w:p w14:paraId="6912497A" w14:textId="77777777" w:rsidR="00D91A95" w:rsidRDefault="008D584E" w:rsidP="008D584E">
            <w:pPr>
              <w:rPr>
                <w:rFonts w:eastAsiaTheme="minorEastAsia"/>
                <w:lang w:val="en-IE"/>
              </w:rPr>
            </w:pPr>
            <w:r w:rsidRPr="008D584E">
              <w:rPr>
                <w:rFonts w:eastAsiaTheme="minorEastAsia"/>
                <w:lang w:val="en-IE"/>
              </w:rPr>
              <w:t xml:space="preserve">The project’s objectives </w:t>
            </w:r>
            <w:proofErr w:type="gramStart"/>
            <w:r w:rsidRPr="008D584E">
              <w:rPr>
                <w:rFonts w:eastAsiaTheme="minorEastAsia"/>
                <w:lang w:val="en-IE"/>
              </w:rPr>
              <w:t xml:space="preserve">are </w:t>
            </w:r>
            <w:r w:rsidR="00D91A95">
              <w:rPr>
                <w:rFonts w:eastAsiaTheme="minorEastAsia"/>
                <w:lang w:val="en-IE"/>
              </w:rPr>
              <w:t>:</w:t>
            </w:r>
            <w:proofErr w:type="gramEnd"/>
          </w:p>
          <w:p w14:paraId="50D4F85A" w14:textId="41DF8B46" w:rsidR="00D91A95" w:rsidRPr="005027B8" w:rsidRDefault="005027B8" w:rsidP="005027B8">
            <w:pPr>
              <w:pStyle w:val="ListParagraph"/>
              <w:numPr>
                <w:ilvl w:val="0"/>
                <w:numId w:val="9"/>
              </w:numPr>
              <w:rPr>
                <w:rFonts w:eastAsiaTheme="minorEastAsia"/>
                <w:lang w:val="en-IE"/>
              </w:rPr>
            </w:pPr>
            <w:r w:rsidRPr="005027B8">
              <w:rPr>
                <w:rFonts w:eastAsiaTheme="minorEastAsia"/>
                <w:lang w:val="en-IE"/>
              </w:rPr>
              <w:t xml:space="preserve">Provide a digitally delivered harm reduction intervention to150 000 students. </w:t>
            </w:r>
            <w:r w:rsidR="00D91A95" w:rsidRPr="005027B8">
              <w:rPr>
                <w:rFonts w:eastAsiaTheme="minorEastAsia"/>
                <w:lang w:val="en-IE"/>
              </w:rPr>
              <w:t>P</w:t>
            </w:r>
            <w:r w:rsidR="008D584E" w:rsidRPr="005027B8">
              <w:rPr>
                <w:rFonts w:eastAsiaTheme="minorEastAsia"/>
                <w:lang w:val="en-IE"/>
              </w:rPr>
              <w:t xml:space="preserve">rovide comprehensive support to Irish Higher Education Institutions (HEIs) in adopting tailored drug and alcohol policies and action plans that reflect the specific needs of their student populations. </w:t>
            </w:r>
          </w:p>
          <w:p w14:paraId="47E5A5FE" w14:textId="77777777" w:rsidR="005027B8" w:rsidRPr="005027B8" w:rsidRDefault="00D91A95" w:rsidP="005027B8">
            <w:pPr>
              <w:pStyle w:val="ListParagraph"/>
              <w:numPr>
                <w:ilvl w:val="0"/>
                <w:numId w:val="9"/>
              </w:numPr>
              <w:rPr>
                <w:rFonts w:eastAsiaTheme="minorEastAsia"/>
                <w:lang w:val="en-IE"/>
              </w:rPr>
            </w:pPr>
            <w:r w:rsidRPr="005027B8">
              <w:rPr>
                <w:rFonts w:eastAsiaTheme="minorEastAsia"/>
                <w:lang w:val="en-IE"/>
              </w:rPr>
              <w:t>P</w:t>
            </w:r>
            <w:r w:rsidR="008D584E" w:rsidRPr="005027B8">
              <w:rPr>
                <w:rFonts w:eastAsiaTheme="minorEastAsia"/>
                <w:lang w:val="en-IE"/>
              </w:rPr>
              <w:t xml:space="preserve">romote evidence-based, digital interventions that improve student awareness, encourage safer behaviours, and provide accessible support for those at risk. </w:t>
            </w:r>
          </w:p>
          <w:p w14:paraId="0BB731DF" w14:textId="77777777" w:rsidR="005027B8" w:rsidRPr="005027B8" w:rsidRDefault="005027B8" w:rsidP="005027B8">
            <w:pPr>
              <w:pStyle w:val="ListParagraph"/>
              <w:numPr>
                <w:ilvl w:val="0"/>
                <w:numId w:val="9"/>
              </w:numPr>
              <w:rPr>
                <w:rFonts w:eastAsiaTheme="minorEastAsia"/>
                <w:lang w:val="en-IE"/>
              </w:rPr>
            </w:pPr>
            <w:r w:rsidRPr="005027B8">
              <w:rPr>
                <w:rFonts w:eastAsiaTheme="minorEastAsia"/>
                <w:lang w:val="en-IE"/>
              </w:rPr>
              <w:t>S</w:t>
            </w:r>
            <w:r w:rsidR="008D584E" w:rsidRPr="005027B8">
              <w:rPr>
                <w:rFonts w:eastAsiaTheme="minorEastAsia"/>
                <w:lang w:val="en-IE"/>
              </w:rPr>
              <w:t>trengthen collaboration between HEIs, local stakeholders, and regional Drug and Alcohol Task Forces</w:t>
            </w:r>
          </w:p>
          <w:p w14:paraId="390E5E2F" w14:textId="3D42CB75" w:rsidR="008D584E" w:rsidRPr="005027B8" w:rsidRDefault="005027B8" w:rsidP="005027B8">
            <w:pPr>
              <w:pStyle w:val="ListParagraph"/>
              <w:numPr>
                <w:ilvl w:val="0"/>
                <w:numId w:val="9"/>
              </w:numPr>
              <w:rPr>
                <w:rFonts w:eastAsiaTheme="minorEastAsia"/>
                <w:lang w:val="en-IE"/>
              </w:rPr>
            </w:pPr>
            <w:r w:rsidRPr="005027B8">
              <w:rPr>
                <w:rFonts w:eastAsiaTheme="minorEastAsia"/>
                <w:lang w:val="en-IE"/>
              </w:rPr>
              <w:t>F</w:t>
            </w:r>
            <w:r w:rsidR="008D584E" w:rsidRPr="005027B8">
              <w:rPr>
                <w:rFonts w:eastAsiaTheme="minorEastAsia"/>
                <w:lang w:val="en-IE"/>
              </w:rPr>
              <w:t>ocuses on monitoring and evaluation, enabling continuous improvement and sustained effectiveness of harm-reduction initiatives across campuses.</w:t>
            </w:r>
          </w:p>
          <w:p w14:paraId="773FF123" w14:textId="77777777" w:rsidR="008D584E" w:rsidRPr="008D584E" w:rsidRDefault="008D584E" w:rsidP="008D584E">
            <w:pPr>
              <w:rPr>
                <w:rFonts w:eastAsiaTheme="minorEastAsia"/>
                <w:lang w:val="en-IE"/>
              </w:rPr>
            </w:pPr>
          </w:p>
          <w:p w14:paraId="3A9E5A7C" w14:textId="5E43819C" w:rsidR="006D7A70" w:rsidRPr="008D584E" w:rsidRDefault="008D584E" w:rsidP="005027B8">
            <w:pPr>
              <w:spacing w:line="259" w:lineRule="auto"/>
              <w:rPr>
                <w:rFonts w:eastAsiaTheme="minorEastAsia"/>
                <w:lang w:val="en-IE"/>
              </w:rPr>
            </w:pPr>
            <w:r w:rsidRPr="008D584E">
              <w:rPr>
                <w:rFonts w:eastAsiaTheme="minorEastAsia"/>
                <w:lang w:val="en-IE"/>
              </w:rPr>
              <w:t>Through these aims and objectives, the ESHEILD project represents a comprehensive, research-driven approach to addressing the challenges of student drug use while promoting wellbeing, safety, and informed decision-making in higher education.</w:t>
            </w:r>
          </w:p>
          <w:p w14:paraId="0DB1806A" w14:textId="77777777" w:rsidR="006D7A70" w:rsidRPr="008D584E" w:rsidRDefault="006D7A70" w:rsidP="006D7A70">
            <w:pPr>
              <w:rPr>
                <w:rFonts w:eastAsiaTheme="minorEastAsia"/>
                <w:lang w:val="en-IE"/>
              </w:rPr>
            </w:pPr>
          </w:p>
        </w:tc>
      </w:tr>
      <w:tr w:rsidR="006D7A70" w14:paraId="6DA27EDD" w14:textId="77777777" w:rsidTr="00976962">
        <w:trPr>
          <w:trHeight w:val="300"/>
        </w:trPr>
        <w:tc>
          <w:tcPr>
            <w:tcW w:w="2977" w:type="dxa"/>
            <w:shd w:val="clear" w:color="auto" w:fill="F2F2F2" w:themeFill="background1" w:themeFillShade="F2"/>
            <w:tcMar>
              <w:left w:w="105" w:type="dxa"/>
              <w:right w:w="105" w:type="dxa"/>
            </w:tcMar>
          </w:tcPr>
          <w:p w14:paraId="62392C9F" w14:textId="65BACB27" w:rsidR="006D7A70" w:rsidRPr="00016534" w:rsidRDefault="006D7A70" w:rsidP="00016534">
            <w:pPr>
              <w:pStyle w:val="ListParagraph"/>
              <w:numPr>
                <w:ilvl w:val="0"/>
                <w:numId w:val="7"/>
              </w:numPr>
              <w:rPr>
                <w:rFonts w:eastAsiaTheme="minorEastAsia"/>
                <w:b/>
                <w:bCs/>
              </w:rPr>
            </w:pPr>
            <w:r w:rsidRPr="00016534">
              <w:rPr>
                <w:rFonts w:eastAsiaTheme="minorEastAsia"/>
                <w:b/>
                <w:bCs/>
              </w:rPr>
              <w:lastRenderedPageBreak/>
              <w:t xml:space="preserve">Project </w:t>
            </w:r>
            <w:r w:rsidR="0088574B">
              <w:rPr>
                <w:rFonts w:eastAsiaTheme="minorEastAsia"/>
                <w:b/>
                <w:bCs/>
              </w:rPr>
              <w:t xml:space="preserve">Overview/ Summary </w:t>
            </w:r>
          </w:p>
          <w:p w14:paraId="2702A7DD" w14:textId="1FBA3AB7" w:rsidR="006D7A70" w:rsidRDefault="006D7A70" w:rsidP="006D7A70">
            <w:pPr>
              <w:spacing w:line="259" w:lineRule="auto"/>
              <w:rPr>
                <w:rFonts w:eastAsiaTheme="minorEastAsia"/>
                <w:b/>
                <w:bCs/>
              </w:rPr>
            </w:pPr>
          </w:p>
          <w:p w14:paraId="0D089A08" w14:textId="638CEA73" w:rsidR="006D7A70" w:rsidRDefault="006D7A70" w:rsidP="006D7A70">
            <w:pPr>
              <w:spacing w:line="259" w:lineRule="auto"/>
              <w:rPr>
                <w:rFonts w:eastAsiaTheme="minorEastAsia"/>
                <w:b/>
                <w:bCs/>
              </w:rPr>
            </w:pPr>
          </w:p>
        </w:tc>
        <w:tc>
          <w:tcPr>
            <w:tcW w:w="7513" w:type="dxa"/>
            <w:tcMar>
              <w:left w:w="105" w:type="dxa"/>
              <w:right w:w="105" w:type="dxa"/>
            </w:tcMar>
          </w:tcPr>
          <w:p w14:paraId="6430B2E1" w14:textId="77777777" w:rsidR="008D584E" w:rsidRPr="00E56A42" w:rsidRDefault="008D584E" w:rsidP="008D584E">
            <w:pPr>
              <w:rPr>
                <w:rFonts w:eastAsiaTheme="minorEastAsia"/>
                <w:color w:val="3B3838" w:themeColor="background2" w:themeShade="40"/>
                <w:lang w:val="en-IE"/>
              </w:rPr>
            </w:pPr>
            <w:r w:rsidRPr="00E56A42">
              <w:rPr>
                <w:rFonts w:eastAsiaTheme="minorEastAsia"/>
                <w:color w:val="3B3838" w:themeColor="background2" w:themeShade="40"/>
                <w:lang w:val="en-IE"/>
              </w:rPr>
              <w:t>ESHEILD is a comprehensive, multi-component initiative that combines digital interventions, institutional support, and community collaboration.</w:t>
            </w:r>
          </w:p>
          <w:p w14:paraId="27A33E75" w14:textId="6648FBC1" w:rsidR="008D584E" w:rsidRPr="00E56A42" w:rsidRDefault="008D584E" w:rsidP="00E56A42">
            <w:pPr>
              <w:rPr>
                <w:rFonts w:eastAsiaTheme="minorEastAsia"/>
                <w:color w:val="3B3838" w:themeColor="background2" w:themeShade="40"/>
                <w:lang w:val="en-IE"/>
              </w:rPr>
            </w:pPr>
            <w:r w:rsidRPr="00E56A42">
              <w:rPr>
                <w:rFonts w:eastAsiaTheme="minorEastAsia"/>
                <w:color w:val="3B3838" w:themeColor="background2" w:themeShade="40"/>
                <w:lang w:val="en-IE"/>
              </w:rPr>
              <w:t xml:space="preserve">Its </w:t>
            </w:r>
            <w:r w:rsidRPr="00E56A42">
              <w:rPr>
                <w:rFonts w:eastAsiaTheme="minorEastAsia"/>
                <w:color w:val="3B3838" w:themeColor="background2" w:themeShade="40"/>
                <w:u w:val="single"/>
                <w:lang w:val="en-IE"/>
              </w:rPr>
              <w:t>planning</w:t>
            </w:r>
            <w:r w:rsidRPr="00E56A42">
              <w:rPr>
                <w:rFonts w:eastAsiaTheme="minorEastAsia"/>
                <w:color w:val="3B3838" w:themeColor="background2" w:themeShade="40"/>
                <w:lang w:val="en-IE"/>
              </w:rPr>
              <w:t xml:space="preserve"> is grounded in evidence, stakeholder consultation, and national policy alignment.</w:t>
            </w:r>
            <w:r w:rsidR="00E56A42" w:rsidRPr="00E56A42">
              <w:rPr>
                <w:rFonts w:eastAsiaTheme="minorEastAsia"/>
                <w:color w:val="3B3838" w:themeColor="background2" w:themeShade="40"/>
                <w:lang w:val="en-IE"/>
              </w:rPr>
              <w:t xml:space="preserve">  </w:t>
            </w:r>
            <w:r w:rsidRPr="00E56A42">
              <w:rPr>
                <w:rFonts w:eastAsiaTheme="minorEastAsia"/>
                <w:color w:val="3B3838" w:themeColor="background2" w:themeShade="40"/>
                <w:lang w:val="en-IE"/>
              </w:rPr>
              <w:t xml:space="preserve">Its </w:t>
            </w:r>
            <w:r w:rsidRPr="00E56A42">
              <w:rPr>
                <w:rFonts w:eastAsiaTheme="minorEastAsia"/>
                <w:color w:val="3B3838" w:themeColor="background2" w:themeShade="40"/>
                <w:u w:val="single"/>
                <w:lang w:val="en-IE"/>
              </w:rPr>
              <w:t xml:space="preserve">implementation </w:t>
            </w:r>
            <w:r w:rsidRPr="00E56A42">
              <w:rPr>
                <w:rFonts w:eastAsiaTheme="minorEastAsia"/>
                <w:color w:val="3B3838" w:themeColor="background2" w:themeShade="40"/>
                <w:lang w:val="en-IE"/>
              </w:rPr>
              <w:t>embeds both student-focused behavioural interventions and systemic institutional strategies.</w:t>
            </w:r>
            <w:r w:rsidR="00E56A42" w:rsidRPr="00E56A42">
              <w:rPr>
                <w:rFonts w:eastAsiaTheme="minorEastAsia"/>
                <w:color w:val="3B3838" w:themeColor="background2" w:themeShade="40"/>
                <w:lang w:val="en-IE"/>
              </w:rPr>
              <w:t xml:space="preserve"> </w:t>
            </w:r>
            <w:r w:rsidRPr="00E56A42">
              <w:rPr>
                <w:rFonts w:eastAsiaTheme="minorEastAsia"/>
                <w:color w:val="3B3838" w:themeColor="background2" w:themeShade="40"/>
                <w:lang w:val="en-IE"/>
              </w:rPr>
              <w:t xml:space="preserve">Its </w:t>
            </w:r>
            <w:r w:rsidRPr="00E56A42">
              <w:rPr>
                <w:rFonts w:eastAsiaTheme="minorEastAsia"/>
                <w:color w:val="3B3838" w:themeColor="background2" w:themeShade="40"/>
                <w:u w:val="single"/>
                <w:lang w:val="en-IE"/>
              </w:rPr>
              <w:t>evaluation</w:t>
            </w:r>
            <w:r w:rsidRPr="00E56A42">
              <w:rPr>
                <w:rFonts w:eastAsiaTheme="minorEastAsia"/>
                <w:color w:val="3B3838" w:themeColor="background2" w:themeShade="40"/>
                <w:lang w:val="en-IE"/>
              </w:rPr>
              <w:t xml:space="preserve"> ensures continuous improvement, sustainability, and the capacity to reduce drug-related harms effectively across </w:t>
            </w:r>
            <w:r w:rsidR="00E56A42" w:rsidRPr="00E56A42">
              <w:rPr>
                <w:rFonts w:eastAsiaTheme="minorEastAsia"/>
                <w:color w:val="3B3838" w:themeColor="background2" w:themeShade="40"/>
                <w:lang w:val="en-IE"/>
              </w:rPr>
              <w:t xml:space="preserve">6 </w:t>
            </w:r>
            <w:r w:rsidRPr="00E56A42">
              <w:rPr>
                <w:rFonts w:eastAsiaTheme="minorEastAsia"/>
                <w:color w:val="3B3838" w:themeColor="background2" w:themeShade="40"/>
                <w:lang w:val="en-IE"/>
              </w:rPr>
              <w:t>campuses</w:t>
            </w:r>
            <w:r w:rsidR="00E56A42" w:rsidRPr="00E56A42">
              <w:rPr>
                <w:rFonts w:eastAsiaTheme="minorEastAsia"/>
                <w:color w:val="3B3838" w:themeColor="background2" w:themeShade="40"/>
                <w:lang w:val="en-IE"/>
              </w:rPr>
              <w:t xml:space="preserve">, </w:t>
            </w:r>
            <w:r w:rsidR="005027B8">
              <w:rPr>
                <w:rFonts w:eastAsiaTheme="minorEastAsia"/>
                <w:color w:val="3B3838" w:themeColor="background2" w:themeShade="40"/>
                <w:lang w:val="en-IE"/>
              </w:rPr>
              <w:t xml:space="preserve">engaging with more than </w:t>
            </w:r>
            <w:r w:rsidR="00E56A42" w:rsidRPr="00E56A42">
              <w:rPr>
                <w:rFonts w:eastAsiaTheme="minorEastAsia"/>
                <w:color w:val="3B3838" w:themeColor="background2" w:themeShade="40"/>
                <w:lang w:val="en-IE"/>
              </w:rPr>
              <w:t>150 000 students</w:t>
            </w:r>
            <w:r w:rsidRPr="00E56A42">
              <w:rPr>
                <w:rFonts w:eastAsiaTheme="minorEastAsia"/>
                <w:color w:val="3B3838" w:themeColor="background2" w:themeShade="40"/>
                <w:lang w:val="en-IE"/>
              </w:rPr>
              <w:t>.</w:t>
            </w:r>
          </w:p>
          <w:p w14:paraId="5900FEEC" w14:textId="77777777" w:rsidR="008D584E" w:rsidRPr="00E56A42" w:rsidRDefault="008D584E" w:rsidP="008D584E">
            <w:pPr>
              <w:spacing w:line="259" w:lineRule="auto"/>
              <w:rPr>
                <w:rFonts w:eastAsiaTheme="minorEastAsia"/>
                <w:color w:val="3B3838" w:themeColor="background2" w:themeShade="40"/>
                <w:lang w:val="en-IE"/>
              </w:rPr>
            </w:pPr>
          </w:p>
          <w:p w14:paraId="08B23C5A" w14:textId="77777777" w:rsidR="00E56A42" w:rsidRPr="00E56A42" w:rsidRDefault="00E56A42" w:rsidP="00E56A42">
            <w:pPr>
              <w:rPr>
                <w:rFonts w:eastAsiaTheme="minorEastAsia"/>
                <w:b/>
                <w:bCs/>
                <w:color w:val="3B3838" w:themeColor="background2" w:themeShade="40"/>
                <w:lang w:val="en-IE"/>
              </w:rPr>
            </w:pPr>
            <w:r w:rsidRPr="00E56A42">
              <w:rPr>
                <w:rFonts w:eastAsiaTheme="minorEastAsia"/>
                <w:b/>
                <w:bCs/>
                <w:color w:val="3B3838" w:themeColor="background2" w:themeShade="40"/>
                <w:lang w:val="en-IE"/>
              </w:rPr>
              <w:t>Planning Phase</w:t>
            </w:r>
          </w:p>
          <w:p w14:paraId="597C8BC0" w14:textId="5D633DC3" w:rsidR="00E56A42" w:rsidRPr="00E56A42" w:rsidRDefault="00E56A42" w:rsidP="00E56A42">
            <w:pPr>
              <w:rPr>
                <w:rFonts w:eastAsiaTheme="minorEastAsia"/>
                <w:color w:val="3B3838" w:themeColor="background2" w:themeShade="40"/>
                <w:lang w:val="en-IE"/>
              </w:rPr>
            </w:pPr>
            <w:r w:rsidRPr="00E56A42">
              <w:rPr>
                <w:rFonts w:eastAsiaTheme="minorEastAsia"/>
                <w:color w:val="3B3838" w:themeColor="background2" w:themeShade="40"/>
                <w:lang w:val="en-IE"/>
              </w:rPr>
              <w:t xml:space="preserve">The project was designed to respond to high prevalence of student drug use and associated harms identified by the Drug Use in Higher </w:t>
            </w:r>
            <w:r w:rsidR="005031B6" w:rsidRPr="00E56A42">
              <w:rPr>
                <w:rFonts w:eastAsiaTheme="minorEastAsia"/>
                <w:color w:val="3B3838" w:themeColor="background2" w:themeShade="40"/>
                <w:lang w:val="en-IE"/>
              </w:rPr>
              <w:t>Education</w:t>
            </w:r>
            <w:r w:rsidRPr="00E56A42">
              <w:rPr>
                <w:rFonts w:eastAsiaTheme="minorEastAsia"/>
                <w:color w:val="3B3838" w:themeColor="background2" w:themeShade="40"/>
                <w:lang w:val="en-IE"/>
              </w:rPr>
              <w:t xml:space="preserve"> Survey (2022).  Prior efforts lacked evidence-based frameworks.  The </w:t>
            </w:r>
            <w:r w:rsidR="005031B6" w:rsidRPr="00E56A42">
              <w:rPr>
                <w:rFonts w:eastAsiaTheme="minorEastAsia"/>
                <w:color w:val="3B3838" w:themeColor="background2" w:themeShade="40"/>
                <w:lang w:val="en-IE"/>
              </w:rPr>
              <w:t>objectives</w:t>
            </w:r>
            <w:r w:rsidRPr="00E56A42">
              <w:rPr>
                <w:rFonts w:eastAsiaTheme="minorEastAsia"/>
                <w:color w:val="3B3838" w:themeColor="background2" w:themeShade="40"/>
                <w:lang w:val="en-IE"/>
              </w:rPr>
              <w:t xml:space="preserve"> of ESHEILD are to</w:t>
            </w:r>
          </w:p>
          <w:p w14:paraId="4BEA9182" w14:textId="52E7B26C" w:rsidR="00E56A42" w:rsidRPr="00E56A42" w:rsidRDefault="00E56A42" w:rsidP="00E56A42">
            <w:pPr>
              <w:pStyle w:val="ListParagraph"/>
              <w:numPr>
                <w:ilvl w:val="0"/>
                <w:numId w:val="8"/>
              </w:numPr>
              <w:rPr>
                <w:rFonts w:eastAsiaTheme="minorEastAsia"/>
                <w:color w:val="3B3838" w:themeColor="background2" w:themeShade="40"/>
                <w:lang w:val="en-IE"/>
              </w:rPr>
            </w:pPr>
            <w:r w:rsidRPr="00E56A42">
              <w:rPr>
                <w:rFonts w:eastAsiaTheme="minorEastAsia"/>
                <w:color w:val="3B3838" w:themeColor="background2" w:themeShade="40"/>
                <w:lang w:val="en-IE"/>
              </w:rPr>
              <w:t>Reduce drug-related harms among higher-education students.</w:t>
            </w:r>
          </w:p>
          <w:p w14:paraId="00DCFF5F" w14:textId="77777777" w:rsidR="00E56A42" w:rsidRPr="00E56A42" w:rsidRDefault="00E56A42" w:rsidP="00E56A42">
            <w:pPr>
              <w:pStyle w:val="ListParagraph"/>
              <w:numPr>
                <w:ilvl w:val="0"/>
                <w:numId w:val="8"/>
              </w:numPr>
              <w:rPr>
                <w:rFonts w:eastAsiaTheme="minorEastAsia"/>
                <w:color w:val="3B3838" w:themeColor="background2" w:themeShade="40"/>
                <w:lang w:val="en-IE"/>
              </w:rPr>
            </w:pPr>
            <w:r w:rsidRPr="00E56A42">
              <w:rPr>
                <w:rFonts w:eastAsiaTheme="minorEastAsia"/>
                <w:color w:val="3B3838" w:themeColor="background2" w:themeShade="40"/>
                <w:lang w:val="en-IE"/>
              </w:rPr>
              <w:t>Enhance institutional capacity to implement evidence-informed, student-centred harm-reduction strategies.</w:t>
            </w:r>
          </w:p>
          <w:p w14:paraId="393D9C81" w14:textId="77777777" w:rsidR="00E56A42" w:rsidRPr="00E56A42" w:rsidRDefault="00E56A42" w:rsidP="00E56A42">
            <w:pPr>
              <w:pStyle w:val="ListParagraph"/>
              <w:numPr>
                <w:ilvl w:val="0"/>
                <w:numId w:val="8"/>
              </w:numPr>
              <w:rPr>
                <w:rFonts w:eastAsiaTheme="minorEastAsia"/>
                <w:color w:val="3B3838" w:themeColor="background2" w:themeShade="40"/>
                <w:lang w:val="en-IE"/>
              </w:rPr>
            </w:pPr>
            <w:r w:rsidRPr="00E56A42">
              <w:rPr>
                <w:rFonts w:eastAsiaTheme="minorEastAsia"/>
                <w:color w:val="3B3838" w:themeColor="background2" w:themeShade="40"/>
                <w:lang w:val="en-IE"/>
              </w:rPr>
              <w:t>Promote awareness, education, and supportive environments for all students.</w:t>
            </w:r>
          </w:p>
          <w:p w14:paraId="36515882" w14:textId="31D3731F" w:rsidR="00E56A42" w:rsidRPr="00E56A42" w:rsidRDefault="00E56A42" w:rsidP="00E56A42">
            <w:pPr>
              <w:rPr>
                <w:rFonts w:eastAsiaTheme="minorEastAsia"/>
                <w:color w:val="3B3838" w:themeColor="background2" w:themeShade="40"/>
                <w:lang w:val="en-IE"/>
              </w:rPr>
            </w:pPr>
            <w:r w:rsidRPr="00E56A42">
              <w:rPr>
                <w:rFonts w:eastAsiaTheme="minorEastAsia"/>
                <w:color w:val="3B3838" w:themeColor="background2" w:themeShade="40"/>
                <w:lang w:val="en-IE"/>
              </w:rPr>
              <w:t>The development of ESHEILD was guided by the national Framework for Response to the Use of Illicit Substances in Higher Education, and this was integrated with behavioural science frameworks to inform intervention design.</w:t>
            </w:r>
          </w:p>
          <w:p w14:paraId="6992B707" w14:textId="77777777" w:rsidR="00E56A42" w:rsidRDefault="00E56A42" w:rsidP="00E56A42">
            <w:pPr>
              <w:rPr>
                <w:rFonts w:eastAsiaTheme="minorEastAsia"/>
                <w:i/>
                <w:iCs/>
                <w:color w:val="3B3838" w:themeColor="background2" w:themeShade="40"/>
                <w:lang w:val="en-IE"/>
              </w:rPr>
            </w:pPr>
          </w:p>
          <w:p w14:paraId="1B9BF55F" w14:textId="46313A34" w:rsidR="00E56A42" w:rsidRPr="00E56A42" w:rsidRDefault="00E56A42" w:rsidP="00E56A42">
            <w:pPr>
              <w:rPr>
                <w:rFonts w:eastAsiaTheme="minorEastAsia"/>
                <w:b/>
                <w:bCs/>
                <w:color w:val="3B3838" w:themeColor="background2" w:themeShade="40"/>
                <w:lang w:val="en-IE"/>
              </w:rPr>
            </w:pPr>
            <w:r w:rsidRPr="00E56A42">
              <w:rPr>
                <w:rFonts w:eastAsiaTheme="minorEastAsia"/>
                <w:b/>
                <w:bCs/>
                <w:color w:val="3B3838" w:themeColor="background2" w:themeShade="40"/>
                <w:lang w:val="en-IE"/>
              </w:rPr>
              <w:t>Implementation Phase</w:t>
            </w:r>
          </w:p>
          <w:p w14:paraId="443B857E" w14:textId="0889F78C" w:rsidR="00E56A42" w:rsidRPr="005027B8" w:rsidRDefault="00E56A42" w:rsidP="005027B8">
            <w:pPr>
              <w:pStyle w:val="ListParagraph"/>
              <w:numPr>
                <w:ilvl w:val="0"/>
                <w:numId w:val="11"/>
              </w:numPr>
              <w:rPr>
                <w:rFonts w:eastAsiaTheme="minorEastAsia"/>
                <w:color w:val="3B3838" w:themeColor="background2" w:themeShade="40"/>
                <w:lang w:val="en-IE"/>
              </w:rPr>
            </w:pPr>
            <w:r w:rsidRPr="005027B8">
              <w:rPr>
                <w:rFonts w:eastAsiaTheme="minorEastAsia"/>
                <w:color w:val="3B3838" w:themeColor="background2" w:themeShade="40"/>
                <w:lang w:val="en-IE"/>
              </w:rPr>
              <w:t xml:space="preserve">Six higher education institutions </w:t>
            </w:r>
            <w:r w:rsidR="005027B8">
              <w:rPr>
                <w:rFonts w:eastAsiaTheme="minorEastAsia"/>
                <w:color w:val="3B3838" w:themeColor="background2" w:themeShade="40"/>
                <w:lang w:val="en-IE"/>
              </w:rPr>
              <w:t xml:space="preserve">are receiving </w:t>
            </w:r>
            <w:r w:rsidRPr="005027B8">
              <w:rPr>
                <w:rFonts w:eastAsiaTheme="minorEastAsia"/>
                <w:color w:val="3B3838" w:themeColor="background2" w:themeShade="40"/>
                <w:lang w:val="en-IE"/>
              </w:rPr>
              <w:t xml:space="preserve">access to </w:t>
            </w:r>
            <w:proofErr w:type="spellStart"/>
            <w:r w:rsidRPr="005027B8">
              <w:rPr>
                <w:rFonts w:eastAsiaTheme="minorEastAsia"/>
                <w:color w:val="3B3838" w:themeColor="background2" w:themeShade="40"/>
                <w:lang w:val="en-IE"/>
              </w:rPr>
              <w:t>MyUse</w:t>
            </w:r>
            <w:proofErr w:type="spellEnd"/>
            <w:r w:rsidRPr="005027B8">
              <w:rPr>
                <w:rFonts w:eastAsiaTheme="minorEastAsia"/>
                <w:color w:val="3B3838" w:themeColor="background2" w:themeShade="40"/>
                <w:lang w:val="en-IE"/>
              </w:rPr>
              <w:t xml:space="preserve">, a digital harm-reduction Intervention that provides an interactive, personalised, evidence-based tool for students.  </w:t>
            </w:r>
            <w:proofErr w:type="spellStart"/>
            <w:r w:rsidRPr="005027B8">
              <w:rPr>
                <w:rFonts w:eastAsiaTheme="minorEastAsia"/>
                <w:color w:val="3B3838" w:themeColor="background2" w:themeShade="40"/>
                <w:lang w:val="en-IE"/>
              </w:rPr>
              <w:t>MyUse</w:t>
            </w:r>
            <w:proofErr w:type="spellEnd"/>
            <w:r w:rsidRPr="005027B8">
              <w:rPr>
                <w:rFonts w:eastAsiaTheme="minorEastAsia"/>
                <w:color w:val="3B3838" w:themeColor="background2" w:themeShade="40"/>
                <w:lang w:val="en-IE"/>
              </w:rPr>
              <w:t xml:space="preserve"> provides student support based on their individual experiences, risk levels, and decision-making contexts. </w:t>
            </w:r>
          </w:p>
          <w:p w14:paraId="0B63BBD5" w14:textId="0B6AFFE2" w:rsidR="00E56A42" w:rsidRPr="005027B8" w:rsidRDefault="00E56A42" w:rsidP="005027B8">
            <w:pPr>
              <w:pStyle w:val="ListParagraph"/>
              <w:numPr>
                <w:ilvl w:val="0"/>
                <w:numId w:val="11"/>
              </w:numPr>
              <w:rPr>
                <w:rFonts w:eastAsiaTheme="minorEastAsia"/>
                <w:color w:val="3B3838" w:themeColor="background2" w:themeShade="40"/>
                <w:lang w:val="en-IE"/>
              </w:rPr>
            </w:pPr>
            <w:r w:rsidRPr="005027B8">
              <w:rPr>
                <w:rFonts w:eastAsiaTheme="minorEastAsia"/>
                <w:color w:val="3B3838" w:themeColor="background2" w:themeShade="40"/>
                <w:lang w:val="en-IE"/>
              </w:rPr>
              <w:t xml:space="preserve">ESHEILD provides support to HEIs in developing institution-specific drug and alcohol policies and action plans.  It provides leadership guidance, staff training, and student engagement strategies to embed harm reduction into campus culture.  </w:t>
            </w:r>
          </w:p>
          <w:p w14:paraId="31310ABD" w14:textId="485B2B0B" w:rsidR="00E56A42" w:rsidRPr="005027B8" w:rsidRDefault="00E56A42" w:rsidP="005027B8">
            <w:pPr>
              <w:pStyle w:val="ListParagraph"/>
              <w:numPr>
                <w:ilvl w:val="0"/>
                <w:numId w:val="11"/>
              </w:numPr>
              <w:rPr>
                <w:rFonts w:eastAsiaTheme="minorEastAsia"/>
                <w:color w:val="3B3838" w:themeColor="background2" w:themeShade="40"/>
                <w:lang w:val="en-IE"/>
              </w:rPr>
            </w:pPr>
            <w:r w:rsidRPr="005027B8">
              <w:rPr>
                <w:rFonts w:eastAsiaTheme="minorEastAsia"/>
                <w:color w:val="3B3838" w:themeColor="background2" w:themeShade="40"/>
                <w:lang w:val="en-IE"/>
              </w:rPr>
              <w:t>Community Collaboration:</w:t>
            </w:r>
            <w:r w:rsidR="005027B8">
              <w:rPr>
                <w:rFonts w:eastAsiaTheme="minorEastAsia"/>
                <w:color w:val="3B3838" w:themeColor="background2" w:themeShade="40"/>
                <w:lang w:val="en-IE"/>
              </w:rPr>
              <w:t xml:space="preserve"> </w:t>
            </w:r>
            <w:r w:rsidRPr="005027B8">
              <w:rPr>
                <w:rFonts w:eastAsiaTheme="minorEastAsia"/>
                <w:color w:val="3B3838" w:themeColor="background2" w:themeShade="40"/>
                <w:lang w:val="en-IE"/>
              </w:rPr>
              <w:t xml:space="preserve">Partnerships with local </w:t>
            </w:r>
            <w:r w:rsidR="005027B8">
              <w:rPr>
                <w:rFonts w:eastAsiaTheme="minorEastAsia"/>
                <w:color w:val="3B3838" w:themeColor="background2" w:themeShade="40"/>
                <w:lang w:val="en-IE"/>
              </w:rPr>
              <w:t xml:space="preserve">student </w:t>
            </w:r>
            <w:r w:rsidRPr="005027B8">
              <w:rPr>
                <w:rFonts w:eastAsiaTheme="minorEastAsia"/>
                <w:color w:val="3B3838" w:themeColor="background2" w:themeShade="40"/>
                <w:lang w:val="en-IE"/>
              </w:rPr>
              <w:t xml:space="preserve">health </w:t>
            </w:r>
            <w:r w:rsidR="005027B8">
              <w:rPr>
                <w:rFonts w:eastAsiaTheme="minorEastAsia"/>
                <w:color w:val="3B3838" w:themeColor="background2" w:themeShade="40"/>
                <w:lang w:val="en-IE"/>
              </w:rPr>
              <w:t xml:space="preserve">and support </w:t>
            </w:r>
            <w:r w:rsidRPr="005027B8">
              <w:rPr>
                <w:rFonts w:eastAsiaTheme="minorEastAsia"/>
                <w:color w:val="3B3838" w:themeColor="background2" w:themeShade="40"/>
                <w:lang w:val="en-IE"/>
              </w:rPr>
              <w:t>services, and regional Drug &amp; Alcohol Task Forces.</w:t>
            </w:r>
          </w:p>
          <w:p w14:paraId="4175BE1E" w14:textId="2FEA5B8D" w:rsidR="00E56A42" w:rsidRPr="005027B8" w:rsidRDefault="00E56A42" w:rsidP="005027B8">
            <w:pPr>
              <w:pStyle w:val="ListParagraph"/>
              <w:rPr>
                <w:rFonts w:eastAsiaTheme="minorEastAsia"/>
                <w:i/>
                <w:iCs/>
                <w:color w:val="3B3838" w:themeColor="background2" w:themeShade="40"/>
                <w:lang w:val="en-IE"/>
              </w:rPr>
            </w:pPr>
          </w:p>
          <w:p w14:paraId="22AB0124" w14:textId="77777777" w:rsidR="005027B8" w:rsidRPr="00E56A42" w:rsidRDefault="005027B8" w:rsidP="00E56A42">
            <w:pPr>
              <w:rPr>
                <w:rFonts w:eastAsiaTheme="minorEastAsia"/>
                <w:i/>
                <w:iCs/>
                <w:color w:val="3B3838" w:themeColor="background2" w:themeShade="40"/>
                <w:lang w:val="en-IE"/>
              </w:rPr>
            </w:pPr>
          </w:p>
          <w:p w14:paraId="19665D04" w14:textId="77777777" w:rsidR="00E56A42" w:rsidRPr="00E56A42" w:rsidRDefault="00E56A42" w:rsidP="00E56A42">
            <w:pPr>
              <w:rPr>
                <w:rFonts w:eastAsiaTheme="minorEastAsia"/>
                <w:b/>
                <w:bCs/>
                <w:color w:val="3B3838" w:themeColor="background2" w:themeShade="40"/>
                <w:lang w:val="en-IE"/>
              </w:rPr>
            </w:pPr>
            <w:r w:rsidRPr="00E56A42">
              <w:rPr>
                <w:rFonts w:eastAsiaTheme="minorEastAsia"/>
                <w:b/>
                <w:bCs/>
                <w:color w:val="3B3838" w:themeColor="background2" w:themeShade="40"/>
                <w:lang w:val="en-IE"/>
              </w:rPr>
              <w:t>Monitoring &amp; Assessment:</w:t>
            </w:r>
          </w:p>
          <w:p w14:paraId="070B1303" w14:textId="306077A8" w:rsidR="00E56A42" w:rsidRPr="005027B8" w:rsidRDefault="00E56A42" w:rsidP="005027B8">
            <w:pPr>
              <w:pStyle w:val="ListParagraph"/>
              <w:numPr>
                <w:ilvl w:val="0"/>
                <w:numId w:val="10"/>
              </w:numPr>
              <w:rPr>
                <w:rFonts w:eastAsiaTheme="minorEastAsia"/>
                <w:color w:val="3B3838" w:themeColor="background2" w:themeShade="40"/>
                <w:lang w:val="en-IE"/>
              </w:rPr>
            </w:pPr>
            <w:r w:rsidRPr="005027B8">
              <w:rPr>
                <w:rFonts w:eastAsiaTheme="minorEastAsia"/>
                <w:color w:val="3B3838" w:themeColor="background2" w:themeShade="40"/>
                <w:lang w:val="en-IE"/>
              </w:rPr>
              <w:t xml:space="preserve">Ongoing evaluation of </w:t>
            </w:r>
            <w:proofErr w:type="spellStart"/>
            <w:r w:rsidRPr="005027B8">
              <w:rPr>
                <w:rFonts w:eastAsiaTheme="minorEastAsia"/>
                <w:color w:val="3B3838" w:themeColor="background2" w:themeShade="40"/>
                <w:lang w:val="en-IE"/>
              </w:rPr>
              <w:t>MyUSE</w:t>
            </w:r>
            <w:proofErr w:type="spellEnd"/>
            <w:r w:rsidRPr="005027B8">
              <w:rPr>
                <w:rFonts w:eastAsiaTheme="minorEastAsia"/>
                <w:color w:val="3B3838" w:themeColor="background2" w:themeShade="40"/>
                <w:lang w:val="en-IE"/>
              </w:rPr>
              <w:t xml:space="preserve"> platform engagement, usability, and impact on student behaviour.</w:t>
            </w:r>
          </w:p>
          <w:p w14:paraId="4EE5022D" w14:textId="0F9F6514" w:rsidR="00E56A42" w:rsidRPr="005027B8" w:rsidRDefault="00E56A42" w:rsidP="005027B8">
            <w:pPr>
              <w:pStyle w:val="ListParagraph"/>
              <w:numPr>
                <w:ilvl w:val="0"/>
                <w:numId w:val="10"/>
              </w:numPr>
              <w:rPr>
                <w:rFonts w:eastAsiaTheme="minorEastAsia"/>
                <w:color w:val="3B3838" w:themeColor="background2" w:themeShade="40"/>
                <w:lang w:val="en-IE"/>
              </w:rPr>
            </w:pPr>
            <w:r w:rsidRPr="005027B8">
              <w:rPr>
                <w:rFonts w:eastAsiaTheme="minorEastAsia"/>
                <w:color w:val="3B3838" w:themeColor="background2" w:themeShade="40"/>
                <w:lang w:val="en-IE"/>
              </w:rPr>
              <w:t>Institutional assessment of policy implementation, action plan execution, and alignment with the national Framework and aligned with Health Campus Charter and Framework.</w:t>
            </w:r>
          </w:p>
          <w:p w14:paraId="63089ECE" w14:textId="77777777" w:rsidR="006D7A70" w:rsidRPr="0079733A" w:rsidRDefault="006D7A70" w:rsidP="006D7A70">
            <w:pPr>
              <w:spacing w:line="259" w:lineRule="auto"/>
              <w:rPr>
                <w:rFonts w:eastAsiaTheme="minorEastAsia"/>
                <w:color w:val="3B3838" w:themeColor="background2" w:themeShade="40"/>
                <w:lang w:val="en-IE"/>
              </w:rPr>
            </w:pPr>
          </w:p>
          <w:p w14:paraId="73A4F168" w14:textId="77777777" w:rsidR="006D7A70" w:rsidRPr="0079733A" w:rsidRDefault="006D7A70" w:rsidP="006D7A70">
            <w:pPr>
              <w:spacing w:line="259" w:lineRule="auto"/>
              <w:rPr>
                <w:rFonts w:eastAsiaTheme="minorEastAsia"/>
                <w:color w:val="3B3838" w:themeColor="background2" w:themeShade="40"/>
                <w:lang w:val="en-IE"/>
              </w:rPr>
            </w:pPr>
          </w:p>
          <w:p w14:paraId="445BA221" w14:textId="0A67AE00" w:rsidR="006D7A70" w:rsidRPr="0079733A" w:rsidRDefault="006D7A70" w:rsidP="006D7A70">
            <w:pPr>
              <w:spacing w:line="259" w:lineRule="auto"/>
              <w:rPr>
                <w:rFonts w:eastAsiaTheme="minorEastAsia"/>
                <w:color w:val="3B3838" w:themeColor="background2" w:themeShade="40"/>
                <w:lang w:val="en-IE"/>
              </w:rPr>
            </w:pPr>
          </w:p>
          <w:p w14:paraId="66DDB73C" w14:textId="17726C91" w:rsidR="006D7A70" w:rsidRPr="0079733A" w:rsidRDefault="006D7A70" w:rsidP="006D7A70">
            <w:pPr>
              <w:spacing w:line="259" w:lineRule="auto"/>
              <w:rPr>
                <w:rFonts w:eastAsiaTheme="minorEastAsia"/>
                <w:color w:val="3B3838" w:themeColor="background2" w:themeShade="40"/>
                <w:lang w:val="en-IE"/>
              </w:rPr>
            </w:pPr>
          </w:p>
        </w:tc>
      </w:tr>
      <w:tr w:rsidR="006D7A70" w14:paraId="4D87ECDB" w14:textId="77777777" w:rsidTr="00976962">
        <w:trPr>
          <w:trHeight w:val="300"/>
        </w:trPr>
        <w:tc>
          <w:tcPr>
            <w:tcW w:w="2977" w:type="dxa"/>
            <w:shd w:val="clear" w:color="auto" w:fill="F2F2F2" w:themeFill="background1" w:themeFillShade="F2"/>
            <w:tcMar>
              <w:left w:w="105" w:type="dxa"/>
              <w:right w:w="105" w:type="dxa"/>
            </w:tcMar>
          </w:tcPr>
          <w:p w14:paraId="724E4DDB" w14:textId="0B2B05AE" w:rsidR="006D7A70" w:rsidRDefault="00E40416" w:rsidP="00E40416">
            <w:pPr>
              <w:pStyle w:val="ListParagraph"/>
              <w:numPr>
                <w:ilvl w:val="0"/>
                <w:numId w:val="7"/>
              </w:numPr>
              <w:rPr>
                <w:rFonts w:eastAsiaTheme="minorEastAsia"/>
                <w:b/>
                <w:bCs/>
                <w:color w:val="000000" w:themeColor="text1"/>
                <w:lang w:val="en-IE"/>
              </w:rPr>
            </w:pPr>
            <w:r>
              <w:rPr>
                <w:rFonts w:eastAsiaTheme="minorEastAsia"/>
                <w:b/>
                <w:bCs/>
                <w:color w:val="000000" w:themeColor="text1"/>
                <w:lang w:val="en-IE"/>
              </w:rPr>
              <w:lastRenderedPageBreak/>
              <w:t>Collaboration</w:t>
            </w:r>
          </w:p>
        </w:tc>
        <w:tc>
          <w:tcPr>
            <w:tcW w:w="7513" w:type="dxa"/>
            <w:tcMar>
              <w:left w:w="105" w:type="dxa"/>
              <w:right w:w="105" w:type="dxa"/>
            </w:tcMar>
          </w:tcPr>
          <w:p w14:paraId="74F1902E" w14:textId="3AFCA735" w:rsidR="005031B6" w:rsidRPr="005031B6" w:rsidRDefault="005031B6" w:rsidP="006D7A70">
            <w:pPr>
              <w:spacing w:line="259" w:lineRule="auto"/>
              <w:rPr>
                <w:rFonts w:eastAsiaTheme="minorEastAsia"/>
                <w:color w:val="3B3838" w:themeColor="background2" w:themeShade="40"/>
                <w:lang w:val="en-IE"/>
              </w:rPr>
            </w:pPr>
            <w:r w:rsidRPr="005031B6">
              <w:rPr>
                <w:rFonts w:eastAsiaTheme="minorEastAsia"/>
                <w:color w:val="3B3838" w:themeColor="background2" w:themeShade="40"/>
                <w:lang w:val="en-IE"/>
              </w:rPr>
              <w:t>The ESHEILD Project is collaborating with 6 higher education instit</w:t>
            </w:r>
            <w:r>
              <w:rPr>
                <w:rFonts w:eastAsiaTheme="minorEastAsia"/>
                <w:color w:val="3B3838" w:themeColor="background2" w:themeShade="40"/>
                <w:lang w:val="en-IE"/>
              </w:rPr>
              <w:t>utions</w:t>
            </w:r>
            <w:r w:rsidRPr="005031B6">
              <w:rPr>
                <w:rFonts w:eastAsiaTheme="minorEastAsia"/>
                <w:color w:val="3B3838" w:themeColor="background2" w:themeShade="40"/>
                <w:lang w:val="en-IE"/>
              </w:rPr>
              <w:t xml:space="preserve"> to developer </w:t>
            </w:r>
            <w:proofErr w:type="spellStart"/>
            <w:r w:rsidRPr="005031B6">
              <w:rPr>
                <w:rFonts w:eastAsiaTheme="minorEastAsia"/>
                <w:color w:val="3B3838" w:themeColor="background2" w:themeShade="40"/>
                <w:lang w:val="en-IE"/>
              </w:rPr>
              <w:t>MyUse</w:t>
            </w:r>
            <w:proofErr w:type="spellEnd"/>
            <w:r w:rsidRPr="005031B6">
              <w:rPr>
                <w:rFonts w:eastAsiaTheme="minorEastAsia"/>
                <w:color w:val="3B3838" w:themeColor="background2" w:themeShade="40"/>
                <w:lang w:val="en-IE"/>
              </w:rPr>
              <w:t xml:space="preserve"> and enhance institutional capacity to implement evidence-informed, student-centred harm-reduction strategies.  The HEIs who will receive </w:t>
            </w:r>
            <w:proofErr w:type="spellStart"/>
            <w:r w:rsidRPr="005031B6">
              <w:rPr>
                <w:rFonts w:eastAsiaTheme="minorEastAsia"/>
                <w:color w:val="3B3838" w:themeColor="background2" w:themeShade="40"/>
                <w:lang w:val="en-IE"/>
              </w:rPr>
              <w:t>My</w:t>
            </w:r>
            <w:r w:rsidR="005027B8">
              <w:rPr>
                <w:rFonts w:eastAsiaTheme="minorEastAsia"/>
                <w:color w:val="3B3838" w:themeColor="background2" w:themeShade="40"/>
                <w:lang w:val="en-IE"/>
              </w:rPr>
              <w:t>U</w:t>
            </w:r>
            <w:r w:rsidRPr="005031B6">
              <w:rPr>
                <w:rFonts w:eastAsiaTheme="minorEastAsia"/>
                <w:color w:val="3B3838" w:themeColor="background2" w:themeShade="40"/>
                <w:lang w:val="en-IE"/>
              </w:rPr>
              <w:t>se</w:t>
            </w:r>
            <w:proofErr w:type="spellEnd"/>
            <w:r w:rsidRPr="005031B6">
              <w:rPr>
                <w:rFonts w:eastAsiaTheme="minorEastAsia"/>
                <w:color w:val="3B3838" w:themeColor="background2" w:themeShade="40"/>
                <w:lang w:val="en-IE"/>
              </w:rPr>
              <w:t xml:space="preserve"> and ESHEILD support are University College Cork, University of Limerick, University College Dublin, </w:t>
            </w:r>
            <w:proofErr w:type="gramStart"/>
            <w:r w:rsidRPr="005031B6">
              <w:rPr>
                <w:rFonts w:eastAsiaTheme="minorEastAsia"/>
                <w:color w:val="3B3838" w:themeColor="background2" w:themeShade="40"/>
                <w:lang w:val="en-IE"/>
              </w:rPr>
              <w:t>South East</w:t>
            </w:r>
            <w:proofErr w:type="gramEnd"/>
            <w:r w:rsidRPr="005031B6">
              <w:rPr>
                <w:rFonts w:eastAsiaTheme="minorEastAsia"/>
                <w:color w:val="3B3838" w:themeColor="background2" w:themeShade="40"/>
                <w:lang w:val="en-IE"/>
              </w:rPr>
              <w:t xml:space="preserve"> Technological </w:t>
            </w:r>
            <w:r w:rsidR="00E94ABC" w:rsidRPr="005031B6">
              <w:rPr>
                <w:rFonts w:eastAsiaTheme="minorEastAsia"/>
                <w:color w:val="3B3838" w:themeColor="background2" w:themeShade="40"/>
                <w:lang w:val="en-IE"/>
              </w:rPr>
              <w:t>University,</w:t>
            </w:r>
            <w:r w:rsidRPr="005031B6">
              <w:t xml:space="preserve"> </w:t>
            </w:r>
            <w:r w:rsidRPr="005031B6">
              <w:rPr>
                <w:rFonts w:eastAsiaTheme="minorEastAsia"/>
                <w:color w:val="3B3838" w:themeColor="background2" w:themeShade="40"/>
                <w:lang w:val="en-IE"/>
              </w:rPr>
              <w:t xml:space="preserve">Atlantic Technological University and </w:t>
            </w:r>
            <w:r>
              <w:rPr>
                <w:rFonts w:eastAsiaTheme="minorEastAsia"/>
                <w:color w:val="3B3838" w:themeColor="background2" w:themeShade="40"/>
                <w:lang w:val="en-IE"/>
              </w:rPr>
              <w:t>T</w:t>
            </w:r>
            <w:r w:rsidRPr="005031B6">
              <w:rPr>
                <w:rFonts w:eastAsiaTheme="minorEastAsia"/>
                <w:color w:val="3B3838" w:themeColor="background2" w:themeShade="40"/>
                <w:lang w:val="en-IE"/>
              </w:rPr>
              <w:t>rinity Colle</w:t>
            </w:r>
            <w:r>
              <w:rPr>
                <w:rFonts w:eastAsiaTheme="minorEastAsia"/>
                <w:color w:val="3B3838" w:themeColor="background2" w:themeShade="40"/>
                <w:lang w:val="en-IE"/>
              </w:rPr>
              <w:t>g</w:t>
            </w:r>
            <w:r w:rsidRPr="005031B6">
              <w:rPr>
                <w:rFonts w:eastAsiaTheme="minorEastAsia"/>
                <w:color w:val="3B3838" w:themeColor="background2" w:themeShade="40"/>
                <w:lang w:val="en-IE"/>
              </w:rPr>
              <w:t>e Dublin.  Al HEIs will be able to avail of the supports and guidance from ESHEILD in rel</w:t>
            </w:r>
            <w:r>
              <w:rPr>
                <w:rFonts w:eastAsiaTheme="minorEastAsia"/>
                <w:color w:val="3B3838" w:themeColor="background2" w:themeShade="40"/>
                <w:lang w:val="en-IE"/>
              </w:rPr>
              <w:t>ation</w:t>
            </w:r>
            <w:r w:rsidRPr="005031B6">
              <w:rPr>
                <w:rFonts w:eastAsiaTheme="minorEastAsia"/>
                <w:color w:val="3B3838" w:themeColor="background2" w:themeShade="40"/>
                <w:lang w:val="en-IE"/>
              </w:rPr>
              <w:t xml:space="preserve"> to </w:t>
            </w:r>
            <w:r>
              <w:rPr>
                <w:rFonts w:eastAsiaTheme="minorEastAsia"/>
                <w:color w:val="3B3838" w:themeColor="background2" w:themeShade="40"/>
                <w:lang w:val="en-IE"/>
              </w:rPr>
              <w:t xml:space="preserve">implementing the </w:t>
            </w:r>
            <w:r w:rsidRPr="005031B6">
              <w:rPr>
                <w:rFonts w:eastAsiaTheme="minorEastAsia"/>
                <w:color w:val="3B3838" w:themeColor="background2" w:themeShade="40"/>
                <w:lang w:val="en-IE"/>
              </w:rPr>
              <w:t>national Framework for Response to the Use of Illicit Substances in Higher Education</w:t>
            </w:r>
            <w:r w:rsidR="0083177A">
              <w:rPr>
                <w:rFonts w:eastAsiaTheme="minorEastAsia"/>
                <w:color w:val="3B3838" w:themeColor="background2" w:themeShade="40"/>
                <w:lang w:val="en-IE"/>
              </w:rPr>
              <w:t>.</w:t>
            </w:r>
          </w:p>
          <w:p w14:paraId="498A3774" w14:textId="77777777" w:rsidR="005031B6" w:rsidRPr="005031B6" w:rsidRDefault="005031B6" w:rsidP="006D7A70">
            <w:pPr>
              <w:spacing w:line="259" w:lineRule="auto"/>
              <w:rPr>
                <w:rFonts w:eastAsiaTheme="minorEastAsia"/>
                <w:color w:val="3B3838" w:themeColor="background2" w:themeShade="40"/>
                <w:lang w:val="en-IE"/>
              </w:rPr>
            </w:pPr>
          </w:p>
          <w:p w14:paraId="0449D492" w14:textId="300FC2EC" w:rsidR="006D7A70" w:rsidRPr="005031B6" w:rsidRDefault="005031B6" w:rsidP="006D7A70">
            <w:pPr>
              <w:spacing w:line="259" w:lineRule="auto"/>
              <w:rPr>
                <w:rFonts w:eastAsiaTheme="minorEastAsia"/>
                <w:color w:val="3B3838" w:themeColor="background2" w:themeShade="40"/>
                <w:lang w:val="en-IE"/>
              </w:rPr>
            </w:pPr>
            <w:r w:rsidRPr="005031B6">
              <w:rPr>
                <w:rFonts w:eastAsiaTheme="minorEastAsia"/>
                <w:color w:val="3B3838" w:themeColor="background2" w:themeShade="40"/>
                <w:lang w:val="en-IE"/>
              </w:rPr>
              <w:t xml:space="preserve">The ESHEILD Project includes an Executive Oversight Group, </w:t>
            </w:r>
            <w:proofErr w:type="gramStart"/>
            <w:r w:rsidR="005027B8">
              <w:rPr>
                <w:rFonts w:eastAsiaTheme="minorEastAsia"/>
                <w:color w:val="3B3838" w:themeColor="background2" w:themeShade="40"/>
                <w:lang w:val="en-IE"/>
              </w:rPr>
              <w:t>and also</w:t>
            </w:r>
            <w:proofErr w:type="gramEnd"/>
            <w:r w:rsidR="005027B8">
              <w:rPr>
                <w:rFonts w:eastAsiaTheme="minorEastAsia"/>
                <w:color w:val="3B3838" w:themeColor="background2" w:themeShade="40"/>
                <w:lang w:val="en-IE"/>
              </w:rPr>
              <w:t xml:space="preserve"> </w:t>
            </w:r>
            <w:r w:rsidRPr="005031B6">
              <w:rPr>
                <w:rFonts w:eastAsiaTheme="minorEastAsia"/>
                <w:color w:val="3B3838" w:themeColor="background2" w:themeShade="40"/>
                <w:lang w:val="en-IE"/>
              </w:rPr>
              <w:t>a National Implementation Group that will function as a community of practice to</w:t>
            </w:r>
            <w:r w:rsidRPr="005031B6">
              <w:t xml:space="preserve"> </w:t>
            </w:r>
            <w:r w:rsidRPr="005031B6">
              <w:rPr>
                <w:rFonts w:eastAsiaTheme="minorEastAsia"/>
                <w:color w:val="3B3838" w:themeColor="background2" w:themeShade="40"/>
                <w:lang w:val="en-IE"/>
              </w:rPr>
              <w:t xml:space="preserve">foster collaboration and knowledge sharing among HEIs </w:t>
            </w:r>
            <w:r w:rsidR="005027B8">
              <w:rPr>
                <w:rFonts w:eastAsiaTheme="minorEastAsia"/>
                <w:color w:val="3B3838" w:themeColor="background2" w:themeShade="40"/>
                <w:lang w:val="en-IE"/>
              </w:rPr>
              <w:t>in relation to reducing harms associated with drug use for students</w:t>
            </w:r>
            <w:r w:rsidRPr="005031B6">
              <w:rPr>
                <w:rFonts w:eastAsiaTheme="minorEastAsia"/>
                <w:color w:val="3B3838" w:themeColor="background2" w:themeShade="40"/>
                <w:lang w:val="en-IE"/>
              </w:rPr>
              <w:t xml:space="preserve">. </w:t>
            </w:r>
          </w:p>
          <w:p w14:paraId="6A7138D7" w14:textId="1F6C8676" w:rsidR="006D7A70" w:rsidRPr="005031B6" w:rsidRDefault="006D7A70" w:rsidP="006D7A70">
            <w:pPr>
              <w:spacing w:line="259" w:lineRule="auto"/>
              <w:rPr>
                <w:rFonts w:eastAsiaTheme="minorEastAsia"/>
                <w:color w:val="3B3838" w:themeColor="background2" w:themeShade="40"/>
                <w:lang w:val="en-IE"/>
              </w:rPr>
            </w:pPr>
          </w:p>
        </w:tc>
      </w:tr>
      <w:tr w:rsidR="006D7A70" w14:paraId="33795CBD" w14:textId="77777777" w:rsidTr="00976962">
        <w:trPr>
          <w:trHeight w:val="300"/>
        </w:trPr>
        <w:tc>
          <w:tcPr>
            <w:tcW w:w="2977" w:type="dxa"/>
            <w:shd w:val="clear" w:color="auto" w:fill="F2F2F2" w:themeFill="background1" w:themeFillShade="F2"/>
            <w:tcMar>
              <w:left w:w="105" w:type="dxa"/>
              <w:right w:w="105" w:type="dxa"/>
            </w:tcMar>
          </w:tcPr>
          <w:p w14:paraId="6BF58664" w14:textId="4A74FD51" w:rsidR="006D7A70" w:rsidRPr="00FD48D6" w:rsidRDefault="00E40416" w:rsidP="006D7A70">
            <w:pPr>
              <w:pStyle w:val="ListParagraph"/>
              <w:numPr>
                <w:ilvl w:val="0"/>
                <w:numId w:val="7"/>
              </w:numPr>
              <w:rPr>
                <w:rFonts w:eastAsiaTheme="minorEastAsia"/>
                <w:b/>
                <w:bCs/>
              </w:rPr>
            </w:pPr>
            <w:r>
              <w:rPr>
                <w:rFonts w:eastAsiaTheme="minorEastAsia"/>
                <w:b/>
                <w:bCs/>
              </w:rPr>
              <w:t>Resource Requirements</w:t>
            </w:r>
          </w:p>
        </w:tc>
        <w:tc>
          <w:tcPr>
            <w:tcW w:w="7513" w:type="dxa"/>
            <w:tcMar>
              <w:left w:w="105" w:type="dxa"/>
              <w:right w:w="105" w:type="dxa"/>
            </w:tcMar>
          </w:tcPr>
          <w:p w14:paraId="7E7E4B1F" w14:textId="5D040901" w:rsidR="006D7A70" w:rsidRPr="005031B6" w:rsidRDefault="005031B6" w:rsidP="006D7A70">
            <w:pPr>
              <w:spacing w:line="259" w:lineRule="auto"/>
              <w:rPr>
                <w:rFonts w:eastAsiaTheme="minorEastAsia"/>
                <w:color w:val="3B3838" w:themeColor="background2" w:themeShade="40"/>
                <w:lang w:val="en-IE"/>
              </w:rPr>
            </w:pPr>
            <w:r w:rsidRPr="005031B6">
              <w:rPr>
                <w:rFonts w:eastAsiaTheme="minorEastAsia"/>
                <w:color w:val="3B3838" w:themeColor="background2" w:themeShade="40"/>
                <w:lang w:val="en-IE"/>
              </w:rPr>
              <w:t>The project is funded by the Department of Health under its Prevention and Education Funding Programme to reduce drug-related harm among higher education students.</w:t>
            </w:r>
          </w:p>
          <w:p w14:paraId="39977763" w14:textId="2B419437" w:rsidR="006D7A70" w:rsidRPr="0079733A" w:rsidRDefault="006D7A70" w:rsidP="006D7A70">
            <w:pPr>
              <w:spacing w:line="259" w:lineRule="auto"/>
              <w:rPr>
                <w:rFonts w:eastAsiaTheme="minorEastAsia"/>
                <w:color w:val="3B3838" w:themeColor="background2" w:themeShade="40"/>
                <w:lang w:val="en-IE"/>
              </w:rPr>
            </w:pPr>
          </w:p>
        </w:tc>
      </w:tr>
      <w:tr w:rsidR="006D7A70" w14:paraId="028628C8" w14:textId="77777777" w:rsidTr="00976962">
        <w:trPr>
          <w:trHeight w:val="300"/>
        </w:trPr>
        <w:tc>
          <w:tcPr>
            <w:tcW w:w="2977" w:type="dxa"/>
            <w:shd w:val="clear" w:color="auto" w:fill="F2F2F2" w:themeFill="background1" w:themeFillShade="F2"/>
            <w:tcMar>
              <w:left w:w="105" w:type="dxa"/>
              <w:right w:w="105" w:type="dxa"/>
            </w:tcMar>
          </w:tcPr>
          <w:p w14:paraId="135E24E7" w14:textId="7E03B08A" w:rsidR="006D7A70" w:rsidRPr="008E0403" w:rsidRDefault="000B5345" w:rsidP="008E0403">
            <w:pPr>
              <w:pStyle w:val="ListParagraph"/>
              <w:numPr>
                <w:ilvl w:val="0"/>
                <w:numId w:val="7"/>
              </w:numPr>
              <w:rPr>
                <w:rFonts w:eastAsiaTheme="minorEastAsia"/>
                <w:b/>
                <w:bCs/>
              </w:rPr>
            </w:pPr>
            <w:r w:rsidRPr="008E0403">
              <w:rPr>
                <w:rFonts w:eastAsiaTheme="minorEastAsia"/>
                <w:b/>
                <w:bCs/>
              </w:rPr>
              <w:t>What are the next steps for the project?</w:t>
            </w:r>
            <w:r w:rsidR="006D7A70" w:rsidRPr="008E0403">
              <w:rPr>
                <w:rFonts w:eastAsiaTheme="minorEastAsia"/>
                <w:b/>
                <w:bCs/>
              </w:rPr>
              <w:t xml:space="preserve"> </w:t>
            </w:r>
          </w:p>
          <w:p w14:paraId="49CC987B" w14:textId="01A12A94" w:rsidR="006D7A70" w:rsidRDefault="006D7A70" w:rsidP="006D7A70">
            <w:pPr>
              <w:rPr>
                <w:rFonts w:eastAsiaTheme="minorEastAsia"/>
                <w:b/>
                <w:bCs/>
              </w:rPr>
            </w:pPr>
          </w:p>
        </w:tc>
        <w:tc>
          <w:tcPr>
            <w:tcW w:w="7513" w:type="dxa"/>
            <w:tcMar>
              <w:left w:w="105" w:type="dxa"/>
              <w:right w:w="105" w:type="dxa"/>
            </w:tcMar>
          </w:tcPr>
          <w:p w14:paraId="7E6CEBDB" w14:textId="33A1285F" w:rsidR="005027B8" w:rsidRPr="0083177A" w:rsidRDefault="0083177A" w:rsidP="009D2F99">
            <w:pPr>
              <w:spacing w:line="259" w:lineRule="auto"/>
              <w:rPr>
                <w:rFonts w:ascii="Calibri" w:eastAsia="Calibri" w:hAnsi="Calibri" w:cs="Calibri"/>
                <w:color w:val="000000" w:themeColor="text1"/>
                <w:lang w:val="en-IE"/>
              </w:rPr>
            </w:pPr>
            <w:r w:rsidRPr="0083177A">
              <w:rPr>
                <w:rFonts w:ascii="Calibri" w:eastAsia="Calibri" w:hAnsi="Calibri" w:cs="Calibri"/>
                <w:color w:val="000000" w:themeColor="text1"/>
                <w:lang w:val="en-IE"/>
              </w:rPr>
              <w:t xml:space="preserve">The findings and actions of the ESHEILD project will be used to provide direction, guidance and evidence for HEIs to reduces harms associated with drug use </w:t>
            </w:r>
            <w:r w:rsidR="005027B8" w:rsidRPr="0083177A">
              <w:rPr>
                <w:rFonts w:ascii="Calibri" w:eastAsia="Calibri" w:hAnsi="Calibri" w:cs="Calibri"/>
                <w:color w:val="000000" w:themeColor="text1"/>
                <w:lang w:val="en-IE"/>
              </w:rPr>
              <w:t>for students</w:t>
            </w:r>
            <w:r w:rsidRPr="0083177A">
              <w:rPr>
                <w:rFonts w:ascii="Calibri" w:eastAsia="Calibri" w:hAnsi="Calibri" w:cs="Calibri"/>
                <w:color w:val="000000" w:themeColor="text1"/>
                <w:lang w:val="en-IE"/>
              </w:rPr>
              <w:t xml:space="preserve"> in higher education.  Based on monitoring and evaluation, the ESHEILD will provide evidence of drug use patterns across HEIs, deliver a drug harm intervention programme to 150000+ students as well as providing HEIs with support to implement actions to address drug harms across HEI campuses. </w:t>
            </w:r>
          </w:p>
          <w:p w14:paraId="61B8B64A" w14:textId="389C2884" w:rsidR="0083177A" w:rsidRPr="009D2F99" w:rsidRDefault="0083177A" w:rsidP="009D2F99">
            <w:pPr>
              <w:spacing w:line="259" w:lineRule="auto"/>
              <w:rPr>
                <w:rFonts w:ascii="Calibri" w:eastAsia="Calibri" w:hAnsi="Calibri" w:cs="Calibri"/>
                <w:i/>
                <w:iCs/>
                <w:color w:val="000000" w:themeColor="text1"/>
                <w:lang w:val="en-IE"/>
              </w:rPr>
            </w:pPr>
          </w:p>
        </w:tc>
      </w:tr>
      <w:tr w:rsidR="006D7A70" w14:paraId="3D1D165A" w14:textId="77777777" w:rsidTr="00976962">
        <w:trPr>
          <w:trHeight w:val="300"/>
        </w:trPr>
        <w:tc>
          <w:tcPr>
            <w:tcW w:w="2977" w:type="dxa"/>
            <w:shd w:val="clear" w:color="auto" w:fill="F2F2F2" w:themeFill="background1" w:themeFillShade="F2"/>
            <w:tcMar>
              <w:left w:w="105" w:type="dxa"/>
              <w:right w:w="105" w:type="dxa"/>
            </w:tcMar>
          </w:tcPr>
          <w:p w14:paraId="456C10BB" w14:textId="7FEDEEA1" w:rsidR="006D7A70" w:rsidRPr="008E0403" w:rsidRDefault="006D7A70" w:rsidP="008E0403">
            <w:pPr>
              <w:pStyle w:val="ListParagraph"/>
              <w:numPr>
                <w:ilvl w:val="0"/>
                <w:numId w:val="7"/>
              </w:numPr>
              <w:rPr>
                <w:rFonts w:eastAsiaTheme="minorEastAsia"/>
                <w:b/>
                <w:bCs/>
              </w:rPr>
            </w:pPr>
            <w:r w:rsidRPr="008E0403">
              <w:rPr>
                <w:rFonts w:eastAsiaTheme="minorEastAsia"/>
                <w:b/>
                <w:bCs/>
              </w:rPr>
              <w:t>Key Learning Points</w:t>
            </w:r>
          </w:p>
          <w:p w14:paraId="750C960A" w14:textId="690CE2F1" w:rsidR="006D7A70" w:rsidRDefault="006D7A70" w:rsidP="006D7A70">
            <w:pPr>
              <w:rPr>
                <w:rFonts w:eastAsiaTheme="minorEastAsia"/>
                <w:b/>
                <w:bCs/>
              </w:rPr>
            </w:pPr>
          </w:p>
        </w:tc>
        <w:tc>
          <w:tcPr>
            <w:tcW w:w="7513" w:type="dxa"/>
            <w:tcMar>
              <w:left w:w="105" w:type="dxa"/>
              <w:right w:w="105" w:type="dxa"/>
            </w:tcMar>
          </w:tcPr>
          <w:p w14:paraId="3CD86681" w14:textId="699933A9" w:rsidR="000106AF" w:rsidRPr="0083177A" w:rsidRDefault="0083177A" w:rsidP="000106AF">
            <w:pPr>
              <w:spacing w:line="259" w:lineRule="auto"/>
              <w:rPr>
                <w:rFonts w:eastAsiaTheme="minorEastAsia"/>
              </w:rPr>
            </w:pPr>
            <w:r w:rsidRPr="0083177A">
              <w:rPr>
                <w:rFonts w:eastAsiaTheme="minorEastAsia"/>
              </w:rPr>
              <w:t xml:space="preserve">The ESHEILD project will run until </w:t>
            </w:r>
            <w:proofErr w:type="gramStart"/>
            <w:r w:rsidRPr="0083177A">
              <w:rPr>
                <w:rFonts w:eastAsiaTheme="minorEastAsia"/>
              </w:rPr>
              <w:t>2027, and</w:t>
            </w:r>
            <w:proofErr w:type="gramEnd"/>
            <w:r w:rsidRPr="0083177A">
              <w:rPr>
                <w:rFonts w:eastAsiaTheme="minorEastAsia"/>
              </w:rPr>
              <w:t xml:space="preserve"> is </w:t>
            </w:r>
            <w:r w:rsidR="005027B8">
              <w:rPr>
                <w:rFonts w:eastAsiaTheme="minorEastAsia"/>
              </w:rPr>
              <w:t xml:space="preserve">currently </w:t>
            </w:r>
            <w:r w:rsidRPr="0083177A">
              <w:rPr>
                <w:rFonts w:eastAsiaTheme="minorEastAsia"/>
              </w:rPr>
              <w:t xml:space="preserve">in progress.  </w:t>
            </w:r>
          </w:p>
          <w:p w14:paraId="0E21A97B" w14:textId="7DD27456" w:rsidR="0083177A" w:rsidRPr="0083177A" w:rsidRDefault="0083177A" w:rsidP="0083177A">
            <w:pPr>
              <w:rPr>
                <w:rFonts w:eastAsiaTheme="minorEastAsia"/>
                <w:lang w:val="en-IE"/>
              </w:rPr>
            </w:pPr>
            <w:r>
              <w:rPr>
                <w:rFonts w:eastAsiaTheme="minorEastAsia"/>
                <w:lang w:val="en-IE"/>
              </w:rPr>
              <w:t xml:space="preserve">Observations to date are that </w:t>
            </w:r>
            <w:r w:rsidRPr="0083177A">
              <w:rPr>
                <w:rFonts w:eastAsiaTheme="minorEastAsia"/>
                <w:lang w:val="en-IE"/>
              </w:rPr>
              <w:t xml:space="preserve">successful harm-reduction initiatives require both student-centred interventions and strong institutional commitment. Digital tools like the </w:t>
            </w:r>
            <w:proofErr w:type="spellStart"/>
            <w:r w:rsidRPr="0083177A">
              <w:rPr>
                <w:rFonts w:eastAsiaTheme="minorEastAsia"/>
                <w:lang w:val="en-IE"/>
              </w:rPr>
              <w:t>MyUSE</w:t>
            </w:r>
            <w:proofErr w:type="spellEnd"/>
            <w:r w:rsidRPr="0083177A">
              <w:rPr>
                <w:rFonts w:eastAsiaTheme="minorEastAsia"/>
                <w:lang w:val="en-IE"/>
              </w:rPr>
              <w:t xml:space="preserve"> platform can effectively engage students, raise awareness, and promote safer behaviours, but their impact is maximised when HEIs embed harm-reduction principles into campus culture, adopt clear policies, and invest in staff training.</w:t>
            </w:r>
          </w:p>
          <w:p w14:paraId="3C6F86F0" w14:textId="77777777" w:rsidR="0083177A" w:rsidRPr="0083177A" w:rsidRDefault="0083177A" w:rsidP="0083177A">
            <w:pPr>
              <w:rPr>
                <w:rFonts w:eastAsiaTheme="minorEastAsia"/>
                <w:lang w:val="en-IE"/>
              </w:rPr>
            </w:pPr>
          </w:p>
          <w:p w14:paraId="78AA2AB5" w14:textId="77777777" w:rsidR="00C8635A" w:rsidRDefault="00C8635A" w:rsidP="0083177A">
            <w:pPr>
              <w:spacing w:line="259" w:lineRule="auto"/>
              <w:rPr>
                <w:rFonts w:eastAsiaTheme="minorEastAsia"/>
                <w:lang w:val="en-IE"/>
              </w:rPr>
            </w:pPr>
            <w:r>
              <w:rPr>
                <w:rFonts w:eastAsiaTheme="minorEastAsia"/>
                <w:lang w:val="en-IE"/>
              </w:rPr>
              <w:t xml:space="preserve">Several aspects have contributed to ESHEILD level of success to date, these </w:t>
            </w:r>
            <w:proofErr w:type="gramStart"/>
            <w:r>
              <w:rPr>
                <w:rFonts w:eastAsiaTheme="minorEastAsia"/>
                <w:lang w:val="en-IE"/>
              </w:rPr>
              <w:t>include :</w:t>
            </w:r>
            <w:proofErr w:type="gramEnd"/>
          </w:p>
          <w:p w14:paraId="3DA51832" w14:textId="38BE5730" w:rsidR="00C8635A" w:rsidRPr="005027B8" w:rsidRDefault="00C8635A" w:rsidP="005027B8">
            <w:pPr>
              <w:pStyle w:val="ListParagraph"/>
              <w:numPr>
                <w:ilvl w:val="0"/>
                <w:numId w:val="12"/>
              </w:numPr>
              <w:rPr>
                <w:rFonts w:eastAsiaTheme="minorEastAsia"/>
                <w:lang w:val="en-IE"/>
              </w:rPr>
            </w:pPr>
            <w:r w:rsidRPr="005027B8">
              <w:rPr>
                <w:rFonts w:eastAsiaTheme="minorEastAsia"/>
                <w:lang w:val="en-IE"/>
              </w:rPr>
              <w:t>Early e</w:t>
            </w:r>
            <w:r w:rsidR="0083177A" w:rsidRPr="005027B8">
              <w:rPr>
                <w:rFonts w:eastAsiaTheme="minorEastAsia"/>
                <w:lang w:val="en-IE"/>
              </w:rPr>
              <w:t>ngage</w:t>
            </w:r>
            <w:r w:rsidRPr="005027B8">
              <w:rPr>
                <w:rFonts w:eastAsiaTheme="minorEastAsia"/>
                <w:lang w:val="en-IE"/>
              </w:rPr>
              <w:t xml:space="preserve">ment with </w:t>
            </w:r>
            <w:r w:rsidR="0083177A" w:rsidRPr="005027B8">
              <w:rPr>
                <w:rFonts w:eastAsiaTheme="minorEastAsia"/>
                <w:lang w:val="en-IE"/>
              </w:rPr>
              <w:t xml:space="preserve">stakeholders including students, </w:t>
            </w:r>
            <w:r w:rsidRPr="005027B8">
              <w:rPr>
                <w:rFonts w:eastAsiaTheme="minorEastAsia"/>
                <w:lang w:val="en-IE"/>
              </w:rPr>
              <w:t xml:space="preserve">student </w:t>
            </w:r>
            <w:r w:rsidR="00497788" w:rsidRPr="005027B8">
              <w:rPr>
                <w:rFonts w:eastAsiaTheme="minorEastAsia"/>
                <w:lang w:val="en-IE"/>
              </w:rPr>
              <w:t>groups, staff</w:t>
            </w:r>
            <w:r w:rsidR="0083177A" w:rsidRPr="005027B8">
              <w:rPr>
                <w:rFonts w:eastAsiaTheme="minorEastAsia"/>
                <w:lang w:val="en-IE"/>
              </w:rPr>
              <w:t xml:space="preserve">, and community partners. </w:t>
            </w:r>
          </w:p>
          <w:p w14:paraId="28685762" w14:textId="77777777" w:rsidR="00C8635A" w:rsidRPr="005027B8" w:rsidRDefault="00C8635A" w:rsidP="005027B8">
            <w:pPr>
              <w:pStyle w:val="ListParagraph"/>
              <w:numPr>
                <w:ilvl w:val="0"/>
                <w:numId w:val="12"/>
              </w:numPr>
              <w:rPr>
                <w:rFonts w:eastAsiaTheme="minorEastAsia"/>
                <w:lang w:val="en-IE"/>
              </w:rPr>
            </w:pPr>
            <w:r w:rsidRPr="005027B8">
              <w:rPr>
                <w:rFonts w:eastAsiaTheme="minorEastAsia"/>
                <w:lang w:val="en-IE"/>
              </w:rPr>
              <w:t>A c</w:t>
            </w:r>
            <w:r w:rsidR="0083177A" w:rsidRPr="005027B8">
              <w:rPr>
                <w:rFonts w:eastAsiaTheme="minorEastAsia"/>
                <w:lang w:val="en-IE"/>
              </w:rPr>
              <w:t>ombin</w:t>
            </w:r>
            <w:r w:rsidRPr="005027B8">
              <w:rPr>
                <w:rFonts w:eastAsiaTheme="minorEastAsia"/>
                <w:lang w:val="en-IE"/>
              </w:rPr>
              <w:t xml:space="preserve">ation of </w:t>
            </w:r>
            <w:r w:rsidR="0083177A" w:rsidRPr="005027B8">
              <w:rPr>
                <w:rFonts w:eastAsiaTheme="minorEastAsia"/>
                <w:lang w:val="en-IE"/>
              </w:rPr>
              <w:t xml:space="preserve">individual-focused interventions with systemic approaches, linking digital tools with institutional policies and support services. </w:t>
            </w:r>
          </w:p>
          <w:p w14:paraId="170D3788" w14:textId="02B8EBFC" w:rsidR="00C8635A" w:rsidRPr="005027B8" w:rsidRDefault="0083177A" w:rsidP="005027B8">
            <w:pPr>
              <w:pStyle w:val="ListParagraph"/>
              <w:numPr>
                <w:ilvl w:val="0"/>
                <w:numId w:val="12"/>
              </w:numPr>
              <w:rPr>
                <w:rFonts w:eastAsiaTheme="minorEastAsia"/>
                <w:lang w:val="en-IE"/>
              </w:rPr>
            </w:pPr>
            <w:r w:rsidRPr="005027B8">
              <w:rPr>
                <w:rFonts w:eastAsiaTheme="minorEastAsia"/>
                <w:lang w:val="en-IE"/>
              </w:rPr>
              <w:t>Ground</w:t>
            </w:r>
            <w:r w:rsidR="00C8635A" w:rsidRPr="005027B8">
              <w:rPr>
                <w:rFonts w:eastAsiaTheme="minorEastAsia"/>
                <w:lang w:val="en-IE"/>
              </w:rPr>
              <w:t>ing</w:t>
            </w:r>
            <w:r w:rsidRPr="005027B8">
              <w:rPr>
                <w:rFonts w:eastAsiaTheme="minorEastAsia"/>
                <w:lang w:val="en-IE"/>
              </w:rPr>
              <w:t xml:space="preserve"> the project in evidence and behavioural theory to </w:t>
            </w:r>
            <w:r w:rsidR="00C8635A" w:rsidRPr="005027B8">
              <w:rPr>
                <w:rFonts w:eastAsiaTheme="minorEastAsia"/>
                <w:lang w:val="en-IE"/>
              </w:rPr>
              <w:t xml:space="preserve">focus on drug harm reduction as relevant </w:t>
            </w:r>
            <w:r w:rsidR="00497788" w:rsidRPr="005027B8">
              <w:rPr>
                <w:rFonts w:eastAsiaTheme="minorEastAsia"/>
                <w:lang w:val="en-IE"/>
              </w:rPr>
              <w:t>to</w:t>
            </w:r>
            <w:r w:rsidR="00C8635A" w:rsidRPr="005027B8">
              <w:rPr>
                <w:rFonts w:eastAsiaTheme="minorEastAsia"/>
                <w:lang w:val="en-IE"/>
              </w:rPr>
              <w:t xml:space="preserve"> students in higher </w:t>
            </w:r>
            <w:r w:rsidR="00497788" w:rsidRPr="005027B8">
              <w:rPr>
                <w:rFonts w:eastAsiaTheme="minorEastAsia"/>
                <w:lang w:val="en-IE"/>
              </w:rPr>
              <w:t>education</w:t>
            </w:r>
            <w:r w:rsidR="00C8635A" w:rsidRPr="005027B8">
              <w:rPr>
                <w:rFonts w:eastAsiaTheme="minorEastAsia"/>
                <w:lang w:val="en-IE"/>
              </w:rPr>
              <w:t>.</w:t>
            </w:r>
          </w:p>
          <w:p w14:paraId="544632A8" w14:textId="016080B9" w:rsidR="0083177A" w:rsidRPr="005027B8" w:rsidRDefault="00C8635A" w:rsidP="005027B8">
            <w:pPr>
              <w:pStyle w:val="ListParagraph"/>
              <w:numPr>
                <w:ilvl w:val="0"/>
                <w:numId w:val="12"/>
              </w:numPr>
              <w:rPr>
                <w:rFonts w:eastAsiaTheme="minorEastAsia"/>
                <w:lang w:val="en-IE"/>
              </w:rPr>
            </w:pPr>
            <w:r w:rsidRPr="005027B8">
              <w:rPr>
                <w:rFonts w:eastAsiaTheme="minorEastAsia"/>
                <w:lang w:val="en-IE"/>
              </w:rPr>
              <w:t xml:space="preserve">Consider actions to </w:t>
            </w:r>
            <w:r w:rsidR="0083177A" w:rsidRPr="005027B8">
              <w:rPr>
                <w:rFonts w:eastAsiaTheme="minorEastAsia"/>
                <w:lang w:val="en-IE"/>
              </w:rPr>
              <w:t>embed practices into institutional structures and ensuring resources and monitoring mechanisms are in place.</w:t>
            </w:r>
          </w:p>
          <w:p w14:paraId="798E301C" w14:textId="77777777" w:rsidR="000106AF" w:rsidRDefault="000106AF" w:rsidP="006D7A70">
            <w:pPr>
              <w:spacing w:line="259" w:lineRule="auto"/>
              <w:rPr>
                <w:rFonts w:eastAsiaTheme="minorEastAsia"/>
                <w:color w:val="EE0000"/>
              </w:rPr>
            </w:pPr>
          </w:p>
          <w:p w14:paraId="07146E21" w14:textId="20F7AC77" w:rsidR="000B5345" w:rsidRPr="00F94E2E" w:rsidRDefault="000B5345" w:rsidP="006D7A70">
            <w:pPr>
              <w:spacing w:line="259" w:lineRule="auto"/>
              <w:rPr>
                <w:rFonts w:eastAsiaTheme="minorEastAsia"/>
                <w:color w:val="EE0000"/>
              </w:rPr>
            </w:pPr>
          </w:p>
        </w:tc>
      </w:tr>
      <w:tr w:rsidR="002532A0" w14:paraId="4CC91C35" w14:textId="77777777" w:rsidTr="00976962">
        <w:trPr>
          <w:trHeight w:val="300"/>
        </w:trPr>
        <w:tc>
          <w:tcPr>
            <w:tcW w:w="2977" w:type="dxa"/>
            <w:shd w:val="clear" w:color="auto" w:fill="F2F2F2" w:themeFill="background1" w:themeFillShade="F2"/>
            <w:tcMar>
              <w:left w:w="105" w:type="dxa"/>
              <w:right w:w="105" w:type="dxa"/>
            </w:tcMar>
          </w:tcPr>
          <w:p w14:paraId="21BE7B89" w14:textId="64DC351C" w:rsidR="002532A0" w:rsidRPr="008E0403" w:rsidRDefault="002532A0" w:rsidP="008E0403">
            <w:pPr>
              <w:pStyle w:val="ListParagraph"/>
              <w:numPr>
                <w:ilvl w:val="0"/>
                <w:numId w:val="7"/>
              </w:numPr>
              <w:rPr>
                <w:rFonts w:eastAsiaTheme="minorEastAsia"/>
                <w:b/>
                <w:bCs/>
              </w:rPr>
            </w:pPr>
            <w:r>
              <w:rPr>
                <w:rFonts w:eastAsiaTheme="minorEastAsia"/>
                <w:b/>
                <w:bCs/>
              </w:rPr>
              <w:lastRenderedPageBreak/>
              <w:t>Images and Links</w:t>
            </w:r>
          </w:p>
        </w:tc>
        <w:tc>
          <w:tcPr>
            <w:tcW w:w="7513" w:type="dxa"/>
            <w:tcMar>
              <w:left w:w="105" w:type="dxa"/>
              <w:right w:w="105" w:type="dxa"/>
            </w:tcMar>
          </w:tcPr>
          <w:p w14:paraId="4F72353A" w14:textId="77777777" w:rsidR="00497788" w:rsidRDefault="002532A0" w:rsidP="00497788">
            <w:r w:rsidRPr="002532A0">
              <w:rPr>
                <w:rFonts w:eastAsiaTheme="minorEastAsia"/>
                <w:i/>
                <w:iCs/>
                <w:color w:val="000000" w:themeColor="text1"/>
              </w:rPr>
              <w:t xml:space="preserve">Please include </w:t>
            </w:r>
            <w:r w:rsidR="00D6347F">
              <w:rPr>
                <w:rFonts w:eastAsiaTheme="minorEastAsia"/>
                <w:i/>
                <w:iCs/>
                <w:color w:val="000000" w:themeColor="text1"/>
              </w:rPr>
              <w:t>1/2</w:t>
            </w:r>
            <w:r w:rsidRPr="002532A0">
              <w:rPr>
                <w:rFonts w:eastAsiaTheme="minorEastAsia"/>
                <w:i/>
                <w:iCs/>
                <w:color w:val="000000" w:themeColor="text1"/>
              </w:rPr>
              <w:t xml:space="preserve"> images related to the project, this can include document cover pages, logos, a picture of a team meeting etc.  </w:t>
            </w:r>
            <w:r w:rsidR="00497788">
              <w:rPr>
                <w:rFonts w:eastAsiaTheme="minorEastAsia"/>
                <w:i/>
                <w:iCs/>
                <w:color w:val="000000" w:themeColor="text1"/>
              </w:rPr>
              <w:t xml:space="preserve"> </w:t>
            </w:r>
            <w:r w:rsidR="00823FC0">
              <w:rPr>
                <w:rFonts w:eastAsiaTheme="minorEastAsia"/>
                <w:i/>
                <w:iCs/>
                <w:color w:val="000000" w:themeColor="text1"/>
              </w:rPr>
              <w:t>Please include links to webpages</w:t>
            </w:r>
            <w:r w:rsidR="005776B0">
              <w:rPr>
                <w:rFonts w:eastAsiaTheme="minorEastAsia"/>
                <w:i/>
                <w:iCs/>
                <w:color w:val="000000" w:themeColor="text1"/>
              </w:rPr>
              <w:t>/ documents</w:t>
            </w:r>
            <w:r w:rsidR="00823FC0">
              <w:rPr>
                <w:rFonts w:eastAsiaTheme="minorEastAsia"/>
                <w:i/>
                <w:iCs/>
                <w:color w:val="000000" w:themeColor="text1"/>
              </w:rPr>
              <w:t xml:space="preserve"> related to the project</w:t>
            </w:r>
            <w:r w:rsidR="00D6347F">
              <w:rPr>
                <w:rFonts w:eastAsiaTheme="minorEastAsia"/>
                <w:i/>
                <w:iCs/>
                <w:color w:val="000000" w:themeColor="text1"/>
              </w:rPr>
              <w:t>.</w:t>
            </w:r>
            <w:r w:rsidR="00497788">
              <w:t xml:space="preserve"> </w:t>
            </w:r>
          </w:p>
          <w:p w14:paraId="5FECCB18" w14:textId="77777777" w:rsidR="00497788" w:rsidRDefault="00497788" w:rsidP="00497788"/>
          <w:p w14:paraId="435E3677" w14:textId="6B70C2C4" w:rsidR="002532A0" w:rsidRDefault="00497788" w:rsidP="00497788">
            <w:pPr>
              <w:rPr>
                <w:rFonts w:eastAsiaTheme="minorEastAsia"/>
                <w:i/>
                <w:iCs/>
                <w:color w:val="000000" w:themeColor="text1"/>
              </w:rPr>
            </w:pPr>
            <w:r w:rsidRPr="00497788">
              <w:rPr>
                <w:rFonts w:eastAsiaTheme="minorEastAsia"/>
                <w:color w:val="000000" w:themeColor="text1"/>
                <w:sz w:val="28"/>
                <w:szCs w:val="28"/>
              </w:rPr>
              <w:t>https://esheild.ie/</w:t>
            </w:r>
            <w:r>
              <w:rPr>
                <w:rFonts w:eastAsiaTheme="minorEastAsia"/>
                <w:i/>
                <w:iCs/>
                <w:color w:val="000000" w:themeColor="text1"/>
              </w:rPr>
              <w:tab/>
            </w:r>
            <w:r>
              <w:rPr>
                <w:rFonts w:eastAsiaTheme="minorEastAsia"/>
                <w:i/>
                <w:iCs/>
                <w:noProof/>
                <w:color w:val="000000" w:themeColor="text1"/>
              </w:rPr>
              <w:drawing>
                <wp:inline distT="0" distB="0" distL="0" distR="0" wp14:anchorId="4B811E90" wp14:editId="4236D769">
                  <wp:extent cx="4820285" cy="5696585"/>
                  <wp:effectExtent l="0" t="0" r="0" b="0"/>
                  <wp:docPr id="643656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20285" cy="5696585"/>
                          </a:xfrm>
                          <a:prstGeom prst="rect">
                            <a:avLst/>
                          </a:prstGeom>
                          <a:noFill/>
                        </pic:spPr>
                      </pic:pic>
                    </a:graphicData>
                  </a:graphic>
                </wp:inline>
              </w:drawing>
            </w:r>
          </w:p>
          <w:p w14:paraId="58D87592" w14:textId="5A5463E5" w:rsidR="00D6347F" w:rsidRDefault="00497788" w:rsidP="006D7A70">
            <w:pPr>
              <w:rPr>
                <w:rFonts w:eastAsiaTheme="minorEastAsia"/>
                <w:i/>
                <w:iCs/>
                <w:color w:val="000000" w:themeColor="text1"/>
              </w:rPr>
            </w:pPr>
            <w:r w:rsidRPr="00497788">
              <w:rPr>
                <w:rFonts w:eastAsiaTheme="minorEastAsia"/>
                <w:i/>
                <w:iCs/>
                <w:noProof/>
                <w:color w:val="000000" w:themeColor="text1"/>
              </w:rPr>
              <w:lastRenderedPageBreak/>
              <w:drawing>
                <wp:inline distT="0" distB="0" distL="0" distR="0" wp14:anchorId="728940D3" wp14:editId="1688C96E">
                  <wp:extent cx="4637405" cy="1963420"/>
                  <wp:effectExtent l="0" t="0" r="0" b="0"/>
                  <wp:docPr id="559974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974616" name=""/>
                          <pic:cNvPicPr/>
                        </pic:nvPicPr>
                        <pic:blipFill>
                          <a:blip r:embed="rId19"/>
                          <a:stretch>
                            <a:fillRect/>
                          </a:stretch>
                        </pic:blipFill>
                        <pic:spPr>
                          <a:xfrm>
                            <a:off x="0" y="0"/>
                            <a:ext cx="4637405" cy="1963420"/>
                          </a:xfrm>
                          <a:prstGeom prst="rect">
                            <a:avLst/>
                          </a:prstGeom>
                        </pic:spPr>
                      </pic:pic>
                    </a:graphicData>
                  </a:graphic>
                </wp:inline>
              </w:drawing>
            </w:r>
          </w:p>
          <w:p w14:paraId="3DAF7D48" w14:textId="77777777" w:rsidR="002532A0" w:rsidRDefault="002532A0" w:rsidP="006D7A70">
            <w:pPr>
              <w:rPr>
                <w:rFonts w:eastAsiaTheme="minorEastAsia"/>
                <w:i/>
                <w:iCs/>
                <w:color w:val="000000" w:themeColor="text1"/>
              </w:rPr>
            </w:pPr>
          </w:p>
          <w:p w14:paraId="3407FB97" w14:textId="77777777" w:rsidR="00497788" w:rsidRDefault="00497788" w:rsidP="006D7A70">
            <w:pPr>
              <w:rPr>
                <w:rFonts w:eastAsiaTheme="minorEastAsia"/>
                <w:i/>
                <w:iCs/>
                <w:color w:val="000000" w:themeColor="text1"/>
              </w:rPr>
            </w:pPr>
          </w:p>
          <w:p w14:paraId="239601A0" w14:textId="77777777" w:rsidR="00497788" w:rsidRPr="00EC3DE2" w:rsidRDefault="00497788" w:rsidP="006D7A70">
            <w:pPr>
              <w:rPr>
                <w:rFonts w:eastAsiaTheme="minorEastAsia"/>
                <w:i/>
                <w:iCs/>
                <w:color w:val="000000" w:themeColor="text1"/>
              </w:rPr>
            </w:pPr>
          </w:p>
        </w:tc>
      </w:tr>
    </w:tbl>
    <w:p w14:paraId="335130FE" w14:textId="77777777" w:rsidR="00D42CAE" w:rsidRDefault="00D42CAE" w:rsidP="00D42CAE">
      <w:pPr>
        <w:rPr>
          <w:rFonts w:eastAsiaTheme="minorEastAsia"/>
        </w:rPr>
      </w:pPr>
    </w:p>
    <w:p w14:paraId="70E4E488" w14:textId="77777777" w:rsidR="00D42CAE" w:rsidRDefault="00D42CAE" w:rsidP="00D42CAE">
      <w:pPr>
        <w:rPr>
          <w:rFonts w:eastAsiaTheme="minorEastAsia"/>
        </w:rPr>
      </w:pPr>
    </w:p>
    <w:p w14:paraId="2525E552" w14:textId="77777777" w:rsidR="00D42CAE" w:rsidRDefault="00D42CAE" w:rsidP="00D42CAE">
      <w:pPr>
        <w:rPr>
          <w:rFonts w:eastAsiaTheme="minorEastAsia"/>
        </w:rPr>
      </w:pPr>
    </w:p>
    <w:p w14:paraId="2DD49B77" w14:textId="77777777" w:rsidR="00D42CAE" w:rsidRDefault="00D42CAE" w:rsidP="00D42CAE">
      <w:pPr>
        <w:rPr>
          <w:rFonts w:eastAsiaTheme="minorEastAsia"/>
        </w:rPr>
      </w:pPr>
    </w:p>
    <w:p w14:paraId="170DD26F" w14:textId="77777777" w:rsidR="00D42CAE" w:rsidRDefault="00D42CAE" w:rsidP="00D42CAE">
      <w:pPr>
        <w:rPr>
          <w:rFonts w:eastAsiaTheme="minorEastAsia"/>
        </w:rPr>
      </w:pPr>
    </w:p>
    <w:p w14:paraId="4D9CD2E4" w14:textId="77777777" w:rsidR="00D42CAE" w:rsidRDefault="00D42CAE" w:rsidP="00D42CAE">
      <w:pPr>
        <w:rPr>
          <w:rFonts w:eastAsiaTheme="minorEastAsia"/>
        </w:rPr>
      </w:pPr>
    </w:p>
    <w:p w14:paraId="5C091BC4" w14:textId="77777777" w:rsidR="00D42CAE" w:rsidRPr="00D42CAE" w:rsidRDefault="00D42CAE" w:rsidP="00D42CAE">
      <w:pPr>
        <w:rPr>
          <w:rFonts w:eastAsiaTheme="minorEastAsia"/>
        </w:rPr>
      </w:pPr>
    </w:p>
    <w:tbl>
      <w:tblPr>
        <w:tblStyle w:val="TableGrid"/>
        <w:tblW w:w="10065" w:type="dxa"/>
        <w:tblInd w:w="-714" w:type="dxa"/>
        <w:tblLook w:val="04A0" w:firstRow="1" w:lastRow="0" w:firstColumn="1" w:lastColumn="0" w:noHBand="0" w:noVBand="1"/>
      </w:tblPr>
      <w:tblGrid>
        <w:gridCol w:w="2552"/>
        <w:gridCol w:w="2413"/>
        <w:gridCol w:w="2407"/>
        <w:gridCol w:w="2693"/>
      </w:tblGrid>
      <w:tr w:rsidR="00D42CAE" w14:paraId="4F4CF2FB" w14:textId="77777777" w:rsidTr="005F194E">
        <w:tc>
          <w:tcPr>
            <w:tcW w:w="10065" w:type="dxa"/>
            <w:gridSpan w:val="4"/>
            <w:shd w:val="clear" w:color="auto" w:fill="F2F2F2" w:themeFill="background1" w:themeFillShade="F2"/>
          </w:tcPr>
          <w:p w14:paraId="61A6991E" w14:textId="23F33CDD" w:rsidR="00D42CAE" w:rsidRPr="002436A7" w:rsidRDefault="00D42CAE" w:rsidP="002436A7">
            <w:pPr>
              <w:pStyle w:val="ListParagraph"/>
              <w:numPr>
                <w:ilvl w:val="0"/>
                <w:numId w:val="7"/>
              </w:numPr>
              <w:spacing w:line="288" w:lineRule="auto"/>
              <w:rPr>
                <w:rFonts w:eastAsia="Times New Roman"/>
                <w:b/>
                <w:bCs/>
                <w:color w:val="000000"/>
              </w:rPr>
            </w:pPr>
            <w:r>
              <w:rPr>
                <w:rFonts w:eastAsia="Times New Roman"/>
                <w:b/>
                <w:bCs/>
                <w:color w:val="000000"/>
              </w:rPr>
              <w:t>Evaluation</w:t>
            </w:r>
          </w:p>
        </w:tc>
      </w:tr>
      <w:tr w:rsidR="00182F3C" w14:paraId="1B8946F5" w14:textId="77777777" w:rsidTr="005F194E">
        <w:tc>
          <w:tcPr>
            <w:tcW w:w="10065" w:type="dxa"/>
            <w:gridSpan w:val="4"/>
            <w:shd w:val="clear" w:color="auto" w:fill="70AD47" w:themeFill="accent6"/>
          </w:tcPr>
          <w:p w14:paraId="2C05A209" w14:textId="77777777" w:rsidR="00182F3C" w:rsidRPr="005F194E" w:rsidRDefault="00182F3C" w:rsidP="005F194E">
            <w:pPr>
              <w:rPr>
                <w:rFonts w:eastAsia="Times New Roman"/>
                <w:b/>
                <w:bCs/>
                <w:color w:val="000000"/>
              </w:rPr>
            </w:pPr>
            <w:r w:rsidRPr="005F194E">
              <w:rPr>
                <w:rFonts w:eastAsia="Times New Roman"/>
                <w:b/>
                <w:bCs/>
                <w:color w:val="000000"/>
              </w:rPr>
              <w:t>How was the project evaluated?</w:t>
            </w:r>
          </w:p>
          <w:p w14:paraId="0F93289A" w14:textId="4552D6FF" w:rsidR="005F194E" w:rsidRPr="005F194E" w:rsidRDefault="00182F3C" w:rsidP="005F194E">
            <w:pPr>
              <w:spacing w:line="288" w:lineRule="auto"/>
              <w:rPr>
                <w:rFonts w:eastAsia="Times New Roman"/>
                <w:b/>
                <w:bCs/>
                <w:i/>
                <w:iCs/>
                <w:color w:val="000000"/>
              </w:rPr>
            </w:pPr>
            <w:r w:rsidRPr="005F194E">
              <w:rPr>
                <w:rFonts w:eastAsia="Times New Roman"/>
                <w:b/>
                <w:bCs/>
                <w:i/>
                <w:iCs/>
                <w:color w:val="000000"/>
              </w:rPr>
              <w:t>Please check the box(es) that apply regarding the type of evaluation and data collection method</w:t>
            </w:r>
          </w:p>
        </w:tc>
      </w:tr>
      <w:tr w:rsidR="00FA77A5" w14:paraId="641DFED9" w14:textId="77777777" w:rsidTr="00271F79">
        <w:tc>
          <w:tcPr>
            <w:tcW w:w="10065" w:type="dxa"/>
            <w:gridSpan w:val="4"/>
          </w:tcPr>
          <w:p w14:paraId="2B7289D2" w14:textId="00A37BAB" w:rsidR="00FA77A5" w:rsidRPr="00FA77A5" w:rsidRDefault="00FA77A5" w:rsidP="00D42CAE">
            <w:pPr>
              <w:spacing w:line="288" w:lineRule="auto"/>
              <w:rPr>
                <w:rFonts w:eastAsia="Times New Roman"/>
                <w:b/>
                <w:bCs/>
                <w:i/>
                <w:iCs/>
                <w:color w:val="000000"/>
              </w:rPr>
            </w:pPr>
            <w:r w:rsidRPr="00FA77A5">
              <w:rPr>
                <w:rFonts w:eastAsia="Times New Roman"/>
                <w:b/>
                <w:bCs/>
                <w:i/>
                <w:iCs/>
                <w:color w:val="000000"/>
              </w:rPr>
              <w:t>Type of Evaluation</w:t>
            </w:r>
          </w:p>
        </w:tc>
      </w:tr>
      <w:tr w:rsidR="005F194E" w14:paraId="7BEB66EF" w14:textId="77777777" w:rsidTr="00670495">
        <w:tc>
          <w:tcPr>
            <w:tcW w:w="2552" w:type="dxa"/>
          </w:tcPr>
          <w:p w14:paraId="5A7232E8" w14:textId="610102AE" w:rsidR="005F194E" w:rsidRDefault="005F194E" w:rsidP="00D42CAE">
            <w:pPr>
              <w:spacing w:line="288" w:lineRule="auto"/>
              <w:rPr>
                <w:rFonts w:eastAsia="Times New Roman"/>
                <w:color w:val="000000"/>
              </w:rPr>
            </w:pPr>
            <w:r>
              <w:rPr>
                <w:rFonts w:eastAsia="Times New Roman"/>
                <w:b/>
                <w:bCs/>
                <w:color w:val="000000"/>
              </w:rPr>
              <w:t>Formative Evaluation:</w:t>
            </w:r>
            <w:r>
              <w:rPr>
                <w:rFonts w:eastAsia="Times New Roman"/>
                <w:color w:val="000000"/>
              </w:rPr>
              <w:t> </w:t>
            </w:r>
            <w:sdt>
              <w:sdtPr>
                <w:id w:val="-1046612159"/>
                <w14:checkbox>
                  <w14:checked w14:val="1"/>
                  <w14:checkedState w14:val="2612" w14:font="MS Gothic"/>
                  <w14:uncheckedState w14:val="2610" w14:font="MS Gothic"/>
                </w14:checkbox>
              </w:sdtPr>
              <w:sdtEndPr/>
              <w:sdtContent>
                <w:r w:rsidR="005027B8">
                  <w:rPr>
                    <w:rFonts w:ascii="MS Gothic" w:eastAsia="MS Gothic" w:hAnsi="MS Gothic" w:hint="eastAsia"/>
                  </w:rPr>
                  <w:t>☒</w:t>
                </w:r>
              </w:sdtContent>
            </w:sdt>
          </w:p>
          <w:p w14:paraId="6A17C605" w14:textId="77777777" w:rsidR="005F194E" w:rsidRDefault="005F194E" w:rsidP="00D42CAE">
            <w:pPr>
              <w:spacing w:line="288" w:lineRule="auto"/>
              <w:rPr>
                <w:rFonts w:eastAsia="Times New Roman"/>
                <w:color w:val="000000"/>
              </w:rPr>
            </w:pPr>
            <w:r w:rsidRPr="0080028C">
              <w:rPr>
                <w:rFonts w:eastAsia="Times New Roman"/>
                <w:color w:val="000000"/>
                <w:sz w:val="20"/>
                <w:szCs w:val="20"/>
              </w:rPr>
              <w:t xml:space="preserve">Conducted </w:t>
            </w:r>
            <w:r w:rsidRPr="0080028C">
              <w:rPr>
                <w:rFonts w:eastAsia="Times New Roman"/>
                <w:i/>
                <w:iCs/>
                <w:color w:val="000000"/>
                <w:sz w:val="20"/>
                <w:szCs w:val="20"/>
              </w:rPr>
              <w:t>during</w:t>
            </w:r>
            <w:r w:rsidRPr="0080028C">
              <w:rPr>
                <w:rFonts w:eastAsia="Times New Roman"/>
                <w:color w:val="000000"/>
                <w:sz w:val="20"/>
                <w:szCs w:val="20"/>
              </w:rPr>
              <w:t> development or early implementation to make improvements to the program design</w:t>
            </w:r>
            <w:r>
              <w:rPr>
                <w:rFonts w:eastAsia="Times New Roman"/>
                <w:color w:val="000000"/>
              </w:rPr>
              <w:t>.</w:t>
            </w:r>
          </w:p>
          <w:p w14:paraId="10D68CE0" w14:textId="77777777" w:rsidR="005F194E" w:rsidRDefault="005F194E" w:rsidP="4D76C2C4">
            <w:pPr>
              <w:rPr>
                <w:rFonts w:eastAsiaTheme="minorEastAsia"/>
              </w:rPr>
            </w:pPr>
          </w:p>
        </w:tc>
        <w:tc>
          <w:tcPr>
            <w:tcW w:w="2413" w:type="dxa"/>
          </w:tcPr>
          <w:p w14:paraId="1094BEF4" w14:textId="289F2D20" w:rsidR="005F194E" w:rsidRDefault="005F194E" w:rsidP="00D42CAE">
            <w:pPr>
              <w:spacing w:line="288" w:lineRule="auto"/>
              <w:rPr>
                <w:rFonts w:eastAsia="Times New Roman"/>
                <w:color w:val="000000"/>
              </w:rPr>
            </w:pPr>
            <w:r>
              <w:rPr>
                <w:rFonts w:eastAsia="Times New Roman"/>
                <w:b/>
                <w:bCs/>
                <w:color w:val="000000"/>
              </w:rPr>
              <w:t>Process Evaluation:</w:t>
            </w:r>
            <w:r>
              <w:rPr>
                <w:rFonts w:eastAsia="Times New Roman"/>
                <w:color w:val="000000"/>
              </w:rPr>
              <w:t> </w:t>
            </w:r>
            <w:sdt>
              <w:sdtPr>
                <w:id w:val="-948542201"/>
                <w14:checkbox>
                  <w14:checked w14:val="1"/>
                  <w14:checkedState w14:val="2612" w14:font="MS Gothic"/>
                  <w14:uncheckedState w14:val="2610" w14:font="MS Gothic"/>
                </w14:checkbox>
              </w:sdtPr>
              <w:sdtEndPr/>
              <w:sdtContent>
                <w:r w:rsidR="005027B8">
                  <w:rPr>
                    <w:rFonts w:ascii="MS Gothic" w:eastAsia="MS Gothic" w:hAnsi="MS Gothic" w:hint="eastAsia"/>
                  </w:rPr>
                  <w:t>☒</w:t>
                </w:r>
              </w:sdtContent>
            </w:sdt>
          </w:p>
          <w:p w14:paraId="11E71D8F" w14:textId="356E3F1A" w:rsidR="005F194E" w:rsidRPr="0080028C" w:rsidRDefault="005F194E" w:rsidP="00D42CAE">
            <w:pPr>
              <w:rPr>
                <w:rFonts w:eastAsiaTheme="minorEastAsia"/>
                <w:sz w:val="20"/>
                <w:szCs w:val="20"/>
              </w:rPr>
            </w:pPr>
            <w:r w:rsidRPr="0080028C">
              <w:rPr>
                <w:rFonts w:eastAsia="Times New Roman"/>
                <w:color w:val="000000"/>
                <w:sz w:val="20"/>
                <w:szCs w:val="20"/>
              </w:rPr>
              <w:t xml:space="preserve">Assesses </w:t>
            </w:r>
            <w:r w:rsidRPr="0080028C">
              <w:rPr>
                <w:rFonts w:eastAsia="Times New Roman"/>
                <w:i/>
                <w:iCs/>
                <w:color w:val="000000"/>
                <w:sz w:val="20"/>
                <w:szCs w:val="20"/>
              </w:rPr>
              <w:t>how</w:t>
            </w:r>
            <w:r w:rsidRPr="0080028C">
              <w:rPr>
                <w:rFonts w:eastAsia="Times New Roman"/>
                <w:color w:val="000000"/>
                <w:sz w:val="20"/>
                <w:szCs w:val="20"/>
              </w:rPr>
              <w:t> the program is being implemented, including participation rates, quality of delivery, and whether it is reaching its target audience.</w:t>
            </w:r>
          </w:p>
        </w:tc>
        <w:tc>
          <w:tcPr>
            <w:tcW w:w="2407" w:type="dxa"/>
          </w:tcPr>
          <w:p w14:paraId="3C7C4E8C" w14:textId="087B8C76" w:rsidR="005F194E" w:rsidRDefault="005F194E" w:rsidP="00D42CAE">
            <w:pPr>
              <w:spacing w:line="288" w:lineRule="auto"/>
              <w:rPr>
                <w:rFonts w:eastAsia="Times New Roman"/>
                <w:color w:val="000000"/>
              </w:rPr>
            </w:pPr>
            <w:r>
              <w:rPr>
                <w:rFonts w:eastAsia="Times New Roman"/>
                <w:b/>
                <w:bCs/>
                <w:color w:val="000000"/>
              </w:rPr>
              <w:t>Outcome Evaluation:</w:t>
            </w:r>
            <w:r>
              <w:rPr>
                <w:rFonts w:eastAsia="Times New Roman"/>
                <w:color w:val="000000"/>
              </w:rPr>
              <w:t> </w:t>
            </w:r>
            <w:sdt>
              <w:sdtPr>
                <w:id w:val="2130810272"/>
                <w14:checkbox>
                  <w14:checked w14:val="1"/>
                  <w14:checkedState w14:val="2612" w14:font="MS Gothic"/>
                  <w14:uncheckedState w14:val="2610" w14:font="MS Gothic"/>
                </w14:checkbox>
              </w:sdtPr>
              <w:sdtEndPr/>
              <w:sdtContent>
                <w:r w:rsidR="005027B8">
                  <w:rPr>
                    <w:rFonts w:ascii="MS Gothic" w:eastAsia="MS Gothic" w:hAnsi="MS Gothic" w:hint="eastAsia"/>
                  </w:rPr>
                  <w:t>☒</w:t>
                </w:r>
              </w:sdtContent>
            </w:sdt>
          </w:p>
          <w:p w14:paraId="07DE180C" w14:textId="77777777" w:rsidR="005F194E" w:rsidRPr="0080028C" w:rsidRDefault="005F194E" w:rsidP="00D42CAE">
            <w:pPr>
              <w:spacing w:line="288" w:lineRule="auto"/>
              <w:rPr>
                <w:rFonts w:eastAsia="Times New Roman"/>
                <w:color w:val="000000"/>
                <w:sz w:val="20"/>
                <w:szCs w:val="20"/>
              </w:rPr>
            </w:pPr>
            <w:r w:rsidRPr="0080028C">
              <w:rPr>
                <w:rFonts w:eastAsia="Times New Roman"/>
                <w:color w:val="000000"/>
                <w:sz w:val="20"/>
                <w:szCs w:val="20"/>
              </w:rPr>
              <w:t xml:space="preserve">Focuses on the </w:t>
            </w:r>
            <w:r w:rsidRPr="0080028C">
              <w:rPr>
                <w:rFonts w:eastAsia="Times New Roman"/>
                <w:i/>
                <w:iCs/>
                <w:color w:val="000000"/>
                <w:sz w:val="20"/>
                <w:szCs w:val="20"/>
              </w:rPr>
              <w:t>results</w:t>
            </w:r>
            <w:r w:rsidRPr="0080028C">
              <w:rPr>
                <w:rFonts w:eastAsia="Times New Roman"/>
                <w:color w:val="000000"/>
                <w:sz w:val="20"/>
                <w:szCs w:val="20"/>
              </w:rPr>
              <w:t>—the changes in behaviors, attitudes, or conditions—at the end of a project.</w:t>
            </w:r>
          </w:p>
          <w:p w14:paraId="6A65A28E" w14:textId="77777777" w:rsidR="005F194E" w:rsidRDefault="005F194E" w:rsidP="4D76C2C4">
            <w:pPr>
              <w:rPr>
                <w:rFonts w:eastAsiaTheme="minorEastAsia"/>
              </w:rPr>
            </w:pPr>
          </w:p>
        </w:tc>
        <w:tc>
          <w:tcPr>
            <w:tcW w:w="2693" w:type="dxa"/>
          </w:tcPr>
          <w:p w14:paraId="0F0C7D16" w14:textId="4C377A31" w:rsidR="005F194E" w:rsidRDefault="005F194E" w:rsidP="00D42CAE">
            <w:pPr>
              <w:spacing w:line="288" w:lineRule="auto"/>
              <w:rPr>
                <w:rFonts w:eastAsia="Times New Roman"/>
                <w:color w:val="000000"/>
              </w:rPr>
            </w:pPr>
            <w:r>
              <w:rPr>
                <w:rFonts w:eastAsia="Times New Roman"/>
                <w:b/>
                <w:bCs/>
                <w:color w:val="000000"/>
              </w:rPr>
              <w:t>Summative Evaluation:</w:t>
            </w:r>
            <w:r w:rsidR="00266C07">
              <w:t xml:space="preserve"> </w:t>
            </w:r>
            <w:sdt>
              <w:sdtPr>
                <w:id w:val="539253777"/>
                <w14:checkbox>
                  <w14:checked w14:val="1"/>
                  <w14:checkedState w14:val="2612" w14:font="MS Gothic"/>
                  <w14:uncheckedState w14:val="2610" w14:font="MS Gothic"/>
                </w14:checkbox>
              </w:sdtPr>
              <w:sdtEndPr/>
              <w:sdtContent>
                <w:r w:rsidR="005027B8">
                  <w:rPr>
                    <w:rFonts w:ascii="MS Gothic" w:eastAsia="MS Gothic" w:hAnsi="MS Gothic" w:hint="eastAsia"/>
                  </w:rPr>
                  <w:t>☒</w:t>
                </w:r>
              </w:sdtContent>
            </w:sdt>
          </w:p>
          <w:p w14:paraId="6D276CE3" w14:textId="77777777" w:rsidR="005F194E" w:rsidRPr="0080028C" w:rsidRDefault="005F194E" w:rsidP="00D42CAE">
            <w:pPr>
              <w:spacing w:line="288" w:lineRule="auto"/>
              <w:rPr>
                <w:rFonts w:eastAsia="Times New Roman"/>
                <w:color w:val="000000"/>
                <w:sz w:val="20"/>
                <w:szCs w:val="20"/>
              </w:rPr>
            </w:pPr>
            <w:r w:rsidRPr="0080028C">
              <w:rPr>
                <w:rFonts w:eastAsia="Times New Roman"/>
                <w:color w:val="000000"/>
                <w:sz w:val="20"/>
                <w:szCs w:val="20"/>
              </w:rPr>
              <w:t xml:space="preserve">Assesses the </w:t>
            </w:r>
            <w:r w:rsidRPr="0080028C">
              <w:rPr>
                <w:rFonts w:eastAsia="Times New Roman"/>
                <w:i/>
                <w:iCs/>
                <w:color w:val="000000"/>
                <w:sz w:val="20"/>
                <w:szCs w:val="20"/>
              </w:rPr>
              <w:t>overall effectiveness</w:t>
            </w:r>
            <w:r w:rsidRPr="0080028C">
              <w:rPr>
                <w:rFonts w:eastAsia="Times New Roman"/>
                <w:color w:val="000000"/>
                <w:sz w:val="20"/>
                <w:szCs w:val="20"/>
              </w:rPr>
              <w:t> of a program after its completion to determine if it achieved its intended goals.</w:t>
            </w:r>
          </w:p>
          <w:p w14:paraId="581A16D9" w14:textId="77777777" w:rsidR="005F194E" w:rsidRDefault="005F194E" w:rsidP="4D76C2C4">
            <w:pPr>
              <w:rPr>
                <w:rFonts w:eastAsiaTheme="minorEastAsia"/>
              </w:rPr>
            </w:pPr>
          </w:p>
        </w:tc>
      </w:tr>
      <w:tr w:rsidR="00DD5607" w14:paraId="518147DE" w14:textId="77777777" w:rsidTr="006B699E">
        <w:tc>
          <w:tcPr>
            <w:tcW w:w="10065" w:type="dxa"/>
            <w:gridSpan w:val="4"/>
          </w:tcPr>
          <w:p w14:paraId="36F0DDFF" w14:textId="71750DC2" w:rsidR="00DD5607" w:rsidRPr="00DD5607" w:rsidRDefault="00DD5607" w:rsidP="00D42CAE">
            <w:pPr>
              <w:spacing w:line="288" w:lineRule="auto"/>
              <w:rPr>
                <w:rFonts w:eastAsia="Times New Roman"/>
                <w:b/>
                <w:bCs/>
                <w:i/>
                <w:iCs/>
                <w:color w:val="000000"/>
              </w:rPr>
            </w:pPr>
            <w:r w:rsidRPr="00DD5607">
              <w:rPr>
                <w:rFonts w:eastAsia="Times New Roman"/>
                <w:b/>
                <w:bCs/>
                <w:i/>
                <w:iCs/>
                <w:color w:val="000000"/>
              </w:rPr>
              <w:t>Data Collection Method</w:t>
            </w:r>
          </w:p>
        </w:tc>
      </w:tr>
      <w:tr w:rsidR="005F194E" w14:paraId="245C6C8C" w14:textId="77777777" w:rsidTr="00670495">
        <w:tc>
          <w:tcPr>
            <w:tcW w:w="2552" w:type="dxa"/>
          </w:tcPr>
          <w:p w14:paraId="76E2B22B" w14:textId="4253C868" w:rsidR="005F194E" w:rsidRPr="00D42CAE" w:rsidRDefault="005F194E" w:rsidP="00D42CAE">
            <w:pPr>
              <w:spacing w:line="288" w:lineRule="auto"/>
              <w:rPr>
                <w:rFonts w:eastAsia="Times New Roman"/>
                <w:b/>
                <w:bCs/>
                <w:color w:val="000000"/>
              </w:rPr>
            </w:pPr>
            <w:r w:rsidRPr="005F194E">
              <w:rPr>
                <w:rFonts w:eastAsia="Times New Roman"/>
                <w:color w:val="000000"/>
              </w:rPr>
              <w:t>Survey/Questionnaire</w:t>
            </w:r>
            <w:r w:rsidR="00266C07">
              <w:t xml:space="preserve"> </w:t>
            </w:r>
            <w:sdt>
              <w:sdtPr>
                <w:id w:val="-2088763610"/>
                <w14:checkbox>
                  <w14:checked w14:val="1"/>
                  <w14:checkedState w14:val="2612" w14:font="MS Gothic"/>
                  <w14:uncheckedState w14:val="2610" w14:font="MS Gothic"/>
                </w14:checkbox>
              </w:sdtPr>
              <w:sdtEndPr/>
              <w:sdtContent>
                <w:r w:rsidR="005027B8">
                  <w:rPr>
                    <w:rFonts w:ascii="MS Gothic" w:eastAsia="MS Gothic" w:hAnsi="MS Gothic" w:hint="eastAsia"/>
                  </w:rPr>
                  <w:t>☒</w:t>
                </w:r>
              </w:sdtContent>
            </w:sdt>
            <w:r w:rsidRPr="00D42CAE">
              <w:rPr>
                <w:rFonts w:eastAsia="Times New Roman"/>
                <w:b/>
                <w:bCs/>
                <w:color w:val="000000"/>
              </w:rPr>
              <w:t xml:space="preserve">   </w:t>
            </w:r>
          </w:p>
          <w:p w14:paraId="3342F28F" w14:textId="77777777" w:rsidR="005F194E" w:rsidRDefault="005F194E" w:rsidP="00D42CAE">
            <w:pPr>
              <w:spacing w:line="288" w:lineRule="auto"/>
              <w:rPr>
                <w:rFonts w:eastAsia="Times New Roman"/>
                <w:color w:val="000000"/>
              </w:rPr>
            </w:pPr>
          </w:p>
          <w:p w14:paraId="71DA05A5" w14:textId="53E17ABE" w:rsidR="005F194E" w:rsidRPr="00D42CAE" w:rsidRDefault="005F194E" w:rsidP="00D42CAE">
            <w:pPr>
              <w:spacing w:line="288" w:lineRule="auto"/>
              <w:rPr>
                <w:rFonts w:eastAsia="Times New Roman"/>
                <w:b/>
                <w:bCs/>
                <w:color w:val="000000"/>
              </w:rPr>
            </w:pPr>
            <w:r w:rsidRPr="00182F3C">
              <w:rPr>
                <w:rFonts w:eastAsia="Times New Roman"/>
                <w:color w:val="000000"/>
              </w:rPr>
              <w:t xml:space="preserve">Document Review </w:t>
            </w:r>
            <w:sdt>
              <w:sdtPr>
                <w:id w:val="538784836"/>
                <w14:checkbox>
                  <w14:checked w14:val="1"/>
                  <w14:checkedState w14:val="2612" w14:font="MS Gothic"/>
                  <w14:uncheckedState w14:val="2610" w14:font="MS Gothic"/>
                </w14:checkbox>
              </w:sdtPr>
              <w:sdtEndPr/>
              <w:sdtContent>
                <w:r w:rsidR="005027B8">
                  <w:rPr>
                    <w:rFonts w:ascii="MS Gothic" w:eastAsia="MS Gothic" w:hAnsi="MS Gothic" w:hint="eastAsia"/>
                  </w:rPr>
                  <w:t>☒</w:t>
                </w:r>
              </w:sdtContent>
            </w:sdt>
            <w:r w:rsidR="002436A7" w:rsidRPr="00182F3C">
              <w:rPr>
                <w:rFonts w:eastAsia="Times New Roman"/>
                <w:color w:val="000000"/>
              </w:rPr>
              <w:t xml:space="preserve"> </w:t>
            </w:r>
            <w:r w:rsidRPr="00182F3C">
              <w:rPr>
                <w:rFonts w:eastAsia="Times New Roman"/>
                <w:color w:val="000000"/>
              </w:rPr>
              <w:t xml:space="preserve">(project reports, financial data, attendance logs, etc.)                                                                                        </w:t>
            </w:r>
          </w:p>
          <w:p w14:paraId="27BD2A93" w14:textId="77777777" w:rsidR="005F194E" w:rsidRDefault="005F194E" w:rsidP="00D42CAE">
            <w:pPr>
              <w:spacing w:line="288" w:lineRule="auto"/>
              <w:rPr>
                <w:rFonts w:eastAsia="Times New Roman"/>
                <w:color w:val="000000"/>
              </w:rPr>
            </w:pPr>
          </w:p>
          <w:p w14:paraId="54177138" w14:textId="068A75E0" w:rsidR="005F194E" w:rsidRPr="00D42CAE" w:rsidRDefault="005F194E" w:rsidP="00D42CAE">
            <w:pPr>
              <w:spacing w:line="288" w:lineRule="auto"/>
              <w:rPr>
                <w:rFonts w:eastAsia="Times New Roman"/>
                <w:b/>
                <w:bCs/>
                <w:color w:val="000000"/>
              </w:rPr>
            </w:pPr>
            <w:r w:rsidRPr="005F194E">
              <w:rPr>
                <w:rFonts w:eastAsia="Times New Roman"/>
                <w:color w:val="000000"/>
              </w:rPr>
              <w:t>Direct Observations</w:t>
            </w:r>
            <w:r w:rsidR="002436A7">
              <w:rPr>
                <w:rFonts w:eastAsia="Times New Roman"/>
                <w:color w:val="000000"/>
              </w:rPr>
              <w:t xml:space="preserve"> </w:t>
            </w:r>
            <w:sdt>
              <w:sdtPr>
                <w:id w:val="1170830166"/>
                <w14:checkbox>
                  <w14:checked w14:val="0"/>
                  <w14:checkedState w14:val="2612" w14:font="MS Gothic"/>
                  <w14:uncheckedState w14:val="2610" w14:font="MS Gothic"/>
                </w14:checkbox>
              </w:sdtPr>
              <w:sdtEndPr/>
              <w:sdtContent>
                <w:r w:rsidR="002436A7">
                  <w:rPr>
                    <w:rFonts w:ascii="MS Gothic" w:eastAsia="MS Gothic" w:hAnsi="MS Gothic" w:hint="eastAsia"/>
                  </w:rPr>
                  <w:t>☐</w:t>
                </w:r>
              </w:sdtContent>
            </w:sdt>
          </w:p>
          <w:p w14:paraId="0D60B3EA" w14:textId="77777777" w:rsidR="005F194E" w:rsidRDefault="005F194E" w:rsidP="00D42CAE">
            <w:pPr>
              <w:spacing w:line="288" w:lineRule="auto"/>
              <w:rPr>
                <w:rFonts w:eastAsia="Times New Roman"/>
                <w:b/>
                <w:bCs/>
                <w:color w:val="000000"/>
              </w:rPr>
            </w:pPr>
          </w:p>
        </w:tc>
        <w:tc>
          <w:tcPr>
            <w:tcW w:w="2413" w:type="dxa"/>
          </w:tcPr>
          <w:p w14:paraId="2C736404" w14:textId="7CC95638" w:rsidR="005F194E" w:rsidRPr="005F194E" w:rsidRDefault="005F194E" w:rsidP="00D42CAE">
            <w:pPr>
              <w:spacing w:line="288" w:lineRule="auto"/>
              <w:rPr>
                <w:rFonts w:eastAsia="Times New Roman"/>
                <w:color w:val="000000"/>
              </w:rPr>
            </w:pPr>
            <w:r w:rsidRPr="005F194E">
              <w:rPr>
                <w:rFonts w:eastAsia="Times New Roman"/>
                <w:color w:val="000000"/>
              </w:rPr>
              <w:lastRenderedPageBreak/>
              <w:t>Focus Groups</w:t>
            </w:r>
            <w:r w:rsidR="002436A7">
              <w:rPr>
                <w:rFonts w:eastAsia="Times New Roman"/>
                <w:color w:val="000000"/>
              </w:rPr>
              <w:t xml:space="preserve"> </w:t>
            </w:r>
            <w:sdt>
              <w:sdtPr>
                <w:id w:val="-32886696"/>
                <w14:checkbox>
                  <w14:checked w14:val="0"/>
                  <w14:checkedState w14:val="2612" w14:font="MS Gothic"/>
                  <w14:uncheckedState w14:val="2610" w14:font="MS Gothic"/>
                </w14:checkbox>
              </w:sdtPr>
              <w:sdtEndPr/>
              <w:sdtContent>
                <w:r w:rsidR="002436A7">
                  <w:rPr>
                    <w:rFonts w:ascii="MS Gothic" w:eastAsia="MS Gothic" w:hAnsi="MS Gothic" w:hint="eastAsia"/>
                  </w:rPr>
                  <w:t>☐</w:t>
                </w:r>
              </w:sdtContent>
            </w:sdt>
          </w:p>
          <w:p w14:paraId="731A3DE5" w14:textId="77777777" w:rsidR="005F194E" w:rsidRDefault="005F194E" w:rsidP="00D42CAE">
            <w:pPr>
              <w:spacing w:line="288" w:lineRule="auto"/>
              <w:rPr>
                <w:rFonts w:eastAsia="Times New Roman"/>
                <w:color w:val="000000"/>
              </w:rPr>
            </w:pPr>
          </w:p>
          <w:p w14:paraId="61D0CB09" w14:textId="6BF97844" w:rsidR="005F194E" w:rsidRPr="005F194E" w:rsidRDefault="005F194E" w:rsidP="00D42CAE">
            <w:pPr>
              <w:spacing w:line="288" w:lineRule="auto"/>
              <w:rPr>
                <w:rFonts w:eastAsia="Times New Roman"/>
                <w:color w:val="000000"/>
              </w:rPr>
            </w:pPr>
            <w:r w:rsidRPr="005F194E">
              <w:rPr>
                <w:rFonts w:eastAsia="Times New Roman"/>
                <w:color w:val="000000"/>
              </w:rPr>
              <w:t xml:space="preserve">Interviews   </w:t>
            </w:r>
            <w:sdt>
              <w:sdtPr>
                <w:id w:val="-1510290270"/>
                <w14:checkbox>
                  <w14:checked w14:val="0"/>
                  <w14:checkedState w14:val="2612" w14:font="MS Gothic"/>
                  <w14:uncheckedState w14:val="2610" w14:font="MS Gothic"/>
                </w14:checkbox>
              </w:sdtPr>
              <w:sdtEndPr/>
              <w:sdtContent>
                <w:r w:rsidR="002436A7">
                  <w:rPr>
                    <w:rFonts w:ascii="MS Gothic" w:eastAsia="MS Gothic" w:hAnsi="MS Gothic" w:hint="eastAsia"/>
                  </w:rPr>
                  <w:t>☐</w:t>
                </w:r>
              </w:sdtContent>
            </w:sdt>
          </w:p>
          <w:p w14:paraId="047FD0D5" w14:textId="77777777" w:rsidR="005F194E" w:rsidRDefault="005F194E" w:rsidP="00D42CAE">
            <w:pPr>
              <w:spacing w:line="288" w:lineRule="auto"/>
              <w:rPr>
                <w:rFonts w:eastAsia="Times New Roman"/>
                <w:color w:val="000000"/>
              </w:rPr>
            </w:pPr>
          </w:p>
          <w:p w14:paraId="220A1374" w14:textId="1241C9E1" w:rsidR="005F194E" w:rsidRDefault="005F194E" w:rsidP="00D42CAE">
            <w:pPr>
              <w:spacing w:line="288" w:lineRule="auto"/>
              <w:rPr>
                <w:rFonts w:eastAsia="Times New Roman"/>
                <w:color w:val="000000"/>
              </w:rPr>
            </w:pPr>
            <w:r w:rsidRPr="005F194E">
              <w:rPr>
                <w:rFonts w:eastAsia="Times New Roman"/>
                <w:color w:val="000000"/>
              </w:rPr>
              <w:t>Case Studies</w:t>
            </w:r>
            <w:r w:rsidR="002436A7">
              <w:rPr>
                <w:rFonts w:eastAsia="Times New Roman"/>
                <w:color w:val="000000"/>
              </w:rPr>
              <w:t xml:space="preserve"> </w:t>
            </w:r>
            <w:sdt>
              <w:sdtPr>
                <w:id w:val="-1141654318"/>
                <w14:checkbox>
                  <w14:checked w14:val="0"/>
                  <w14:checkedState w14:val="2612" w14:font="MS Gothic"/>
                  <w14:uncheckedState w14:val="2610" w14:font="MS Gothic"/>
                </w14:checkbox>
              </w:sdtPr>
              <w:sdtEndPr/>
              <w:sdtContent>
                <w:r w:rsidR="002436A7">
                  <w:rPr>
                    <w:rFonts w:ascii="MS Gothic" w:eastAsia="MS Gothic" w:hAnsi="MS Gothic" w:hint="eastAsia"/>
                  </w:rPr>
                  <w:t>☐</w:t>
                </w:r>
              </w:sdtContent>
            </w:sdt>
          </w:p>
          <w:p w14:paraId="2E857021" w14:textId="77777777" w:rsidR="005F194E" w:rsidRPr="005F194E" w:rsidRDefault="005F194E" w:rsidP="00D42CAE">
            <w:pPr>
              <w:spacing w:line="288" w:lineRule="auto"/>
              <w:rPr>
                <w:rFonts w:eastAsia="Times New Roman"/>
                <w:color w:val="000000"/>
              </w:rPr>
            </w:pPr>
          </w:p>
          <w:p w14:paraId="7799144A" w14:textId="5DBC787A" w:rsidR="005F194E" w:rsidRPr="005F194E" w:rsidRDefault="005F194E" w:rsidP="00D42CAE">
            <w:pPr>
              <w:spacing w:line="288" w:lineRule="auto"/>
              <w:rPr>
                <w:rFonts w:eastAsia="Times New Roman"/>
                <w:color w:val="000000"/>
              </w:rPr>
            </w:pPr>
            <w:r w:rsidRPr="005F194E">
              <w:rPr>
                <w:rFonts w:eastAsia="Times New Roman"/>
                <w:color w:val="000000"/>
              </w:rPr>
              <w:lastRenderedPageBreak/>
              <w:t>Other</w:t>
            </w:r>
            <w:r>
              <w:rPr>
                <w:rFonts w:eastAsia="Times New Roman"/>
                <w:color w:val="000000"/>
              </w:rPr>
              <w:t>____________</w:t>
            </w:r>
          </w:p>
          <w:p w14:paraId="51E2D42D" w14:textId="46AC6234" w:rsidR="005F194E" w:rsidRDefault="005F194E" w:rsidP="00D42CAE">
            <w:pPr>
              <w:spacing w:line="288" w:lineRule="auto"/>
              <w:rPr>
                <w:rFonts w:eastAsia="Times New Roman"/>
                <w:b/>
                <w:bCs/>
                <w:color w:val="000000"/>
              </w:rPr>
            </w:pPr>
            <w:r w:rsidRPr="00D42CAE">
              <w:rPr>
                <w:rFonts w:eastAsia="Times New Roman"/>
                <w:b/>
                <w:bCs/>
                <w:color w:val="000000"/>
              </w:rPr>
              <w:t xml:space="preserve">                                                                                                                                       </w:t>
            </w:r>
          </w:p>
        </w:tc>
        <w:tc>
          <w:tcPr>
            <w:tcW w:w="2407" w:type="dxa"/>
          </w:tcPr>
          <w:p w14:paraId="05F296B9" w14:textId="77777777" w:rsidR="005F194E" w:rsidRDefault="005F194E" w:rsidP="00D42CAE">
            <w:pPr>
              <w:spacing w:line="288" w:lineRule="auto"/>
              <w:rPr>
                <w:rFonts w:eastAsia="Times New Roman"/>
                <w:b/>
                <w:bCs/>
                <w:color w:val="000000"/>
              </w:rPr>
            </w:pPr>
          </w:p>
        </w:tc>
        <w:tc>
          <w:tcPr>
            <w:tcW w:w="2693" w:type="dxa"/>
          </w:tcPr>
          <w:p w14:paraId="468CD88D" w14:textId="77777777" w:rsidR="005F194E" w:rsidRDefault="005F194E" w:rsidP="00D42CAE">
            <w:pPr>
              <w:spacing w:line="288" w:lineRule="auto"/>
              <w:rPr>
                <w:rFonts w:eastAsia="Times New Roman"/>
                <w:b/>
                <w:bCs/>
                <w:color w:val="000000"/>
              </w:rPr>
            </w:pPr>
          </w:p>
        </w:tc>
      </w:tr>
      <w:tr w:rsidR="00A1586D" w14:paraId="7587FA4D" w14:textId="77777777" w:rsidTr="001D1B4B">
        <w:tc>
          <w:tcPr>
            <w:tcW w:w="10065" w:type="dxa"/>
            <w:gridSpan w:val="4"/>
          </w:tcPr>
          <w:p w14:paraId="5D1B25DA" w14:textId="7079B049" w:rsidR="00A1586D" w:rsidRPr="00E7581D" w:rsidRDefault="00A1586D" w:rsidP="00D42CAE">
            <w:pPr>
              <w:spacing w:line="288" w:lineRule="auto"/>
              <w:rPr>
                <w:rFonts w:eastAsia="Times New Roman"/>
                <w:b/>
                <w:bCs/>
                <w:i/>
                <w:iCs/>
                <w:color w:val="000000"/>
              </w:rPr>
            </w:pPr>
            <w:r w:rsidRPr="00E7581D">
              <w:rPr>
                <w:rFonts w:eastAsia="Times New Roman"/>
                <w:b/>
                <w:bCs/>
                <w:i/>
                <w:iCs/>
                <w:color w:val="000000"/>
              </w:rPr>
              <w:t>High-Level Outcome</w:t>
            </w:r>
            <w:r w:rsidR="002311CF">
              <w:rPr>
                <w:rFonts w:eastAsia="Times New Roman"/>
                <w:b/>
                <w:bCs/>
                <w:i/>
                <w:iCs/>
                <w:color w:val="000000"/>
              </w:rPr>
              <w:t xml:space="preserve"> and</w:t>
            </w:r>
            <w:r w:rsidR="00B8246F">
              <w:rPr>
                <w:rFonts w:eastAsia="Times New Roman"/>
                <w:b/>
                <w:bCs/>
                <w:i/>
                <w:iCs/>
                <w:color w:val="000000"/>
              </w:rPr>
              <w:t xml:space="preserve"> </w:t>
            </w:r>
            <w:r w:rsidR="00E7581D" w:rsidRPr="00E7581D">
              <w:rPr>
                <w:rFonts w:eastAsia="Times New Roman"/>
                <w:b/>
                <w:bCs/>
                <w:i/>
                <w:iCs/>
                <w:color w:val="000000"/>
              </w:rPr>
              <w:t>I</w:t>
            </w:r>
            <w:r w:rsidRPr="00E7581D">
              <w:rPr>
                <w:rFonts w:eastAsia="Times New Roman"/>
                <w:b/>
                <w:bCs/>
                <w:i/>
                <w:iCs/>
                <w:color w:val="000000"/>
              </w:rPr>
              <w:t>mpact</w:t>
            </w:r>
          </w:p>
        </w:tc>
      </w:tr>
      <w:tr w:rsidR="00A1586D" w14:paraId="27CEC366" w14:textId="77777777" w:rsidTr="001F1454">
        <w:tc>
          <w:tcPr>
            <w:tcW w:w="10065" w:type="dxa"/>
            <w:gridSpan w:val="4"/>
          </w:tcPr>
          <w:p w14:paraId="4A789ABB" w14:textId="77777777" w:rsidR="00A1586D" w:rsidRDefault="00E7581D" w:rsidP="00D42CAE">
            <w:pPr>
              <w:spacing w:line="288" w:lineRule="auto"/>
              <w:rPr>
                <w:rFonts w:eastAsia="Times New Roman"/>
                <w:i/>
                <w:iCs/>
                <w:color w:val="000000"/>
              </w:rPr>
            </w:pPr>
            <w:r w:rsidRPr="00E7581D">
              <w:rPr>
                <w:rFonts w:eastAsia="Times New Roman"/>
                <w:i/>
                <w:iCs/>
                <w:color w:val="000000"/>
              </w:rPr>
              <w:t>Please include high-level outcomes and</w:t>
            </w:r>
            <w:r w:rsidR="00B8246F">
              <w:rPr>
                <w:rFonts w:eastAsia="Times New Roman"/>
                <w:i/>
                <w:iCs/>
                <w:color w:val="000000"/>
              </w:rPr>
              <w:t xml:space="preserve"> </w:t>
            </w:r>
            <w:r w:rsidRPr="00E7581D">
              <w:rPr>
                <w:rFonts w:eastAsia="Times New Roman"/>
                <w:i/>
                <w:iCs/>
                <w:color w:val="000000"/>
              </w:rPr>
              <w:t>impact if not already covered in the summary above</w:t>
            </w:r>
            <w:r>
              <w:rPr>
                <w:rFonts w:eastAsia="Times New Roman"/>
                <w:i/>
                <w:iCs/>
                <w:color w:val="000000"/>
              </w:rPr>
              <w:t>.</w:t>
            </w:r>
          </w:p>
          <w:p w14:paraId="606F459F" w14:textId="2D5303FF" w:rsidR="00534E0D" w:rsidRPr="00E7581D" w:rsidRDefault="00534E0D" w:rsidP="00D42CAE">
            <w:pPr>
              <w:spacing w:line="288" w:lineRule="auto"/>
              <w:rPr>
                <w:rFonts w:eastAsia="Times New Roman"/>
                <w:i/>
                <w:iCs/>
                <w:color w:val="000000"/>
              </w:rPr>
            </w:pPr>
          </w:p>
        </w:tc>
      </w:tr>
    </w:tbl>
    <w:p w14:paraId="5A0D670A" w14:textId="77777777" w:rsidR="00105AD2" w:rsidRDefault="00105AD2" w:rsidP="4D76C2C4">
      <w:pPr>
        <w:rPr>
          <w:rFonts w:eastAsiaTheme="minorEastAsia"/>
        </w:rPr>
      </w:pPr>
    </w:p>
    <w:p w14:paraId="03FC5D8C" w14:textId="77777777" w:rsidR="00105AD2" w:rsidRPr="002D5F17" w:rsidRDefault="00105AD2" w:rsidP="4D76C2C4">
      <w:pPr>
        <w:rPr>
          <w:rFonts w:eastAsiaTheme="minorEastAsia"/>
        </w:rPr>
      </w:pPr>
    </w:p>
    <w:p w14:paraId="2BE13540" w14:textId="6207A414" w:rsidR="58A24372" w:rsidRPr="00D6347F" w:rsidRDefault="58A24372" w:rsidP="00D6347F">
      <w:pPr>
        <w:pStyle w:val="ListParagraph"/>
        <w:numPr>
          <w:ilvl w:val="0"/>
          <w:numId w:val="7"/>
        </w:numPr>
        <w:rPr>
          <w:rFonts w:eastAsiaTheme="minorEastAsia"/>
          <w:b/>
          <w:bCs/>
        </w:rPr>
      </w:pPr>
      <w:r w:rsidRPr="00D6347F">
        <w:rPr>
          <w:rFonts w:eastAsiaTheme="minorEastAsia"/>
          <w:b/>
          <w:bCs/>
        </w:rPr>
        <w:t>Contact Details</w:t>
      </w:r>
      <w:r w:rsidR="00D6347F" w:rsidRPr="00D6347F">
        <w:rPr>
          <w:rFonts w:eastAsiaTheme="minorEastAsia"/>
          <w:b/>
          <w:bCs/>
        </w:rPr>
        <w:t xml:space="preserve"> </w:t>
      </w:r>
    </w:p>
    <w:tbl>
      <w:tblPr>
        <w:tblStyle w:val="TableGrid"/>
        <w:tblW w:w="9360" w:type="dxa"/>
        <w:tblLayout w:type="fixed"/>
        <w:tblLook w:val="04A0" w:firstRow="1" w:lastRow="0" w:firstColumn="1" w:lastColumn="0" w:noHBand="0" w:noVBand="1"/>
      </w:tblPr>
      <w:tblGrid>
        <w:gridCol w:w="2059"/>
        <w:gridCol w:w="7301"/>
      </w:tblGrid>
      <w:tr w:rsidR="4D76C2C4" w14:paraId="157B1DB6" w14:textId="77777777" w:rsidTr="005776B0">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77777777" w:rsidR="4D76C2C4" w:rsidRDefault="4D76C2C4" w:rsidP="4D76C2C4">
            <w:pPr>
              <w:spacing w:line="259" w:lineRule="auto"/>
              <w:rPr>
                <w:rFonts w:ascii="Calibri" w:eastAsia="Calibri" w:hAnsi="Calibri" w:cs="Calibri"/>
                <w:color w:val="000000" w:themeColor="text1"/>
                <w:lang w:val="en-IE"/>
              </w:rPr>
            </w:pPr>
          </w:p>
          <w:p w14:paraId="26A459B8" w14:textId="093338FE" w:rsidR="006A77B1" w:rsidRDefault="005027B8"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Prof. Samantha Dockray</w:t>
            </w:r>
          </w:p>
        </w:tc>
      </w:tr>
      <w:tr w:rsidR="4D76C2C4" w14:paraId="18C413E6" w14:textId="77777777" w:rsidTr="005776B0">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3A6A3481" w:rsidR="4D76C2C4" w:rsidRDefault="005027B8"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03 April 2026</w:t>
            </w:r>
          </w:p>
          <w:p w14:paraId="4A1B23DA" w14:textId="03B4D184" w:rsidR="006A77B1" w:rsidRDefault="006A77B1" w:rsidP="4D76C2C4">
            <w:pPr>
              <w:spacing w:line="259" w:lineRule="auto"/>
              <w:rPr>
                <w:rFonts w:ascii="Calibri" w:eastAsia="Calibri" w:hAnsi="Calibri" w:cs="Calibri"/>
                <w:color w:val="000000" w:themeColor="text1"/>
                <w:lang w:val="en-IE"/>
              </w:rPr>
            </w:pPr>
          </w:p>
        </w:tc>
      </w:tr>
      <w:tr w:rsidR="4D76C2C4" w14:paraId="5CE43459" w14:textId="77777777" w:rsidTr="005776B0">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37003E04" w:rsidR="4D76C2C4" w:rsidRDefault="005027B8"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s.dockray@ucc.ie</w:t>
            </w:r>
          </w:p>
        </w:tc>
      </w:tr>
    </w:tbl>
    <w:p w14:paraId="5B821C87" w14:textId="77777777" w:rsidR="009E353C" w:rsidRPr="00D6347F" w:rsidRDefault="009E353C" w:rsidP="4D76C2C4">
      <w:pPr>
        <w:rPr>
          <w:rFonts w:ascii="Times New Roman" w:eastAsia="Times New Roman" w:hAnsi="Times New Roman" w:cs="Times New Roman"/>
          <w:color w:val="000000" w:themeColor="text1"/>
        </w:rPr>
      </w:pPr>
    </w:p>
    <w:sectPr w:rsidR="009E353C" w:rsidRPr="00D6347F">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19C6" w14:textId="77777777" w:rsidR="00B660AE" w:rsidRDefault="00B660AE" w:rsidP="00801E77">
      <w:pPr>
        <w:spacing w:after="0" w:line="240" w:lineRule="auto"/>
      </w:pPr>
      <w:r>
        <w:separator/>
      </w:r>
    </w:p>
  </w:endnote>
  <w:endnote w:type="continuationSeparator" w:id="0">
    <w:p w14:paraId="3AA8EF2C" w14:textId="77777777" w:rsidR="00B660AE" w:rsidRDefault="00B660AE" w:rsidP="00801E77">
      <w:pPr>
        <w:spacing w:after="0" w:line="240" w:lineRule="auto"/>
      </w:pPr>
      <w:r>
        <w:continuationSeparator/>
      </w:r>
    </w:p>
  </w:endnote>
  <w:endnote w:type="continuationNotice" w:id="1">
    <w:p w14:paraId="6AB1D47D" w14:textId="77777777" w:rsidR="00B660AE" w:rsidRDefault="00B660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48FB" w14:textId="455C5D28" w:rsidR="00801E77" w:rsidRDefault="00801E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6C0F8" w14:textId="77777777" w:rsidR="00B660AE" w:rsidRDefault="00B660AE" w:rsidP="00801E77">
      <w:pPr>
        <w:spacing w:after="0" w:line="240" w:lineRule="auto"/>
      </w:pPr>
      <w:r>
        <w:separator/>
      </w:r>
    </w:p>
  </w:footnote>
  <w:footnote w:type="continuationSeparator" w:id="0">
    <w:p w14:paraId="398FFD2D" w14:textId="77777777" w:rsidR="00B660AE" w:rsidRDefault="00B660AE" w:rsidP="00801E77">
      <w:pPr>
        <w:spacing w:after="0" w:line="240" w:lineRule="auto"/>
      </w:pPr>
      <w:r>
        <w:continuationSeparator/>
      </w:r>
    </w:p>
  </w:footnote>
  <w:footnote w:type="continuationNotice" w:id="1">
    <w:p w14:paraId="198263AD" w14:textId="77777777" w:rsidR="00B660AE" w:rsidRDefault="00B660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7EF8" w14:textId="289C3CD0" w:rsidR="00144052" w:rsidRDefault="00B13112">
    <w:pPr>
      <w:pStyle w:val="Header"/>
    </w:pPr>
    <w:r>
      <w:ptab w:relativeTo="margin" w:alignment="center" w:leader="none"/>
    </w:r>
    <w:r>
      <w:ptab w:relativeTo="margin" w:alignment="right" w:leader="none"/>
    </w:r>
    <w:r>
      <w:rPr>
        <w:noProof/>
      </w:rPr>
      <w:drawing>
        <wp:inline distT="0" distB="0" distL="0" distR="0" wp14:anchorId="78D66234" wp14:editId="490AB79D">
          <wp:extent cx="2449773" cy="452789"/>
          <wp:effectExtent l="0" t="0" r="0" b="0"/>
          <wp:docPr id="606938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38014" name="Picture 606938014"/>
                  <pic:cNvPicPr/>
                </pic:nvPicPr>
                <pic:blipFill>
                  <a:blip r:embed="rId1">
                    <a:extLst>
                      <a:ext uri="{28A0092B-C50C-407E-A947-70E740481C1C}">
                        <a14:useLocalDpi xmlns:a14="http://schemas.microsoft.com/office/drawing/2010/main" val="0"/>
                      </a:ext>
                    </a:extLst>
                  </a:blip>
                  <a:stretch>
                    <a:fillRect/>
                  </a:stretch>
                </pic:blipFill>
                <pic:spPr>
                  <a:xfrm>
                    <a:off x="0" y="0"/>
                    <a:ext cx="2510243" cy="46396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F23F6"/>
    <w:multiLevelType w:val="hybridMultilevel"/>
    <w:tmpl w:val="88ACCC08"/>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C257990"/>
    <w:multiLevelType w:val="hybridMultilevel"/>
    <w:tmpl w:val="C81EA7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A63621C"/>
    <w:multiLevelType w:val="hybridMultilevel"/>
    <w:tmpl w:val="39C81B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6B43AA7"/>
    <w:multiLevelType w:val="hybridMultilevel"/>
    <w:tmpl w:val="982C7E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BCE713B"/>
    <w:multiLevelType w:val="hybridMultilevel"/>
    <w:tmpl w:val="AB3005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275076B"/>
    <w:multiLevelType w:val="hybridMultilevel"/>
    <w:tmpl w:val="A1F604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A87245C"/>
    <w:multiLevelType w:val="hybridMultilevel"/>
    <w:tmpl w:val="7B92FB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B005969"/>
    <w:multiLevelType w:val="hybridMultilevel"/>
    <w:tmpl w:val="A050AB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16C2A3A"/>
    <w:multiLevelType w:val="hybridMultilevel"/>
    <w:tmpl w:val="AACCDFA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9" w15:restartNumberingAfterBreak="0">
    <w:nsid w:val="636C7BE6"/>
    <w:multiLevelType w:val="hybridMultilevel"/>
    <w:tmpl w:val="DCEE12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BAD1304"/>
    <w:multiLevelType w:val="hybridMultilevel"/>
    <w:tmpl w:val="5F8CD5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97B359F"/>
    <w:multiLevelType w:val="hybridMultilevel"/>
    <w:tmpl w:val="84066372"/>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76247983">
    <w:abstractNumId w:val="8"/>
  </w:num>
  <w:num w:numId="2" w16cid:durableId="666711759">
    <w:abstractNumId w:val="10"/>
  </w:num>
  <w:num w:numId="3" w16cid:durableId="1144081171">
    <w:abstractNumId w:val="4"/>
  </w:num>
  <w:num w:numId="4" w16cid:durableId="2075159096">
    <w:abstractNumId w:val="2"/>
  </w:num>
  <w:num w:numId="5" w16cid:durableId="464547277">
    <w:abstractNumId w:val="0"/>
  </w:num>
  <w:num w:numId="6" w16cid:durableId="1177889280">
    <w:abstractNumId w:val="11"/>
  </w:num>
  <w:num w:numId="7" w16cid:durableId="1695375681">
    <w:abstractNumId w:val="6"/>
  </w:num>
  <w:num w:numId="8" w16cid:durableId="2010712478">
    <w:abstractNumId w:val="1"/>
  </w:num>
  <w:num w:numId="9" w16cid:durableId="693455522">
    <w:abstractNumId w:val="9"/>
  </w:num>
  <w:num w:numId="10" w16cid:durableId="1531332140">
    <w:abstractNumId w:val="7"/>
  </w:num>
  <w:num w:numId="11" w16cid:durableId="1748264704">
    <w:abstractNumId w:val="3"/>
  </w:num>
  <w:num w:numId="12" w16cid:durableId="190070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106AF"/>
    <w:rsid w:val="000145C8"/>
    <w:rsid w:val="00016534"/>
    <w:rsid w:val="000309A1"/>
    <w:rsid w:val="0005074B"/>
    <w:rsid w:val="00051ED1"/>
    <w:rsid w:val="00055D31"/>
    <w:rsid w:val="00063ECB"/>
    <w:rsid w:val="00066885"/>
    <w:rsid w:val="00081B23"/>
    <w:rsid w:val="000917A2"/>
    <w:rsid w:val="00093AA8"/>
    <w:rsid w:val="000A4767"/>
    <w:rsid w:val="000A47E9"/>
    <w:rsid w:val="000A6643"/>
    <w:rsid w:val="000A6ACA"/>
    <w:rsid w:val="000B5345"/>
    <w:rsid w:val="000D4E7D"/>
    <w:rsid w:val="000D7FC3"/>
    <w:rsid w:val="000E7B2E"/>
    <w:rsid w:val="000F1C1C"/>
    <w:rsid w:val="000F6BD8"/>
    <w:rsid w:val="00105AD2"/>
    <w:rsid w:val="00107991"/>
    <w:rsid w:val="00117183"/>
    <w:rsid w:val="001400EC"/>
    <w:rsid w:val="00144052"/>
    <w:rsid w:val="0017287B"/>
    <w:rsid w:val="00174112"/>
    <w:rsid w:val="00182F3C"/>
    <w:rsid w:val="00185BAA"/>
    <w:rsid w:val="00190EE1"/>
    <w:rsid w:val="0019761B"/>
    <w:rsid w:val="001B5814"/>
    <w:rsid w:val="001C1E03"/>
    <w:rsid w:val="001E1E72"/>
    <w:rsid w:val="001E6D4F"/>
    <w:rsid w:val="00215AA6"/>
    <w:rsid w:val="00223565"/>
    <w:rsid w:val="002311CF"/>
    <w:rsid w:val="002436A7"/>
    <w:rsid w:val="002532A0"/>
    <w:rsid w:val="00266C07"/>
    <w:rsid w:val="00270C53"/>
    <w:rsid w:val="00290824"/>
    <w:rsid w:val="00292785"/>
    <w:rsid w:val="002931D4"/>
    <w:rsid w:val="00297F1A"/>
    <w:rsid w:val="002D5B17"/>
    <w:rsid w:val="002D5F17"/>
    <w:rsid w:val="002E739E"/>
    <w:rsid w:val="002E7F41"/>
    <w:rsid w:val="0034424D"/>
    <w:rsid w:val="00357080"/>
    <w:rsid w:val="0036419B"/>
    <w:rsid w:val="00373094"/>
    <w:rsid w:val="00376BE5"/>
    <w:rsid w:val="00377332"/>
    <w:rsid w:val="003A00F1"/>
    <w:rsid w:val="003A5A48"/>
    <w:rsid w:val="003B0477"/>
    <w:rsid w:val="003C71C1"/>
    <w:rsid w:val="003C7A48"/>
    <w:rsid w:val="003D6AAB"/>
    <w:rsid w:val="003F0D87"/>
    <w:rsid w:val="00413F92"/>
    <w:rsid w:val="004240AA"/>
    <w:rsid w:val="004416A2"/>
    <w:rsid w:val="004450A6"/>
    <w:rsid w:val="004542F3"/>
    <w:rsid w:val="00461850"/>
    <w:rsid w:val="004874B0"/>
    <w:rsid w:val="00491458"/>
    <w:rsid w:val="00497788"/>
    <w:rsid w:val="004B67D1"/>
    <w:rsid w:val="004B7056"/>
    <w:rsid w:val="004B7B37"/>
    <w:rsid w:val="004D700A"/>
    <w:rsid w:val="004E046F"/>
    <w:rsid w:val="004E2B66"/>
    <w:rsid w:val="004E6B6E"/>
    <w:rsid w:val="004F7512"/>
    <w:rsid w:val="005027B8"/>
    <w:rsid w:val="005031B6"/>
    <w:rsid w:val="00503554"/>
    <w:rsid w:val="00503BD6"/>
    <w:rsid w:val="005163E2"/>
    <w:rsid w:val="005244DE"/>
    <w:rsid w:val="00534E0D"/>
    <w:rsid w:val="0053740B"/>
    <w:rsid w:val="0054371E"/>
    <w:rsid w:val="00557DD3"/>
    <w:rsid w:val="0056149F"/>
    <w:rsid w:val="005776B0"/>
    <w:rsid w:val="00583F1F"/>
    <w:rsid w:val="00586EB6"/>
    <w:rsid w:val="0059321F"/>
    <w:rsid w:val="005A72E8"/>
    <w:rsid w:val="005C5A33"/>
    <w:rsid w:val="005D6BB7"/>
    <w:rsid w:val="005F194E"/>
    <w:rsid w:val="005F642D"/>
    <w:rsid w:val="00602503"/>
    <w:rsid w:val="00604BD1"/>
    <w:rsid w:val="00630B93"/>
    <w:rsid w:val="006340D6"/>
    <w:rsid w:val="00642159"/>
    <w:rsid w:val="00642488"/>
    <w:rsid w:val="00670495"/>
    <w:rsid w:val="00674F47"/>
    <w:rsid w:val="00685114"/>
    <w:rsid w:val="00685944"/>
    <w:rsid w:val="00693667"/>
    <w:rsid w:val="006A77B1"/>
    <w:rsid w:val="006C27C0"/>
    <w:rsid w:val="006D7A70"/>
    <w:rsid w:val="006E307D"/>
    <w:rsid w:val="00703C61"/>
    <w:rsid w:val="007250F6"/>
    <w:rsid w:val="00732DCB"/>
    <w:rsid w:val="00733072"/>
    <w:rsid w:val="00740C0D"/>
    <w:rsid w:val="007517BA"/>
    <w:rsid w:val="00763941"/>
    <w:rsid w:val="00764072"/>
    <w:rsid w:val="00773E29"/>
    <w:rsid w:val="00783011"/>
    <w:rsid w:val="007907CB"/>
    <w:rsid w:val="00795394"/>
    <w:rsid w:val="0079733A"/>
    <w:rsid w:val="00797E05"/>
    <w:rsid w:val="007A0D94"/>
    <w:rsid w:val="007A1CDC"/>
    <w:rsid w:val="007B358F"/>
    <w:rsid w:val="007B540F"/>
    <w:rsid w:val="007C3F3B"/>
    <w:rsid w:val="007C4954"/>
    <w:rsid w:val="007C547D"/>
    <w:rsid w:val="007C5B64"/>
    <w:rsid w:val="007D0886"/>
    <w:rsid w:val="0080028C"/>
    <w:rsid w:val="00801E77"/>
    <w:rsid w:val="00816BD0"/>
    <w:rsid w:val="00823FC0"/>
    <w:rsid w:val="00827C91"/>
    <w:rsid w:val="00830BE8"/>
    <w:rsid w:val="0083177A"/>
    <w:rsid w:val="00831AAE"/>
    <w:rsid w:val="0084128B"/>
    <w:rsid w:val="00842E81"/>
    <w:rsid w:val="00855258"/>
    <w:rsid w:val="00864625"/>
    <w:rsid w:val="0088574B"/>
    <w:rsid w:val="008A1219"/>
    <w:rsid w:val="008A33A9"/>
    <w:rsid w:val="008B3462"/>
    <w:rsid w:val="008B612D"/>
    <w:rsid w:val="008C6F4B"/>
    <w:rsid w:val="008D50EB"/>
    <w:rsid w:val="008D584E"/>
    <w:rsid w:val="008D7D1D"/>
    <w:rsid w:val="008E0403"/>
    <w:rsid w:val="008E32CA"/>
    <w:rsid w:val="008E4B82"/>
    <w:rsid w:val="0090029B"/>
    <w:rsid w:val="00902BCF"/>
    <w:rsid w:val="009149C7"/>
    <w:rsid w:val="00917993"/>
    <w:rsid w:val="00925A8C"/>
    <w:rsid w:val="0092697D"/>
    <w:rsid w:val="00934830"/>
    <w:rsid w:val="00936656"/>
    <w:rsid w:val="00936F54"/>
    <w:rsid w:val="00937F9B"/>
    <w:rsid w:val="00940E0B"/>
    <w:rsid w:val="00967C00"/>
    <w:rsid w:val="00974694"/>
    <w:rsid w:val="00976962"/>
    <w:rsid w:val="009A19C8"/>
    <w:rsid w:val="009A3829"/>
    <w:rsid w:val="009B400A"/>
    <w:rsid w:val="009B79E5"/>
    <w:rsid w:val="009C598A"/>
    <w:rsid w:val="009D2F99"/>
    <w:rsid w:val="009E353C"/>
    <w:rsid w:val="00A13434"/>
    <w:rsid w:val="00A149EF"/>
    <w:rsid w:val="00A1586D"/>
    <w:rsid w:val="00A26F84"/>
    <w:rsid w:val="00A31578"/>
    <w:rsid w:val="00A323FD"/>
    <w:rsid w:val="00A33E0A"/>
    <w:rsid w:val="00A53B37"/>
    <w:rsid w:val="00A6185E"/>
    <w:rsid w:val="00A722CB"/>
    <w:rsid w:val="00A838DD"/>
    <w:rsid w:val="00AB0C5F"/>
    <w:rsid w:val="00AB76D3"/>
    <w:rsid w:val="00AC715F"/>
    <w:rsid w:val="00AF418B"/>
    <w:rsid w:val="00AF720E"/>
    <w:rsid w:val="00B06A89"/>
    <w:rsid w:val="00B13112"/>
    <w:rsid w:val="00B1756C"/>
    <w:rsid w:val="00B2484F"/>
    <w:rsid w:val="00B40DA4"/>
    <w:rsid w:val="00B52507"/>
    <w:rsid w:val="00B660AE"/>
    <w:rsid w:val="00B705F3"/>
    <w:rsid w:val="00B7725E"/>
    <w:rsid w:val="00B810EB"/>
    <w:rsid w:val="00B816B9"/>
    <w:rsid w:val="00B8246F"/>
    <w:rsid w:val="00BA7D3E"/>
    <w:rsid w:val="00BB0F1E"/>
    <w:rsid w:val="00BC481D"/>
    <w:rsid w:val="00BC5712"/>
    <w:rsid w:val="00BD79A6"/>
    <w:rsid w:val="00BF1D3E"/>
    <w:rsid w:val="00BF2D54"/>
    <w:rsid w:val="00C264DE"/>
    <w:rsid w:val="00C36B91"/>
    <w:rsid w:val="00C676AE"/>
    <w:rsid w:val="00C67940"/>
    <w:rsid w:val="00C711F9"/>
    <w:rsid w:val="00C77217"/>
    <w:rsid w:val="00C8635A"/>
    <w:rsid w:val="00C870EE"/>
    <w:rsid w:val="00CA4DBD"/>
    <w:rsid w:val="00CB58B0"/>
    <w:rsid w:val="00CC5F52"/>
    <w:rsid w:val="00CD40C3"/>
    <w:rsid w:val="00CD7838"/>
    <w:rsid w:val="00CE5129"/>
    <w:rsid w:val="00CF5921"/>
    <w:rsid w:val="00D16C9B"/>
    <w:rsid w:val="00D358CE"/>
    <w:rsid w:val="00D42CAE"/>
    <w:rsid w:val="00D44244"/>
    <w:rsid w:val="00D4498E"/>
    <w:rsid w:val="00D56760"/>
    <w:rsid w:val="00D57F4F"/>
    <w:rsid w:val="00D6347F"/>
    <w:rsid w:val="00D646A0"/>
    <w:rsid w:val="00D67A21"/>
    <w:rsid w:val="00D91A95"/>
    <w:rsid w:val="00D975BC"/>
    <w:rsid w:val="00DA0AB8"/>
    <w:rsid w:val="00DA4A52"/>
    <w:rsid w:val="00DC7317"/>
    <w:rsid w:val="00DD5607"/>
    <w:rsid w:val="00DF606D"/>
    <w:rsid w:val="00E0377F"/>
    <w:rsid w:val="00E05A1C"/>
    <w:rsid w:val="00E212AF"/>
    <w:rsid w:val="00E40416"/>
    <w:rsid w:val="00E47A53"/>
    <w:rsid w:val="00E56A42"/>
    <w:rsid w:val="00E60536"/>
    <w:rsid w:val="00E73F14"/>
    <w:rsid w:val="00E7581D"/>
    <w:rsid w:val="00E86716"/>
    <w:rsid w:val="00E94ABC"/>
    <w:rsid w:val="00E9606D"/>
    <w:rsid w:val="00EA0434"/>
    <w:rsid w:val="00EA3DE7"/>
    <w:rsid w:val="00EA5A46"/>
    <w:rsid w:val="00EA7083"/>
    <w:rsid w:val="00EC3DE2"/>
    <w:rsid w:val="00EC4E81"/>
    <w:rsid w:val="00ED668F"/>
    <w:rsid w:val="00EE2934"/>
    <w:rsid w:val="00EE530C"/>
    <w:rsid w:val="00EE53FD"/>
    <w:rsid w:val="00F004A6"/>
    <w:rsid w:val="00F05242"/>
    <w:rsid w:val="00F125F8"/>
    <w:rsid w:val="00F14650"/>
    <w:rsid w:val="00F2393B"/>
    <w:rsid w:val="00F319EA"/>
    <w:rsid w:val="00F44759"/>
    <w:rsid w:val="00F82287"/>
    <w:rsid w:val="00F9098A"/>
    <w:rsid w:val="00F93BFE"/>
    <w:rsid w:val="00F94E2E"/>
    <w:rsid w:val="00FA62D8"/>
    <w:rsid w:val="00FA77A5"/>
    <w:rsid w:val="00FC0B02"/>
    <w:rsid w:val="00FC64C1"/>
    <w:rsid w:val="00FD3F85"/>
    <w:rsid w:val="00FD48D6"/>
    <w:rsid w:val="00FD61F7"/>
    <w:rsid w:val="00FD6B4C"/>
    <w:rsid w:val="00FE420C"/>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3C2F810"/>
    <w:rsid w:val="243AD028"/>
    <w:rsid w:val="258C84A9"/>
    <w:rsid w:val="263E0E21"/>
    <w:rsid w:val="26DDE489"/>
    <w:rsid w:val="271E39B2"/>
    <w:rsid w:val="27D6B754"/>
    <w:rsid w:val="28A12041"/>
    <w:rsid w:val="28AC8B92"/>
    <w:rsid w:val="2AFB88AD"/>
    <w:rsid w:val="2B3C1EE6"/>
    <w:rsid w:val="2CD89E66"/>
    <w:rsid w:val="2DDBD4D0"/>
    <w:rsid w:val="2DE4B1E1"/>
    <w:rsid w:val="2E473E74"/>
    <w:rsid w:val="2FE0867F"/>
    <w:rsid w:val="32F36785"/>
    <w:rsid w:val="3348400A"/>
    <w:rsid w:val="33740D1D"/>
    <w:rsid w:val="343C3354"/>
    <w:rsid w:val="356FC237"/>
    <w:rsid w:val="3592FC20"/>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AA7DFCE"/>
    <w:rsid w:val="4BD9F2C8"/>
    <w:rsid w:val="4CA12FC5"/>
    <w:rsid w:val="4D76C2C4"/>
    <w:rsid w:val="4D97E244"/>
    <w:rsid w:val="4DC4233F"/>
    <w:rsid w:val="4DEA9544"/>
    <w:rsid w:val="4FB28722"/>
    <w:rsid w:val="500762DD"/>
    <w:rsid w:val="520AE445"/>
    <w:rsid w:val="5235D015"/>
    <w:rsid w:val="52C8C456"/>
    <w:rsid w:val="53FC4483"/>
    <w:rsid w:val="5498516F"/>
    <w:rsid w:val="54FE0DE9"/>
    <w:rsid w:val="56B27A20"/>
    <w:rsid w:val="56DE5568"/>
    <w:rsid w:val="57612009"/>
    <w:rsid w:val="58A24372"/>
    <w:rsid w:val="59DEA8C5"/>
    <w:rsid w:val="59E44BF3"/>
    <w:rsid w:val="59E82668"/>
    <w:rsid w:val="5B173A62"/>
    <w:rsid w:val="5B5C1496"/>
    <w:rsid w:val="5D046058"/>
    <w:rsid w:val="5E7918FC"/>
    <w:rsid w:val="5E978BA5"/>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6585C8F"/>
    <w:rsid w:val="788D602A"/>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9A61905E-A895-43AC-8EA8-6CBC1DDB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styleId="CommentReference">
    <w:name w:val="annotation reference"/>
    <w:basedOn w:val="DefaultParagraphFont"/>
    <w:uiPriority w:val="99"/>
    <w:semiHidden/>
    <w:unhideWhenUsed/>
    <w:rsid w:val="00604BD1"/>
    <w:rPr>
      <w:sz w:val="16"/>
      <w:szCs w:val="16"/>
    </w:rPr>
  </w:style>
  <w:style w:type="paragraph" w:styleId="CommentText">
    <w:name w:val="annotation text"/>
    <w:basedOn w:val="Normal"/>
    <w:link w:val="CommentTextChar"/>
    <w:uiPriority w:val="99"/>
    <w:unhideWhenUsed/>
    <w:rsid w:val="00604BD1"/>
    <w:pPr>
      <w:spacing w:line="240" w:lineRule="auto"/>
    </w:pPr>
    <w:rPr>
      <w:sz w:val="20"/>
      <w:szCs w:val="20"/>
    </w:rPr>
  </w:style>
  <w:style w:type="character" w:customStyle="1" w:styleId="CommentTextChar">
    <w:name w:val="Comment Text Char"/>
    <w:basedOn w:val="DefaultParagraphFont"/>
    <w:link w:val="CommentText"/>
    <w:uiPriority w:val="99"/>
    <w:rsid w:val="00604BD1"/>
    <w:rPr>
      <w:sz w:val="20"/>
      <w:szCs w:val="20"/>
    </w:rPr>
  </w:style>
  <w:style w:type="paragraph" w:styleId="CommentSubject">
    <w:name w:val="annotation subject"/>
    <w:basedOn w:val="CommentText"/>
    <w:next w:val="CommentText"/>
    <w:link w:val="CommentSubjectChar"/>
    <w:uiPriority w:val="99"/>
    <w:semiHidden/>
    <w:unhideWhenUsed/>
    <w:rsid w:val="00604BD1"/>
    <w:rPr>
      <w:b/>
      <w:bCs/>
    </w:rPr>
  </w:style>
  <w:style w:type="character" w:customStyle="1" w:styleId="CommentSubjectChar">
    <w:name w:val="Comment Subject Char"/>
    <w:basedOn w:val="CommentTextChar"/>
    <w:link w:val="CommentSubject"/>
    <w:uiPriority w:val="99"/>
    <w:semiHidden/>
    <w:rsid w:val="00604BD1"/>
    <w:rPr>
      <w:b/>
      <w:bCs/>
      <w:sz w:val="20"/>
      <w:szCs w:val="20"/>
    </w:rPr>
  </w:style>
  <w:style w:type="paragraph" w:styleId="Revision">
    <w:name w:val="Revision"/>
    <w:hidden/>
    <w:uiPriority w:val="99"/>
    <w:semiHidden/>
    <w:rsid w:val="00674F47"/>
    <w:pPr>
      <w:spacing w:after="0" w:line="240" w:lineRule="auto"/>
    </w:pPr>
  </w:style>
  <w:style w:type="character" w:customStyle="1" w:styleId="cf01">
    <w:name w:val="cf01"/>
    <w:basedOn w:val="DefaultParagraphFont"/>
    <w:rsid w:val="00B816B9"/>
    <w:rPr>
      <w:rFonts w:ascii="Segoe UI" w:hAnsi="Segoe UI" w:cs="Segoe UI" w:hint="default"/>
      <w:sz w:val="18"/>
      <w:szCs w:val="18"/>
    </w:rPr>
  </w:style>
  <w:style w:type="character" w:styleId="FollowedHyperlink">
    <w:name w:val="FollowedHyperlink"/>
    <w:basedOn w:val="DefaultParagraphFont"/>
    <w:uiPriority w:val="99"/>
    <w:semiHidden/>
    <w:unhideWhenUsed/>
    <w:rsid w:val="00E47A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ie/assets/uploads/2023/03/Healthy-Campus-Charter-and-Framework.pdf"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esearchrepository.ul.ie/server/api/core/bitstreams/a3fb4345-4b2b-4f38-b8b0-b44d49cd47f1/content" TargetMode="External"/><Relationship Id="rId17" Type="http://schemas.openxmlformats.org/officeDocument/2006/relationships/hyperlink" Target="https://hea.ie/assets/uploads/2020/10/HEA-NSMHS-Framework.pdf" TargetMode="External"/><Relationship Id="rId2" Type="http://schemas.openxmlformats.org/officeDocument/2006/relationships/customXml" Target="../customXml/item2.xml"/><Relationship Id="rId16" Type="http://schemas.openxmlformats.org/officeDocument/2006/relationships/hyperlink" Target="https://hea.ie/assets/uploads/2023/03/Healthy-Campus-Charter-and-Framework.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ycampus@hea.ie"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hea.ie/assets/uploads/2024/11/HEA-Healthy-Campus-Self-Evaluation-Toolkit.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ie/assets/uploads/2024/11/HEA-Healthy-Campus-Self-Evaluation-Toolkit.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a0d117c8-6c1e-4783-a130-b5e8e507d604"/>
  </ds:schemaRefs>
</ds:datastoreItem>
</file>

<file path=customXml/itemProps2.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3.xml><?xml version="1.0" encoding="utf-8"?>
<ds:datastoreItem xmlns:ds="http://schemas.openxmlformats.org/officeDocument/2006/customXml" ds:itemID="{3EC44DCC-3CDD-4F8A-8E6B-DC531EFC2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117c8-6c1e-4783-a130-b5e8e507d604"/>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13235</CharactersWithSpaces>
  <SharedDoc>false</SharedDoc>
  <HLinks>
    <vt:vector size="6" baseType="variant">
      <vt:variant>
        <vt:i4>6553691</vt:i4>
      </vt:variant>
      <vt:variant>
        <vt:i4>0</vt:i4>
      </vt:variant>
      <vt:variant>
        <vt:i4>0</vt:i4>
      </vt:variant>
      <vt:variant>
        <vt:i4>5</vt:i4>
      </vt:variant>
      <vt:variant>
        <vt:lpwstr>mailto:healthycampus@hea.ie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Erin Brown</cp:lastModifiedBy>
  <cp:revision>4</cp:revision>
  <dcterms:created xsi:type="dcterms:W3CDTF">2026-04-07T15:50:00Z</dcterms:created>
  <dcterms:modified xsi:type="dcterms:W3CDTF">2026-04-29T15:19:00Z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