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00EF7F9D">
      <w:pPr>
        <w:rPr>
          <w:b/>
          <w:bCs/>
          <w:sz w:val="28"/>
          <w:szCs w:val="28"/>
        </w:rPr>
      </w:pPr>
    </w:p>
    <w:p w14:paraId="50D56CC0" w14:textId="7DF02381" w:rsidR="271E39B2" w:rsidRDefault="271E39B2" w:rsidP="00EF7F9D">
      <w:pPr>
        <w:rPr>
          <w:b/>
          <w:bCs/>
        </w:rPr>
      </w:pPr>
      <w:r w:rsidRPr="4D76C2C4">
        <w:rPr>
          <w:b/>
          <w:bCs/>
        </w:rPr>
        <w:t>NOTES FOR COMPLETION</w:t>
      </w:r>
    </w:p>
    <w:p w14:paraId="04A91211" w14:textId="0B14388A" w:rsidR="00292785" w:rsidRDefault="00292785" w:rsidP="00EF7F9D">
      <w:pPr>
        <w:rPr>
          <w:b/>
          <w:bCs/>
        </w:rPr>
      </w:pPr>
      <w:r>
        <w:rPr>
          <w:b/>
          <w:bCs/>
        </w:rPr>
        <w:t>Context</w:t>
      </w:r>
    </w:p>
    <w:p w14:paraId="212EA704" w14:textId="3242D4EC" w:rsidR="009B79E5" w:rsidRDefault="79D117AB" w:rsidP="00EF7F9D">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EF7F9D">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EF7F9D">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EF7F9D">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EF7F9D">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EF7F9D">
      <w:pPr>
        <w:pStyle w:val="ListParagraph"/>
        <w:numPr>
          <w:ilvl w:val="0"/>
          <w:numId w:val="4"/>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EF7F9D">
      <w:pPr>
        <w:pStyle w:val="ListParagraph"/>
        <w:numPr>
          <w:ilvl w:val="0"/>
          <w:numId w:val="4"/>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EF7F9D">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EF7F9D">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EF7F9D">
      <w:pPr>
        <w:pStyle w:val="ListParagraph"/>
        <w:numPr>
          <w:ilvl w:val="0"/>
          <w:numId w:val="1"/>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EF7F9D">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EF7F9D">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EF7F9D">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00EF7F9D">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EF7F9D">
      <w:pPr>
        <w:pStyle w:val="ListParagraph"/>
        <w:jc w:val="both"/>
        <w:rPr>
          <w:rFonts w:ascii="Calibri" w:eastAsia="Calibri" w:hAnsi="Calibri" w:cs="Calibri"/>
          <w:lang w:val="en-GB"/>
        </w:rPr>
      </w:pPr>
    </w:p>
    <w:p w14:paraId="69C0C18F" w14:textId="77777777" w:rsidR="00FD61F7" w:rsidRDefault="00FD61F7" w:rsidP="00EF7F9D">
      <w:pPr>
        <w:pStyle w:val="ListParagraph"/>
        <w:jc w:val="both"/>
        <w:rPr>
          <w:rFonts w:ascii="Calibri" w:eastAsia="Calibri" w:hAnsi="Calibri" w:cs="Calibri"/>
          <w:lang w:val="en-GB"/>
        </w:rPr>
      </w:pPr>
    </w:p>
    <w:p w14:paraId="67757795" w14:textId="77777777" w:rsidR="00FD61F7" w:rsidRDefault="00FD61F7" w:rsidP="00EF7F9D">
      <w:pPr>
        <w:pStyle w:val="ListParagraph"/>
        <w:jc w:val="both"/>
        <w:rPr>
          <w:rFonts w:ascii="Calibri" w:eastAsia="Calibri" w:hAnsi="Calibri" w:cs="Calibri"/>
          <w:lang w:val="en-GB"/>
        </w:rPr>
      </w:pPr>
    </w:p>
    <w:p w14:paraId="6B682A86" w14:textId="77777777" w:rsidR="00A6185E" w:rsidRDefault="00A6185E" w:rsidP="00EF7F9D">
      <w:pPr>
        <w:pStyle w:val="ListParagraph"/>
        <w:jc w:val="both"/>
        <w:rPr>
          <w:rFonts w:ascii="Calibri" w:eastAsia="Calibri" w:hAnsi="Calibri" w:cs="Calibri"/>
          <w:lang w:val="en-GB"/>
        </w:rPr>
      </w:pPr>
    </w:p>
    <w:p w14:paraId="6E5B0BD9" w14:textId="77777777" w:rsidR="00A6185E" w:rsidRDefault="00A6185E" w:rsidP="00EF7F9D">
      <w:pPr>
        <w:pStyle w:val="ListParagraph"/>
        <w:jc w:val="both"/>
        <w:rPr>
          <w:rFonts w:ascii="Calibri" w:eastAsia="Calibri" w:hAnsi="Calibri" w:cs="Calibri"/>
          <w:lang w:val="en-GB"/>
        </w:rPr>
      </w:pPr>
    </w:p>
    <w:p w14:paraId="4E773903" w14:textId="77777777" w:rsidR="00A6185E" w:rsidRDefault="00A6185E" w:rsidP="00EF7F9D">
      <w:pPr>
        <w:pStyle w:val="ListParagraph"/>
        <w:jc w:val="both"/>
        <w:rPr>
          <w:rFonts w:ascii="Calibri" w:eastAsia="Calibri" w:hAnsi="Calibri" w:cs="Calibri"/>
          <w:lang w:val="en-GB"/>
        </w:rPr>
      </w:pPr>
    </w:p>
    <w:p w14:paraId="11BB6517" w14:textId="77777777" w:rsidR="00A6185E" w:rsidRDefault="00A6185E" w:rsidP="00EF7F9D">
      <w:pPr>
        <w:pStyle w:val="ListParagraph"/>
        <w:jc w:val="both"/>
        <w:rPr>
          <w:rFonts w:ascii="Calibri" w:eastAsia="Calibri" w:hAnsi="Calibri" w:cs="Calibri"/>
          <w:lang w:val="en-GB"/>
        </w:rPr>
      </w:pPr>
    </w:p>
    <w:p w14:paraId="782CC4AD" w14:textId="77777777" w:rsidR="00A6185E" w:rsidRDefault="00A6185E" w:rsidP="00EF7F9D">
      <w:pPr>
        <w:pStyle w:val="ListParagraph"/>
        <w:jc w:val="both"/>
        <w:rPr>
          <w:rFonts w:ascii="Calibri" w:eastAsia="Calibri" w:hAnsi="Calibri" w:cs="Calibri"/>
          <w:lang w:val="en-GB"/>
        </w:rPr>
      </w:pPr>
    </w:p>
    <w:p w14:paraId="4D74D8B7" w14:textId="77777777" w:rsidR="004542F3" w:rsidRDefault="004542F3" w:rsidP="00EF7F9D">
      <w:pPr>
        <w:pStyle w:val="ListParagraph"/>
        <w:jc w:val="both"/>
        <w:rPr>
          <w:rFonts w:ascii="Calibri" w:eastAsia="Calibri" w:hAnsi="Calibri" w:cs="Calibri"/>
          <w:lang w:val="en-GB"/>
        </w:rPr>
      </w:pPr>
    </w:p>
    <w:p w14:paraId="2D4BD8DF" w14:textId="77777777" w:rsidR="004542F3" w:rsidRDefault="004542F3" w:rsidP="00EF7F9D">
      <w:pPr>
        <w:pStyle w:val="ListParagraph"/>
        <w:jc w:val="both"/>
        <w:rPr>
          <w:rFonts w:ascii="Calibri" w:eastAsia="Calibri" w:hAnsi="Calibri" w:cs="Calibri"/>
          <w:lang w:val="en-GB"/>
        </w:rPr>
      </w:pPr>
    </w:p>
    <w:p w14:paraId="0CD44E81" w14:textId="77777777" w:rsidR="004542F3" w:rsidRDefault="004542F3" w:rsidP="00EF7F9D">
      <w:pPr>
        <w:pStyle w:val="ListParagraph"/>
        <w:jc w:val="both"/>
        <w:rPr>
          <w:rFonts w:ascii="Calibri" w:eastAsia="Calibri" w:hAnsi="Calibri" w:cs="Calibri"/>
          <w:lang w:val="en-GB"/>
        </w:rPr>
      </w:pPr>
    </w:p>
    <w:p w14:paraId="3AA110DB" w14:textId="77777777" w:rsidR="004542F3" w:rsidRDefault="004542F3" w:rsidP="00EF7F9D">
      <w:pPr>
        <w:pStyle w:val="ListParagraph"/>
        <w:jc w:val="both"/>
        <w:rPr>
          <w:rFonts w:ascii="Calibri" w:eastAsia="Calibri" w:hAnsi="Calibri" w:cs="Calibri"/>
          <w:lang w:val="en-GB"/>
        </w:rPr>
      </w:pPr>
    </w:p>
    <w:p w14:paraId="5FCE08FD" w14:textId="77777777" w:rsidR="00A6185E" w:rsidRDefault="00A6185E" w:rsidP="00EF7F9D">
      <w:pPr>
        <w:pStyle w:val="ListParagraph"/>
        <w:jc w:val="both"/>
        <w:rPr>
          <w:rFonts w:ascii="Calibri" w:eastAsia="Calibri" w:hAnsi="Calibri" w:cs="Calibri"/>
          <w:lang w:val="en-GB"/>
        </w:rPr>
      </w:pPr>
    </w:p>
    <w:p w14:paraId="52E24ECA" w14:textId="77777777" w:rsidR="00A6185E" w:rsidRDefault="00A6185E" w:rsidP="00EF7F9D">
      <w:pPr>
        <w:pStyle w:val="ListParagraph"/>
        <w:jc w:val="both"/>
        <w:rPr>
          <w:rFonts w:ascii="Calibri" w:eastAsia="Calibri" w:hAnsi="Calibri" w:cs="Calibri"/>
          <w:lang w:val="en-GB"/>
        </w:rPr>
      </w:pPr>
    </w:p>
    <w:p w14:paraId="3D5EF22F" w14:textId="77777777" w:rsidR="00A6185E" w:rsidRDefault="00A6185E" w:rsidP="00EF7F9D">
      <w:pPr>
        <w:pStyle w:val="ListParagraph"/>
        <w:jc w:val="both"/>
        <w:rPr>
          <w:rFonts w:ascii="Calibri" w:eastAsia="Calibri" w:hAnsi="Calibri" w:cs="Calibri"/>
          <w:lang w:val="en-GB"/>
        </w:rPr>
      </w:pPr>
    </w:p>
    <w:p w14:paraId="6E15B43E" w14:textId="77777777" w:rsidR="00FD61F7" w:rsidRDefault="00FD61F7" w:rsidP="00EF7F9D">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rsidRPr="00EF7F9D" w14:paraId="57F421C6" w14:textId="77777777" w:rsidTr="00722F15">
        <w:trPr>
          <w:trHeight w:val="300"/>
        </w:trPr>
        <w:tc>
          <w:tcPr>
            <w:tcW w:w="10490" w:type="dxa"/>
            <w:gridSpan w:val="2"/>
            <w:shd w:val="clear" w:color="auto" w:fill="70AD47" w:themeFill="accent6"/>
            <w:tcMar>
              <w:left w:w="105" w:type="dxa"/>
              <w:right w:w="105" w:type="dxa"/>
            </w:tcMar>
          </w:tcPr>
          <w:p w14:paraId="21731B89" w14:textId="77777777" w:rsidR="00A6185E" w:rsidRPr="00EF7F9D" w:rsidRDefault="00A6185E" w:rsidP="00EF7F9D">
            <w:pPr>
              <w:spacing w:before="80" w:after="80" w:line="259" w:lineRule="auto"/>
              <w:rPr>
                <w:rFonts w:ascii="Calibri" w:eastAsia="Calibri" w:hAnsi="Calibri" w:cs="Calibri"/>
                <w:b/>
                <w:bCs/>
                <w:color w:val="FFFFFF" w:themeColor="background1"/>
                <w:sz w:val="24"/>
                <w:szCs w:val="24"/>
                <w:lang w:val="en-IE"/>
              </w:rPr>
            </w:pPr>
            <w:r w:rsidRPr="00EF7F9D">
              <w:rPr>
                <w:rFonts w:ascii="Calibri" w:eastAsia="Calibri" w:hAnsi="Calibri" w:cs="Calibri"/>
                <w:b/>
                <w:bCs/>
                <w:color w:val="FFFFFF" w:themeColor="background1"/>
                <w:sz w:val="24"/>
                <w:szCs w:val="24"/>
                <w:lang w:val="en-IE"/>
              </w:rPr>
              <w:t>HEALTHY CAMPUS CASE STUDY</w:t>
            </w:r>
          </w:p>
        </w:tc>
      </w:tr>
      <w:tr w:rsidR="00A6185E" w:rsidRPr="00EF7F9D" w14:paraId="0929E8E7" w14:textId="77777777" w:rsidTr="00EF7F9D">
        <w:trPr>
          <w:trHeight w:val="300"/>
        </w:trPr>
        <w:tc>
          <w:tcPr>
            <w:tcW w:w="2977" w:type="dxa"/>
            <w:tcMar>
              <w:left w:w="105" w:type="dxa"/>
              <w:right w:w="105" w:type="dxa"/>
            </w:tcMar>
          </w:tcPr>
          <w:p w14:paraId="0F582F00" w14:textId="0CF4AA2A" w:rsidR="00A6185E" w:rsidRPr="00EF7F9D" w:rsidRDefault="00A6185E" w:rsidP="00EF7F9D">
            <w:pPr>
              <w:pStyle w:val="ListParagraph"/>
              <w:numPr>
                <w:ilvl w:val="0"/>
                <w:numId w:val="7"/>
              </w:numPr>
              <w:jc w:val="both"/>
              <w:rPr>
                <w:rFonts w:eastAsiaTheme="minorEastAsia"/>
                <w:b/>
                <w:bCs/>
              </w:rPr>
            </w:pPr>
            <w:r w:rsidRPr="00EF7F9D">
              <w:rPr>
                <w:rFonts w:eastAsiaTheme="minorEastAsia"/>
                <w:b/>
                <w:bCs/>
              </w:rPr>
              <w:t xml:space="preserve">Project Title </w:t>
            </w:r>
          </w:p>
        </w:tc>
        <w:tc>
          <w:tcPr>
            <w:tcW w:w="7513" w:type="dxa"/>
            <w:tcMar>
              <w:left w:w="105" w:type="dxa"/>
              <w:right w:w="105" w:type="dxa"/>
            </w:tcMar>
          </w:tcPr>
          <w:p w14:paraId="450FC5F4" w14:textId="4A5A3015" w:rsidR="00A6185E" w:rsidRPr="00EF7F9D" w:rsidRDefault="008C48E1" w:rsidP="00EF7F9D">
            <w:pPr>
              <w:spacing w:before="80" w:after="80" w:line="259" w:lineRule="auto"/>
              <w:rPr>
                <w:rFonts w:eastAsiaTheme="minorEastAsia"/>
                <w:color w:val="3B3838" w:themeColor="background2" w:themeShade="40"/>
                <w:lang w:val="en-IE"/>
              </w:rPr>
            </w:pPr>
            <w:r w:rsidRPr="00EF7F9D">
              <w:rPr>
                <w:rFonts w:eastAsiaTheme="minorEastAsia"/>
                <w:color w:val="3B3838" w:themeColor="background2" w:themeShade="40"/>
                <w:lang w:val="en-IE"/>
              </w:rPr>
              <w:t>Quit Smoking &amp; Vaping Programme</w:t>
            </w:r>
          </w:p>
        </w:tc>
      </w:tr>
      <w:tr w:rsidR="00A6185E" w:rsidRPr="00EF7F9D" w14:paraId="48D8779B" w14:textId="77777777" w:rsidTr="00EF7F9D">
        <w:trPr>
          <w:trHeight w:val="300"/>
        </w:trPr>
        <w:tc>
          <w:tcPr>
            <w:tcW w:w="2977" w:type="dxa"/>
            <w:tcMar>
              <w:left w:w="105" w:type="dxa"/>
              <w:right w:w="105" w:type="dxa"/>
            </w:tcMar>
          </w:tcPr>
          <w:p w14:paraId="3A033A90" w14:textId="133D2344" w:rsidR="000F6BD8" w:rsidRPr="00EF7F9D" w:rsidRDefault="00A6185E" w:rsidP="00EF7F9D">
            <w:pPr>
              <w:pStyle w:val="ListParagraph"/>
              <w:numPr>
                <w:ilvl w:val="0"/>
                <w:numId w:val="7"/>
              </w:numPr>
              <w:spacing w:before="80" w:after="80"/>
              <w:rPr>
                <w:rFonts w:eastAsiaTheme="minorEastAsia"/>
                <w:b/>
                <w:bCs/>
                <w:color w:val="000000" w:themeColor="text1"/>
                <w:lang w:val="en-IE"/>
              </w:rPr>
            </w:pPr>
            <w:r w:rsidRPr="00EF7F9D">
              <w:rPr>
                <w:rFonts w:eastAsiaTheme="minorEastAsia"/>
                <w:b/>
                <w:bCs/>
                <w:color w:val="000000" w:themeColor="text1"/>
                <w:lang w:val="en-IE"/>
              </w:rPr>
              <w:t>Institution/ Organisation</w:t>
            </w:r>
          </w:p>
        </w:tc>
        <w:tc>
          <w:tcPr>
            <w:tcW w:w="7513" w:type="dxa"/>
            <w:tcMar>
              <w:left w:w="105" w:type="dxa"/>
              <w:right w:w="105" w:type="dxa"/>
            </w:tcMar>
          </w:tcPr>
          <w:p w14:paraId="28EA8AB8" w14:textId="4A7F8C03" w:rsidR="00A6185E" w:rsidRPr="00EF7F9D" w:rsidRDefault="008C48E1" w:rsidP="00EF7F9D">
            <w:pPr>
              <w:spacing w:before="80" w:after="80" w:line="259" w:lineRule="auto"/>
              <w:rPr>
                <w:rFonts w:eastAsiaTheme="minorEastAsia"/>
                <w:color w:val="000000" w:themeColor="text1"/>
                <w:lang w:val="en-IE"/>
              </w:rPr>
            </w:pPr>
            <w:r w:rsidRPr="00EF7F9D">
              <w:rPr>
                <w:rFonts w:eastAsiaTheme="minorEastAsia"/>
                <w:color w:val="000000" w:themeColor="text1"/>
                <w:lang w:val="en-IE"/>
              </w:rPr>
              <w:t>TU Dublin</w:t>
            </w:r>
          </w:p>
        </w:tc>
      </w:tr>
      <w:tr w:rsidR="00A6185E" w:rsidRPr="00EF7F9D" w14:paraId="375FD672" w14:textId="77777777" w:rsidTr="00EF7F9D">
        <w:trPr>
          <w:trHeight w:val="300"/>
        </w:trPr>
        <w:tc>
          <w:tcPr>
            <w:tcW w:w="2977" w:type="dxa"/>
            <w:tcMar>
              <w:left w:w="105" w:type="dxa"/>
              <w:right w:w="105" w:type="dxa"/>
            </w:tcMar>
          </w:tcPr>
          <w:p w14:paraId="566616EB" w14:textId="158BD7EF" w:rsidR="00A6185E" w:rsidRPr="00EF7F9D" w:rsidRDefault="00A6185E" w:rsidP="00EF7F9D">
            <w:pPr>
              <w:pStyle w:val="ListParagraph"/>
              <w:numPr>
                <w:ilvl w:val="0"/>
                <w:numId w:val="7"/>
              </w:numPr>
              <w:rPr>
                <w:rFonts w:eastAsiaTheme="minorEastAsia"/>
                <w:b/>
                <w:bCs/>
              </w:rPr>
            </w:pPr>
            <w:r w:rsidRPr="00EF7F9D">
              <w:rPr>
                <w:rFonts w:eastAsiaTheme="minorEastAsia"/>
                <w:b/>
                <w:bCs/>
              </w:rPr>
              <w:t>Who leads/ led the project?</w:t>
            </w:r>
          </w:p>
        </w:tc>
        <w:tc>
          <w:tcPr>
            <w:tcW w:w="7513" w:type="dxa"/>
            <w:tcMar>
              <w:left w:w="105" w:type="dxa"/>
              <w:right w:w="105" w:type="dxa"/>
            </w:tcMar>
          </w:tcPr>
          <w:p w14:paraId="3CDAF7C3" w14:textId="01C77FDF" w:rsidR="008C48E1" w:rsidRPr="00EF7F9D" w:rsidRDefault="008C48E1" w:rsidP="00EF7F9D">
            <w:pPr>
              <w:spacing w:before="80" w:after="80"/>
              <w:rPr>
                <w:rFonts w:eastAsiaTheme="minorEastAsia"/>
                <w:i/>
                <w:iCs/>
                <w:color w:val="3B3838" w:themeColor="background2" w:themeShade="40"/>
                <w:lang w:val="en-IE"/>
              </w:rPr>
            </w:pPr>
            <w:r w:rsidRPr="00EF7F9D">
              <w:rPr>
                <w:rFonts w:eastAsiaTheme="minorEastAsia"/>
                <w:color w:val="3B3838" w:themeColor="background2" w:themeShade="40"/>
                <w:lang w:val="en-IE"/>
              </w:rPr>
              <w:t>Healthy Campus Working Group, Sustainability Council Steering Group</w:t>
            </w:r>
            <w:r w:rsidRPr="00EF7F9D">
              <w:rPr>
                <w:rFonts w:eastAsiaTheme="minorEastAsia"/>
                <w:i/>
                <w:iCs/>
                <w:color w:val="3B3838" w:themeColor="background2" w:themeShade="40"/>
                <w:lang w:val="en-IE"/>
              </w:rPr>
              <w:t xml:space="preserve"> </w:t>
            </w:r>
          </w:p>
        </w:tc>
      </w:tr>
      <w:tr w:rsidR="00A6185E" w:rsidRPr="00EF7F9D" w14:paraId="69A68F13" w14:textId="77777777" w:rsidTr="00EF7F9D">
        <w:trPr>
          <w:trHeight w:val="300"/>
        </w:trPr>
        <w:tc>
          <w:tcPr>
            <w:tcW w:w="2977" w:type="dxa"/>
            <w:tcMar>
              <w:left w:w="105" w:type="dxa"/>
              <w:right w:w="105" w:type="dxa"/>
            </w:tcMar>
          </w:tcPr>
          <w:p w14:paraId="72B2AEC0" w14:textId="0EC79E8D" w:rsidR="00A6185E" w:rsidRPr="00EF7F9D" w:rsidRDefault="00A6185E" w:rsidP="00EF7F9D">
            <w:pPr>
              <w:pStyle w:val="ListParagraph"/>
              <w:numPr>
                <w:ilvl w:val="0"/>
                <w:numId w:val="7"/>
              </w:numPr>
              <w:rPr>
                <w:rFonts w:eastAsiaTheme="minorEastAsia"/>
                <w:b/>
                <w:bCs/>
              </w:rPr>
            </w:pPr>
            <w:r w:rsidRPr="00EF7F9D">
              <w:rPr>
                <w:rFonts w:eastAsiaTheme="minorEastAsia"/>
                <w:b/>
                <w:bCs/>
              </w:rPr>
              <w:t xml:space="preserve">Date and timeframe </w:t>
            </w:r>
          </w:p>
          <w:p w14:paraId="7406D7DF" w14:textId="77777777" w:rsidR="00A6185E" w:rsidRPr="00EF7F9D" w:rsidRDefault="00A6185E" w:rsidP="00EF7F9D">
            <w:pPr>
              <w:rPr>
                <w:rFonts w:eastAsiaTheme="minorEastAsia"/>
                <w:b/>
                <w:bCs/>
              </w:rPr>
            </w:pPr>
          </w:p>
        </w:tc>
        <w:tc>
          <w:tcPr>
            <w:tcW w:w="7513" w:type="dxa"/>
            <w:tcMar>
              <w:left w:w="105" w:type="dxa"/>
              <w:right w:w="105" w:type="dxa"/>
            </w:tcMar>
          </w:tcPr>
          <w:p w14:paraId="459469AB" w14:textId="755AB8B6" w:rsidR="00A6185E" w:rsidRPr="00EF7F9D" w:rsidRDefault="008C48E1" w:rsidP="00EF7F9D">
            <w:pPr>
              <w:spacing w:before="80" w:after="80"/>
              <w:rPr>
                <w:rFonts w:eastAsiaTheme="minorEastAsia"/>
                <w:color w:val="3B3838" w:themeColor="background2" w:themeShade="40"/>
                <w:lang w:val="en-IE"/>
              </w:rPr>
            </w:pPr>
            <w:r w:rsidRPr="00EF7F9D">
              <w:rPr>
                <w:rFonts w:eastAsiaTheme="minorEastAsia"/>
                <w:color w:val="3B3838" w:themeColor="background2" w:themeShade="40"/>
                <w:lang w:val="en-IE"/>
              </w:rPr>
              <w:t>Autumn and Spring each year</w:t>
            </w:r>
          </w:p>
        </w:tc>
      </w:tr>
      <w:tr w:rsidR="00A6185E" w:rsidRPr="00EF7F9D" w14:paraId="20684A6F" w14:textId="77777777" w:rsidTr="00830BE8">
        <w:trPr>
          <w:trHeight w:val="300"/>
        </w:trPr>
        <w:tc>
          <w:tcPr>
            <w:tcW w:w="2977" w:type="dxa"/>
            <w:shd w:val="clear" w:color="auto" w:fill="F2F2F2" w:themeFill="background1" w:themeFillShade="F2"/>
            <w:tcMar>
              <w:left w:w="105" w:type="dxa"/>
              <w:right w:w="105" w:type="dxa"/>
            </w:tcMar>
          </w:tcPr>
          <w:p w14:paraId="35CBB075" w14:textId="0CA0AD2E" w:rsidR="00A6185E" w:rsidRPr="00EF7F9D" w:rsidRDefault="00A6185E" w:rsidP="00EF7F9D">
            <w:pPr>
              <w:pStyle w:val="ListParagraph"/>
              <w:numPr>
                <w:ilvl w:val="0"/>
                <w:numId w:val="7"/>
              </w:numPr>
              <w:rPr>
                <w:rFonts w:eastAsiaTheme="minorEastAsia"/>
                <w:b/>
                <w:bCs/>
              </w:rPr>
            </w:pPr>
            <w:r w:rsidRPr="00EF7F9D">
              <w:rPr>
                <w:rFonts w:eastAsiaTheme="minorEastAsia"/>
                <w:b/>
                <w:bCs/>
              </w:rPr>
              <w:t>Population Group</w:t>
            </w:r>
            <w:r w:rsidR="00503BD6" w:rsidRPr="00EF7F9D">
              <w:rPr>
                <w:rFonts w:eastAsiaTheme="minorEastAsia"/>
                <w:b/>
                <w:bCs/>
              </w:rPr>
              <w:t xml:space="preserve"> (tick all that apply)</w:t>
            </w:r>
          </w:p>
        </w:tc>
        <w:tc>
          <w:tcPr>
            <w:tcW w:w="7513" w:type="dxa"/>
            <w:tcMar>
              <w:left w:w="105" w:type="dxa"/>
              <w:right w:w="105" w:type="dxa"/>
            </w:tcMar>
          </w:tcPr>
          <w:p w14:paraId="642E1B6B" w14:textId="551AB09C" w:rsidR="00A6185E" w:rsidRPr="00EF7F9D" w:rsidRDefault="00503BD6" w:rsidP="00EF7F9D">
            <w:pPr>
              <w:pStyle w:val="ListParagraph"/>
              <w:numPr>
                <w:ilvl w:val="0"/>
                <w:numId w:val="5"/>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 xml:space="preserve">Students </w:t>
            </w:r>
            <w:sdt>
              <w:sdtPr>
                <w:id w:val="-261844009"/>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7EAD5A50" w14:textId="2F594349" w:rsidR="00503BD6" w:rsidRPr="00EF7F9D" w:rsidRDefault="00A6185E" w:rsidP="00EF7F9D">
            <w:pPr>
              <w:pStyle w:val="ListParagraph"/>
              <w:numPr>
                <w:ilvl w:val="0"/>
                <w:numId w:val="5"/>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 xml:space="preserve">Staff </w:t>
            </w:r>
            <w:sdt>
              <w:sdtPr>
                <w:id w:val="-1848782357"/>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27ADEDE4" w14:textId="635463AB" w:rsidR="00A6185E" w:rsidRPr="00EF7F9D" w:rsidRDefault="00A6185E" w:rsidP="00EF7F9D">
            <w:pPr>
              <w:pStyle w:val="ListParagraph"/>
              <w:numPr>
                <w:ilvl w:val="0"/>
                <w:numId w:val="5"/>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Wider community</w:t>
            </w:r>
            <w:r w:rsidR="00503BD6" w:rsidRPr="00EF7F9D">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53E8AE01" w14:textId="6E321669" w:rsidR="00A6185E" w:rsidRPr="00EF7F9D" w:rsidRDefault="00A6185E" w:rsidP="00EF7F9D">
            <w:pPr>
              <w:pStyle w:val="ListParagraph"/>
              <w:numPr>
                <w:ilvl w:val="0"/>
                <w:numId w:val="5"/>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Other</w:t>
            </w:r>
            <w:r w:rsidR="00503BD6" w:rsidRPr="00EF7F9D">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tc>
      </w:tr>
      <w:tr w:rsidR="00A6185E" w:rsidRPr="00EF7F9D" w14:paraId="461FEB5F" w14:textId="77777777" w:rsidTr="00830BE8">
        <w:trPr>
          <w:trHeight w:val="300"/>
        </w:trPr>
        <w:tc>
          <w:tcPr>
            <w:tcW w:w="2977" w:type="dxa"/>
            <w:shd w:val="clear" w:color="auto" w:fill="F2F2F2" w:themeFill="background1" w:themeFillShade="F2"/>
            <w:tcMar>
              <w:left w:w="105" w:type="dxa"/>
              <w:right w:w="105" w:type="dxa"/>
            </w:tcMar>
          </w:tcPr>
          <w:p w14:paraId="415AA0EE" w14:textId="67BDE06B" w:rsidR="00503BD6" w:rsidRPr="00EF7F9D" w:rsidRDefault="00A6185E" w:rsidP="00EF7F9D">
            <w:pPr>
              <w:pStyle w:val="ListParagraph"/>
              <w:numPr>
                <w:ilvl w:val="0"/>
                <w:numId w:val="7"/>
              </w:numPr>
              <w:rPr>
                <w:rFonts w:eastAsiaTheme="minorEastAsia"/>
                <w:b/>
                <w:bCs/>
              </w:rPr>
            </w:pPr>
            <w:r w:rsidRPr="00EF7F9D">
              <w:rPr>
                <w:rFonts w:eastAsiaTheme="minorEastAsia"/>
                <w:b/>
                <w:bCs/>
              </w:rPr>
              <w:t>Health Topi</w:t>
            </w:r>
            <w:r w:rsidR="00830BE8" w:rsidRPr="00EF7F9D">
              <w:rPr>
                <w:rFonts w:eastAsiaTheme="minorEastAsia"/>
                <w:b/>
                <w:bCs/>
              </w:rPr>
              <w:t xml:space="preserve">c </w:t>
            </w:r>
            <w:r w:rsidR="00503BD6" w:rsidRPr="00EF7F9D">
              <w:rPr>
                <w:rFonts w:eastAsiaTheme="minorEastAsia"/>
                <w:b/>
                <w:bCs/>
              </w:rPr>
              <w:t>(tick all that apply)</w:t>
            </w:r>
          </w:p>
        </w:tc>
        <w:tc>
          <w:tcPr>
            <w:tcW w:w="7513" w:type="dxa"/>
            <w:tcMar>
              <w:left w:w="105" w:type="dxa"/>
              <w:right w:w="105" w:type="dxa"/>
            </w:tcMar>
          </w:tcPr>
          <w:p w14:paraId="4780F0AE" w14:textId="31011412"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Alcohol</w:t>
            </w:r>
            <w:r w:rsidR="00503BD6" w:rsidRPr="00EF7F9D">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23ED177C" w14:textId="00213EA5"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Substance Misuse</w:t>
            </w:r>
            <w:r w:rsidR="00503BD6" w:rsidRPr="00EF7F9D">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EndPr/>
              <w:sdtContent>
                <w:r w:rsidR="008C51A2" w:rsidRPr="00EF7F9D">
                  <w:rPr>
                    <w:rFonts w:ascii="MS Gothic" w:eastAsia="MS Gothic" w:hAnsi="MS Gothic" w:hint="eastAsia"/>
                  </w:rPr>
                  <w:t>☐</w:t>
                </w:r>
              </w:sdtContent>
            </w:sdt>
          </w:p>
          <w:p w14:paraId="5238A287" w14:textId="58CAC309"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Healthy Eating / Food</w:t>
            </w:r>
            <w:r w:rsidR="00503BD6" w:rsidRPr="00EF7F9D">
              <w:rPr>
                <w:rFonts w:eastAsiaTheme="minorEastAsia"/>
                <w:color w:val="000000" w:themeColor="text1"/>
                <w:lang w:val="en-IE"/>
              </w:rPr>
              <w:t xml:space="preserve"> </w:t>
            </w:r>
            <w:sdt>
              <w:sdtPr>
                <w:id w:val="-1239708771"/>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0698E279" w14:textId="4F797BC0"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Mental Health &amp; Wellbeing</w:t>
            </w:r>
            <w:r w:rsidR="00503BD6" w:rsidRPr="00EF7F9D">
              <w:rPr>
                <w:rFonts w:eastAsiaTheme="minorEastAsia"/>
                <w:color w:val="000000" w:themeColor="text1"/>
                <w:lang w:val="en-IE"/>
              </w:rPr>
              <w:t xml:space="preserve"> </w:t>
            </w:r>
            <w:sdt>
              <w:sdtPr>
                <w:id w:val="-2026858466"/>
                <w14:checkbox>
                  <w14:checked w14:val="0"/>
                  <w14:checkedState w14:val="2612" w14:font="MS Gothic"/>
                  <w14:uncheckedState w14:val="2610" w14:font="MS Gothic"/>
                </w14:checkbox>
              </w:sdtPr>
              <w:sdtEndPr/>
              <w:sdtContent>
                <w:r w:rsidR="008C51A2" w:rsidRPr="00EF7F9D">
                  <w:rPr>
                    <w:rFonts w:ascii="MS Gothic" w:eastAsia="MS Gothic" w:hAnsi="MS Gothic" w:hint="eastAsia"/>
                  </w:rPr>
                  <w:t>☐</w:t>
                </w:r>
              </w:sdtContent>
            </w:sdt>
          </w:p>
          <w:p w14:paraId="44236DB1" w14:textId="00360222"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Sexual Health &amp; Wellbeing</w:t>
            </w:r>
            <w:r w:rsidR="00503BD6" w:rsidRPr="00EF7F9D">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3EF1BF5D" w14:textId="0B9DD438"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Tobacco/ Vape Free Campus</w:t>
            </w:r>
            <w:r w:rsidR="00503BD6" w:rsidRPr="00EF7F9D">
              <w:rPr>
                <w:rFonts w:eastAsiaTheme="minorEastAsia"/>
                <w:color w:val="000000" w:themeColor="text1"/>
                <w:lang w:val="en-IE"/>
              </w:rPr>
              <w:t xml:space="preserve"> </w:t>
            </w:r>
            <w:sdt>
              <w:sdtPr>
                <w:id w:val="107930921"/>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r w:rsidR="00503BD6" w:rsidRPr="00EF7F9D">
              <w:rPr>
                <w:rFonts w:eastAsiaTheme="minorEastAsia"/>
                <w:color w:val="000000" w:themeColor="text1"/>
                <w:lang w:val="en-IE"/>
              </w:rPr>
              <w:t xml:space="preserve"> </w:t>
            </w:r>
          </w:p>
          <w:p w14:paraId="0D70F7A2" w14:textId="05E7B7F2"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Physical Activity / Active Transport</w:t>
            </w:r>
            <w:r w:rsidR="00503BD6" w:rsidRPr="00EF7F9D">
              <w:rPr>
                <w:rFonts w:eastAsiaTheme="minorEastAsia"/>
                <w:color w:val="000000" w:themeColor="text1"/>
                <w:lang w:val="en-IE"/>
              </w:rPr>
              <w:t xml:space="preserve"> </w:t>
            </w:r>
            <w:sdt>
              <w:sdtPr>
                <w:id w:val="-836001375"/>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0E195069" w14:textId="6E63DDCB"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Wellbeing and the Curriculum</w:t>
            </w:r>
            <w:r w:rsidR="00503BD6" w:rsidRPr="00EF7F9D">
              <w:rPr>
                <w:rFonts w:eastAsiaTheme="minorEastAsia"/>
                <w:color w:val="000000" w:themeColor="text1"/>
                <w:lang w:val="en-IE"/>
              </w:rPr>
              <w:t xml:space="preserve"> </w:t>
            </w:r>
            <w:sdt>
              <w:sdtPr>
                <w:id w:val="1322772741"/>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p w14:paraId="386EE98E" w14:textId="6ED140DF"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Health &amp; Sustainability</w:t>
            </w:r>
            <w:r w:rsidR="00503BD6" w:rsidRPr="00EF7F9D">
              <w:t xml:space="preserve"> </w:t>
            </w:r>
            <w:sdt>
              <w:sdtPr>
                <w:id w:val="-851577847"/>
                <w14:checkbox>
                  <w14:checked w14:val="0"/>
                  <w14:checkedState w14:val="2612" w14:font="MS Gothic"/>
                  <w14:uncheckedState w14:val="2610" w14:font="MS Gothic"/>
                </w14:checkbox>
              </w:sdtPr>
              <w:sdtEndPr/>
              <w:sdtContent>
                <w:r w:rsidR="008C51A2" w:rsidRPr="00EF7F9D">
                  <w:rPr>
                    <w:rFonts w:ascii="MS Gothic" w:eastAsia="MS Gothic" w:hAnsi="MS Gothic" w:hint="eastAsia"/>
                  </w:rPr>
                  <w:t>☐</w:t>
                </w:r>
              </w:sdtContent>
            </w:sdt>
          </w:p>
          <w:p w14:paraId="505E20DF" w14:textId="6EBB985B" w:rsidR="00A6185E" w:rsidRPr="00EF7F9D" w:rsidRDefault="00A6185E" w:rsidP="00EF7F9D">
            <w:pPr>
              <w:pStyle w:val="ListParagraph"/>
              <w:numPr>
                <w:ilvl w:val="0"/>
                <w:numId w:val="6"/>
              </w:numPr>
              <w:spacing w:line="360" w:lineRule="auto"/>
              <w:ind w:left="714" w:hanging="357"/>
              <w:rPr>
                <w:rFonts w:eastAsiaTheme="minorEastAsia"/>
                <w:color w:val="000000" w:themeColor="text1"/>
                <w:lang w:val="en-IE"/>
              </w:rPr>
            </w:pPr>
            <w:r w:rsidRPr="00EF7F9D">
              <w:rPr>
                <w:rFonts w:eastAsiaTheme="minorEastAsia"/>
                <w:color w:val="000000" w:themeColor="text1"/>
                <w:lang w:val="en-IE"/>
              </w:rPr>
              <w:t>Other</w:t>
            </w:r>
            <w:r w:rsidR="00503BD6" w:rsidRPr="00EF7F9D">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EndPr/>
              <w:sdtContent>
                <w:r w:rsidR="00503BD6" w:rsidRPr="00EF7F9D">
                  <w:rPr>
                    <w:rFonts w:ascii="MS Gothic" w:eastAsia="MS Gothic" w:hAnsi="MS Gothic" w:hint="eastAsia"/>
                  </w:rPr>
                  <w:t>☐</w:t>
                </w:r>
              </w:sdtContent>
            </w:sdt>
          </w:p>
        </w:tc>
      </w:tr>
    </w:tbl>
    <w:p w14:paraId="7269B026" w14:textId="77777777" w:rsidR="00FD61F7" w:rsidRPr="00EF7F9D" w:rsidRDefault="00FD61F7" w:rsidP="00EF7F9D">
      <w:pPr>
        <w:pStyle w:val="ListParagraph"/>
        <w:jc w:val="both"/>
        <w:rPr>
          <w:rFonts w:ascii="Calibri" w:eastAsia="Calibri" w:hAnsi="Calibri" w:cs="Calibri"/>
          <w:lang w:val="en-GB"/>
        </w:rPr>
      </w:pPr>
    </w:p>
    <w:p w14:paraId="5F12E7CE" w14:textId="77777777" w:rsidR="00FD61F7" w:rsidRPr="00EF7F9D" w:rsidRDefault="00FD61F7" w:rsidP="00EF7F9D">
      <w:pPr>
        <w:pStyle w:val="ListParagraph"/>
        <w:jc w:val="both"/>
        <w:rPr>
          <w:rFonts w:ascii="Calibri" w:eastAsia="Calibri" w:hAnsi="Calibri" w:cs="Calibri"/>
          <w:lang w:val="en-GB"/>
        </w:rPr>
      </w:pPr>
    </w:p>
    <w:p w14:paraId="6D86B551" w14:textId="77777777" w:rsidR="00FD61F7" w:rsidRPr="00EF7F9D" w:rsidRDefault="00FD61F7" w:rsidP="00EF7F9D">
      <w:pPr>
        <w:pStyle w:val="ListParagraph"/>
        <w:jc w:val="both"/>
        <w:rPr>
          <w:rFonts w:ascii="Calibri" w:eastAsia="Calibri" w:hAnsi="Calibri" w:cs="Calibri"/>
          <w:lang w:val="en-GB"/>
        </w:rPr>
      </w:pPr>
    </w:p>
    <w:p w14:paraId="2782786A" w14:textId="77777777" w:rsidR="00FD61F7" w:rsidRPr="00EF7F9D" w:rsidRDefault="00FD61F7" w:rsidP="00EF7F9D">
      <w:pPr>
        <w:pStyle w:val="ListParagraph"/>
        <w:jc w:val="both"/>
        <w:rPr>
          <w:rFonts w:ascii="Calibri" w:eastAsia="Calibri" w:hAnsi="Calibri" w:cs="Calibri"/>
          <w:lang w:val="en-GB"/>
        </w:rPr>
      </w:pPr>
    </w:p>
    <w:p w14:paraId="4BC5EA1E" w14:textId="77777777" w:rsidR="00A6185E" w:rsidRPr="00EF7F9D" w:rsidRDefault="00A6185E" w:rsidP="00EF7F9D">
      <w:pPr>
        <w:jc w:val="both"/>
        <w:rPr>
          <w:rFonts w:ascii="Calibri" w:eastAsia="Calibri" w:hAnsi="Calibri" w:cs="Calibri"/>
          <w:lang w:val="en-GB"/>
        </w:rPr>
      </w:pPr>
    </w:p>
    <w:p w14:paraId="528C3E63" w14:textId="2D9ACDB5" w:rsidR="00FD61F7" w:rsidRPr="00EF7F9D" w:rsidRDefault="00FD61F7" w:rsidP="00EF7F9D">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rsidRPr="00EF7F9D" w14:paraId="464770CE" w14:textId="77777777" w:rsidTr="00830BE8">
        <w:trPr>
          <w:trHeight w:val="294"/>
        </w:trPr>
        <w:tc>
          <w:tcPr>
            <w:tcW w:w="10678" w:type="dxa"/>
            <w:gridSpan w:val="5"/>
            <w:shd w:val="clear" w:color="auto" w:fill="F2F2F2" w:themeFill="background1" w:themeFillShade="F2"/>
          </w:tcPr>
          <w:p w14:paraId="3CC63516" w14:textId="5190A345" w:rsidR="00830BE8" w:rsidRPr="00EF7F9D" w:rsidRDefault="00A6185E" w:rsidP="00EF7F9D">
            <w:pPr>
              <w:pStyle w:val="ListParagraph"/>
              <w:numPr>
                <w:ilvl w:val="0"/>
                <w:numId w:val="7"/>
              </w:numPr>
              <w:rPr>
                <w:b/>
                <w:bCs/>
              </w:rPr>
            </w:pPr>
            <w:r w:rsidRPr="00EF7F9D">
              <w:rPr>
                <w:b/>
                <w:bCs/>
              </w:rPr>
              <w:lastRenderedPageBreak/>
              <w:t>Project Alignment</w:t>
            </w:r>
          </w:p>
          <w:p w14:paraId="520233B4" w14:textId="77777777" w:rsidR="00830BE8" w:rsidRPr="00EF7F9D" w:rsidRDefault="00830BE8" w:rsidP="00EF7F9D">
            <w:pPr>
              <w:ind w:left="360"/>
              <w:rPr>
                <w:b/>
                <w:bCs/>
              </w:rPr>
            </w:pPr>
          </w:p>
          <w:p w14:paraId="66CCEF28" w14:textId="71A60129" w:rsidR="00503BD6" w:rsidRPr="00EF7F9D" w:rsidRDefault="00A6185E" w:rsidP="00EF7F9D">
            <w:pPr>
              <w:rPr>
                <w:b/>
                <w:bCs/>
              </w:rPr>
            </w:pPr>
            <w:r w:rsidRPr="00EF7F9D">
              <w:rPr>
                <w:b/>
                <w:bCs/>
              </w:rPr>
              <w:t xml:space="preserve">Use the categories below to highlight the alignment of the project with national policy. Please tick all that </w:t>
            </w:r>
            <w:r w:rsidR="007B540F" w:rsidRPr="00EF7F9D">
              <w:rPr>
                <w:b/>
                <w:bCs/>
              </w:rPr>
              <w:t>apply</w:t>
            </w:r>
            <w:r w:rsidR="00534E0D" w:rsidRPr="00EF7F9D">
              <w:rPr>
                <w:b/>
                <w:bCs/>
              </w:rPr>
              <w:t>.</w:t>
            </w:r>
          </w:p>
          <w:p w14:paraId="57933AE6" w14:textId="65249EBC" w:rsidR="00976962" w:rsidRPr="00EF7F9D" w:rsidRDefault="00976962" w:rsidP="00EF7F9D">
            <w:pPr>
              <w:rPr>
                <w:b/>
                <w:bCs/>
              </w:rPr>
            </w:pPr>
          </w:p>
        </w:tc>
      </w:tr>
      <w:tr w:rsidR="00A6185E" w:rsidRPr="00EF7F9D" w14:paraId="50D01168" w14:textId="77777777" w:rsidTr="00EF7F9D">
        <w:trPr>
          <w:trHeight w:val="294"/>
        </w:trPr>
        <w:tc>
          <w:tcPr>
            <w:tcW w:w="1838" w:type="dxa"/>
            <w:shd w:val="clear" w:color="auto" w:fill="70AD47" w:themeFill="accent6"/>
          </w:tcPr>
          <w:p w14:paraId="476471F3" w14:textId="77777777" w:rsidR="00A6185E" w:rsidRPr="00EF7F9D" w:rsidRDefault="00A6185E" w:rsidP="00EF7F9D">
            <w:pPr>
              <w:rPr>
                <w:rFonts w:eastAsiaTheme="minorEastAsia"/>
                <w:b/>
                <w:bCs/>
                <w:color w:val="FFFFFF" w:themeColor="background1"/>
                <w:sz w:val="24"/>
                <w:szCs w:val="24"/>
              </w:rPr>
            </w:pPr>
            <w:r w:rsidRPr="00EF7F9D">
              <w:rPr>
                <w:rFonts w:eastAsiaTheme="minorEastAsia"/>
                <w:b/>
                <w:bCs/>
                <w:color w:val="FFFFFF" w:themeColor="background1"/>
                <w:sz w:val="24"/>
                <w:szCs w:val="24"/>
              </w:rPr>
              <w:t xml:space="preserve">Limerick Framework for Action - 10 Actions </w:t>
            </w:r>
          </w:p>
          <w:p w14:paraId="73746053" w14:textId="77777777" w:rsidR="00A6185E" w:rsidRPr="00EF7F9D" w:rsidRDefault="00A6185E" w:rsidP="00EF7F9D">
            <w:pPr>
              <w:rPr>
                <w:rFonts w:eastAsiaTheme="minorEastAsia"/>
                <w:b/>
                <w:bCs/>
                <w:color w:val="FFFFFF" w:themeColor="background1"/>
                <w:sz w:val="20"/>
                <w:szCs w:val="20"/>
              </w:rPr>
            </w:pPr>
            <w:hyperlink r:id="rId12" w:history="1">
              <w:proofErr w:type="spellStart"/>
              <w:r w:rsidRPr="00EF7F9D">
                <w:rPr>
                  <w:rStyle w:val="Hyperlink"/>
                  <w:rFonts w:eastAsiaTheme="minorEastAsia"/>
                  <w:b/>
                  <w:bCs/>
                  <w:color w:val="FFFFFF" w:themeColor="background1"/>
                  <w:sz w:val="20"/>
                  <w:szCs w:val="20"/>
                </w:rPr>
                <w:t>LFfA</w:t>
              </w:r>
              <w:proofErr w:type="spellEnd"/>
              <w:r w:rsidRPr="00EF7F9D">
                <w:rPr>
                  <w:rStyle w:val="Hyperlink"/>
                  <w:rFonts w:eastAsiaTheme="minorEastAsia"/>
                  <w:b/>
                  <w:bCs/>
                  <w:color w:val="FFFFFF" w:themeColor="background1"/>
                  <w:sz w:val="20"/>
                  <w:szCs w:val="20"/>
                </w:rPr>
                <w:t xml:space="preserve"> pg. 12</w:t>
              </w:r>
            </w:hyperlink>
          </w:p>
        </w:tc>
        <w:tc>
          <w:tcPr>
            <w:tcW w:w="2234" w:type="dxa"/>
            <w:shd w:val="clear" w:color="auto" w:fill="70AD47" w:themeFill="accent6"/>
          </w:tcPr>
          <w:p w14:paraId="52A04351" w14:textId="77777777" w:rsidR="00A6185E" w:rsidRPr="00EF7F9D" w:rsidRDefault="00A6185E" w:rsidP="00EF7F9D">
            <w:pPr>
              <w:rPr>
                <w:rFonts w:eastAsiaTheme="minorEastAsia"/>
                <w:b/>
                <w:bCs/>
                <w:color w:val="FFFFFF" w:themeColor="background1"/>
                <w:sz w:val="24"/>
                <w:szCs w:val="24"/>
              </w:rPr>
            </w:pPr>
            <w:r w:rsidRPr="00EF7F9D">
              <w:rPr>
                <w:rFonts w:eastAsiaTheme="minorEastAsia"/>
                <w:b/>
                <w:bCs/>
                <w:color w:val="FFFFFF" w:themeColor="background1"/>
                <w:sz w:val="24"/>
                <w:szCs w:val="24"/>
              </w:rPr>
              <w:t>Healthy Campus Process</w:t>
            </w:r>
          </w:p>
          <w:p w14:paraId="69435B4E" w14:textId="77777777" w:rsidR="00A6185E" w:rsidRPr="00EF7F9D" w:rsidRDefault="00A6185E" w:rsidP="00EF7F9D">
            <w:pPr>
              <w:rPr>
                <w:rFonts w:eastAsiaTheme="minorEastAsia"/>
                <w:b/>
                <w:bCs/>
                <w:color w:val="FFFFFF" w:themeColor="background1"/>
                <w:sz w:val="20"/>
                <w:szCs w:val="20"/>
              </w:rPr>
            </w:pPr>
            <w:hyperlink r:id="rId13" w:history="1">
              <w:r w:rsidRPr="00EF7F9D">
                <w:rPr>
                  <w:rStyle w:val="Hyperlink"/>
                  <w:rFonts w:eastAsiaTheme="minorEastAsia"/>
                  <w:b/>
                  <w:bCs/>
                  <w:color w:val="FFFFFF" w:themeColor="background1"/>
                  <w:sz w:val="20"/>
                  <w:szCs w:val="20"/>
                </w:rPr>
                <w:t>HCCF pg. 4</w:t>
              </w:r>
            </w:hyperlink>
          </w:p>
        </w:tc>
        <w:tc>
          <w:tcPr>
            <w:tcW w:w="2172" w:type="dxa"/>
            <w:shd w:val="clear" w:color="auto" w:fill="70AD47" w:themeFill="accent6"/>
          </w:tcPr>
          <w:p w14:paraId="5812BA38" w14:textId="77777777" w:rsidR="00A6185E" w:rsidRPr="00EF7F9D" w:rsidRDefault="00A6185E" w:rsidP="00EF7F9D">
            <w:pPr>
              <w:spacing w:line="259" w:lineRule="auto"/>
              <w:rPr>
                <w:rFonts w:eastAsiaTheme="minorEastAsia"/>
                <w:b/>
                <w:bCs/>
                <w:color w:val="FFFFFF" w:themeColor="background1"/>
                <w:sz w:val="24"/>
                <w:szCs w:val="24"/>
              </w:rPr>
            </w:pPr>
            <w:r w:rsidRPr="00EF7F9D">
              <w:rPr>
                <w:rFonts w:eastAsiaTheme="minorEastAsia"/>
                <w:b/>
                <w:bCs/>
                <w:color w:val="FFFFFF" w:themeColor="background1"/>
                <w:sz w:val="24"/>
                <w:szCs w:val="24"/>
              </w:rPr>
              <w:t xml:space="preserve">Whole Campus Approach </w:t>
            </w:r>
          </w:p>
          <w:p w14:paraId="617ECBFC" w14:textId="77777777" w:rsidR="00A6185E" w:rsidRPr="00EF7F9D" w:rsidRDefault="00A6185E" w:rsidP="00EF7F9D">
            <w:pPr>
              <w:spacing w:line="259" w:lineRule="auto"/>
              <w:rPr>
                <w:rFonts w:eastAsiaTheme="minorEastAsia"/>
                <w:b/>
                <w:bCs/>
                <w:color w:val="FFFFFF" w:themeColor="background1"/>
                <w:sz w:val="20"/>
                <w:szCs w:val="20"/>
              </w:rPr>
            </w:pPr>
            <w:hyperlink r:id="rId14" w:history="1">
              <w:r w:rsidRPr="00EF7F9D">
                <w:rPr>
                  <w:rStyle w:val="Hyperlink"/>
                  <w:rFonts w:eastAsiaTheme="minorEastAsia"/>
                  <w:b/>
                  <w:bCs/>
                  <w:color w:val="FFFFFF" w:themeColor="background1"/>
                  <w:sz w:val="20"/>
                  <w:szCs w:val="20"/>
                </w:rPr>
                <w:t>HC Tool pg. 8</w:t>
              </w:r>
            </w:hyperlink>
          </w:p>
        </w:tc>
        <w:tc>
          <w:tcPr>
            <w:tcW w:w="1973" w:type="dxa"/>
            <w:shd w:val="clear" w:color="auto" w:fill="70AD47" w:themeFill="accent6"/>
          </w:tcPr>
          <w:p w14:paraId="586473FD" w14:textId="77777777" w:rsidR="00A6185E" w:rsidRPr="00EF7F9D" w:rsidRDefault="00A6185E" w:rsidP="00EF7F9D">
            <w:pPr>
              <w:rPr>
                <w:rFonts w:eastAsiaTheme="minorEastAsia"/>
                <w:b/>
                <w:bCs/>
                <w:color w:val="FFFFFF" w:themeColor="background1"/>
                <w:sz w:val="24"/>
                <w:szCs w:val="24"/>
              </w:rPr>
            </w:pPr>
            <w:r w:rsidRPr="00EF7F9D">
              <w:rPr>
                <w:rFonts w:eastAsiaTheme="minorEastAsia"/>
                <w:b/>
                <w:bCs/>
                <w:color w:val="FFFFFF" w:themeColor="background1"/>
                <w:sz w:val="24"/>
                <w:szCs w:val="24"/>
              </w:rPr>
              <w:t>Principles of a Healthy Campus</w:t>
            </w:r>
          </w:p>
          <w:p w14:paraId="20C28AE7" w14:textId="77777777" w:rsidR="00A6185E" w:rsidRPr="00EF7F9D" w:rsidRDefault="00A6185E" w:rsidP="00EF7F9D">
            <w:pPr>
              <w:rPr>
                <w:rFonts w:eastAsiaTheme="minorEastAsia"/>
                <w:b/>
                <w:bCs/>
                <w:color w:val="FFFFFF" w:themeColor="background1"/>
                <w:sz w:val="20"/>
                <w:szCs w:val="20"/>
              </w:rPr>
            </w:pPr>
            <w:hyperlink r:id="rId15" w:history="1">
              <w:r w:rsidRPr="00EF7F9D">
                <w:rPr>
                  <w:rStyle w:val="Hyperlink"/>
                  <w:rFonts w:eastAsiaTheme="minorEastAsia"/>
                  <w:b/>
                  <w:bCs/>
                  <w:sz w:val="20"/>
                  <w:szCs w:val="20"/>
                </w:rPr>
                <w:t>HC Tool</w:t>
              </w:r>
            </w:hyperlink>
            <w:r w:rsidRPr="00EF7F9D">
              <w:rPr>
                <w:rFonts w:eastAsiaTheme="minorEastAsia"/>
                <w:b/>
                <w:bCs/>
                <w:color w:val="FFFFFF" w:themeColor="background1"/>
                <w:sz w:val="20"/>
                <w:szCs w:val="20"/>
              </w:rPr>
              <w:t xml:space="preserve"> + </w:t>
            </w:r>
            <w:hyperlink r:id="rId16" w:history="1">
              <w:r w:rsidRPr="00EF7F9D">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EF7F9D" w:rsidRDefault="00A6185E" w:rsidP="00EF7F9D">
            <w:pPr>
              <w:spacing w:line="259" w:lineRule="auto"/>
              <w:rPr>
                <w:rFonts w:eastAsiaTheme="minorEastAsia"/>
                <w:b/>
                <w:bCs/>
                <w:color w:val="FFFFFF" w:themeColor="background1"/>
                <w:sz w:val="24"/>
                <w:szCs w:val="24"/>
              </w:rPr>
            </w:pPr>
            <w:r w:rsidRPr="00EF7F9D">
              <w:rPr>
                <w:rFonts w:eastAsiaTheme="minorEastAsia"/>
                <w:b/>
                <w:bCs/>
                <w:color w:val="FFFFFF" w:themeColor="background1"/>
                <w:sz w:val="24"/>
                <w:szCs w:val="24"/>
              </w:rPr>
              <w:t xml:space="preserve">National Student Mental Health and Suicide Prevention Framework </w:t>
            </w:r>
            <w:hyperlink r:id="rId17" w:history="1">
              <w:r w:rsidRPr="00EF7F9D">
                <w:rPr>
                  <w:rStyle w:val="Hyperlink"/>
                  <w:rFonts w:eastAsiaTheme="minorEastAsia"/>
                  <w:b/>
                  <w:bCs/>
                  <w:sz w:val="20"/>
                  <w:szCs w:val="20"/>
                </w:rPr>
                <w:t>NSMHSPF</w:t>
              </w:r>
            </w:hyperlink>
          </w:p>
        </w:tc>
      </w:tr>
      <w:tr w:rsidR="00A6185E" w:rsidRPr="00EF7F9D" w14:paraId="3D0CE424" w14:textId="77777777" w:rsidTr="00764072">
        <w:trPr>
          <w:trHeight w:val="294"/>
        </w:trPr>
        <w:tc>
          <w:tcPr>
            <w:tcW w:w="1838" w:type="dxa"/>
          </w:tcPr>
          <w:p w14:paraId="593891C1" w14:textId="18CC6F98" w:rsidR="00A6185E" w:rsidRPr="00EF7F9D" w:rsidRDefault="00A6185E" w:rsidP="00EF7F9D">
            <w:pPr>
              <w:rPr>
                <w:rFonts w:eastAsiaTheme="minorEastAsia"/>
              </w:rPr>
            </w:pPr>
            <w:r w:rsidRPr="00EF7F9D">
              <w:rPr>
                <w:rFonts w:eastAsiaTheme="minorEastAsia"/>
              </w:rPr>
              <w:t xml:space="preserve">1.Ethos </w:t>
            </w:r>
            <w:r w:rsidRPr="00EF7F9D">
              <w:t xml:space="preserve"> </w:t>
            </w:r>
            <w:sdt>
              <w:sdtPr>
                <w:id w:val="-1452931910"/>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6A3C842F" w14:textId="77777777" w:rsidR="00A6185E" w:rsidRPr="00EF7F9D" w:rsidRDefault="00A6185E" w:rsidP="00EF7F9D">
            <w:pPr>
              <w:rPr>
                <w:rFonts w:eastAsiaTheme="minorEastAsia"/>
              </w:rPr>
            </w:pPr>
          </w:p>
        </w:tc>
        <w:tc>
          <w:tcPr>
            <w:tcW w:w="2234" w:type="dxa"/>
          </w:tcPr>
          <w:p w14:paraId="2EA7EE92" w14:textId="15E15EE4" w:rsidR="00A6185E" w:rsidRPr="00EF7F9D" w:rsidRDefault="00A6185E" w:rsidP="00EF7F9D">
            <w:r w:rsidRPr="00EF7F9D">
              <w:rPr>
                <w:rFonts w:eastAsiaTheme="minorEastAsia"/>
              </w:rPr>
              <w:t>Commit</w:t>
            </w:r>
            <w:r w:rsidRPr="00EF7F9D">
              <w:t xml:space="preserve"> </w:t>
            </w:r>
            <w:sdt>
              <w:sdtPr>
                <w:id w:val="266208592"/>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7B78154D" w14:textId="77777777" w:rsidR="00A6185E" w:rsidRPr="00EF7F9D" w:rsidRDefault="00A6185E" w:rsidP="00EF7F9D">
            <w:pPr>
              <w:rPr>
                <w:rFonts w:eastAsiaTheme="minorEastAsia"/>
              </w:rPr>
            </w:pPr>
          </w:p>
        </w:tc>
        <w:tc>
          <w:tcPr>
            <w:tcW w:w="2172" w:type="dxa"/>
          </w:tcPr>
          <w:p w14:paraId="026CFDFF" w14:textId="77777777" w:rsidR="007D0886" w:rsidRPr="00EF7F9D" w:rsidRDefault="00A6185E" w:rsidP="00EF7F9D">
            <w:pPr>
              <w:rPr>
                <w:rFonts w:eastAsiaTheme="minorEastAsia"/>
              </w:rPr>
            </w:pPr>
            <w:r w:rsidRPr="00EF7F9D">
              <w:rPr>
                <w:rFonts w:eastAsiaTheme="minorEastAsia"/>
              </w:rPr>
              <w:t xml:space="preserve">Leadership, Strategy &amp; Governance </w:t>
            </w:r>
          </w:p>
          <w:p w14:paraId="48D62900" w14:textId="2C1492F4" w:rsidR="00A6185E" w:rsidRPr="00EF7F9D" w:rsidRDefault="00A6185E" w:rsidP="00EF7F9D">
            <w:r w:rsidRPr="00EF7F9D">
              <w:rPr>
                <w:rFonts w:eastAsiaTheme="minorEastAsia"/>
              </w:rPr>
              <w:t xml:space="preserve">(Pillar 1) </w:t>
            </w:r>
            <w:sdt>
              <w:sdtPr>
                <w:id w:val="237067681"/>
                <w14:checkbox>
                  <w14:checked w14:val="0"/>
                  <w14:checkedState w14:val="2612" w14:font="MS Gothic"/>
                  <w14:uncheckedState w14:val="2610" w14:font="MS Gothic"/>
                </w14:checkbox>
              </w:sdtPr>
              <w:sdtEndPr/>
              <w:sdtContent>
                <w:r w:rsidR="0087078F" w:rsidRPr="00EF7F9D">
                  <w:rPr>
                    <w:rFonts w:ascii="MS Gothic" w:eastAsia="MS Gothic" w:hAnsi="MS Gothic" w:hint="eastAsia"/>
                  </w:rPr>
                  <w:t>☐</w:t>
                </w:r>
              </w:sdtContent>
            </w:sdt>
          </w:p>
          <w:p w14:paraId="5AEFD2EB" w14:textId="77777777" w:rsidR="00A6185E" w:rsidRPr="00EF7F9D" w:rsidRDefault="00A6185E" w:rsidP="00EF7F9D">
            <w:pPr>
              <w:rPr>
                <w:rFonts w:eastAsiaTheme="minorEastAsia"/>
              </w:rPr>
            </w:pPr>
          </w:p>
        </w:tc>
        <w:tc>
          <w:tcPr>
            <w:tcW w:w="1973" w:type="dxa"/>
          </w:tcPr>
          <w:p w14:paraId="3D7B6D1E" w14:textId="4AC2107B" w:rsidR="00A6185E" w:rsidRPr="00EF7F9D" w:rsidRDefault="00A6185E" w:rsidP="00EF7F9D">
            <w:pPr>
              <w:rPr>
                <w:rFonts w:eastAsiaTheme="minorEastAsia"/>
              </w:rPr>
            </w:pPr>
            <w:r w:rsidRPr="00EF7F9D">
              <w:rPr>
                <w:rFonts w:eastAsiaTheme="minorEastAsia"/>
              </w:rPr>
              <w:t xml:space="preserve">Participation </w:t>
            </w:r>
            <w:sdt>
              <w:sdtPr>
                <w:id w:val="-168481849"/>
                <w14:checkbox>
                  <w14:checked w14:val="1"/>
                  <w14:checkedState w14:val="2612" w14:font="MS Gothic"/>
                  <w14:uncheckedState w14:val="2610" w14:font="MS Gothic"/>
                </w14:checkbox>
              </w:sdtPr>
              <w:sdtEndPr/>
              <w:sdtContent>
                <w:r w:rsidR="00394C42" w:rsidRPr="00EF7F9D">
                  <w:rPr>
                    <w:rFonts w:ascii="MS Gothic" w:eastAsia="MS Gothic" w:hAnsi="MS Gothic" w:hint="eastAsia"/>
                  </w:rPr>
                  <w:t>☒</w:t>
                </w:r>
              </w:sdtContent>
            </w:sdt>
          </w:p>
        </w:tc>
        <w:tc>
          <w:tcPr>
            <w:tcW w:w="2461" w:type="dxa"/>
          </w:tcPr>
          <w:p w14:paraId="4315F961" w14:textId="5FF438C8" w:rsidR="00A6185E" w:rsidRPr="00EF7F9D" w:rsidRDefault="00A6185E" w:rsidP="00EF7F9D">
            <w:pPr>
              <w:rPr>
                <w:rFonts w:eastAsiaTheme="minorEastAsia"/>
              </w:rPr>
            </w:pPr>
            <w:r w:rsidRPr="00EF7F9D">
              <w:rPr>
                <w:rFonts w:eastAsiaTheme="minorEastAsia"/>
              </w:rPr>
              <w:t xml:space="preserve">Lead </w:t>
            </w:r>
            <w:r w:rsidRPr="00EF7F9D">
              <w:t xml:space="preserve"> </w:t>
            </w:r>
            <w:sdt>
              <w:sdtPr>
                <w:id w:val="-699319740"/>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76C74EFB" w14:textId="77777777" w:rsidTr="00764072">
        <w:trPr>
          <w:trHeight w:val="294"/>
        </w:trPr>
        <w:tc>
          <w:tcPr>
            <w:tcW w:w="1838" w:type="dxa"/>
          </w:tcPr>
          <w:p w14:paraId="3299141E" w14:textId="42A93E5F" w:rsidR="00A6185E" w:rsidRPr="00EF7F9D" w:rsidRDefault="00A6185E" w:rsidP="00EF7F9D">
            <w:pPr>
              <w:rPr>
                <w:rFonts w:eastAsiaTheme="minorEastAsia"/>
              </w:rPr>
            </w:pPr>
            <w:r w:rsidRPr="00EF7F9D">
              <w:rPr>
                <w:rFonts w:eastAsiaTheme="minorEastAsia"/>
              </w:rPr>
              <w:t xml:space="preserve">2.Act </w:t>
            </w:r>
            <w:r w:rsidRPr="00EF7F9D">
              <w:t xml:space="preserve"> </w:t>
            </w:r>
            <w:sdt>
              <w:sdtPr>
                <w:id w:val="-1264144370"/>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35A590FA" w14:textId="77777777" w:rsidR="00A6185E" w:rsidRPr="00EF7F9D" w:rsidRDefault="00A6185E" w:rsidP="00EF7F9D">
            <w:pPr>
              <w:rPr>
                <w:rFonts w:eastAsiaTheme="minorEastAsia"/>
              </w:rPr>
            </w:pPr>
          </w:p>
        </w:tc>
        <w:tc>
          <w:tcPr>
            <w:tcW w:w="2234" w:type="dxa"/>
          </w:tcPr>
          <w:p w14:paraId="2BB784A3" w14:textId="7FA5C266" w:rsidR="00A6185E" w:rsidRPr="00EF7F9D" w:rsidRDefault="00A6185E" w:rsidP="00EF7F9D">
            <w:r w:rsidRPr="00EF7F9D">
              <w:rPr>
                <w:rFonts w:eastAsiaTheme="minorEastAsia"/>
              </w:rPr>
              <w:t>Coordinate</w:t>
            </w:r>
            <w:r w:rsidRPr="00EF7F9D">
              <w:t xml:space="preserve"> </w:t>
            </w:r>
            <w:sdt>
              <w:sdtPr>
                <w:id w:val="1146097568"/>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3A68356F" w14:textId="77777777" w:rsidR="00A6185E" w:rsidRPr="00EF7F9D" w:rsidRDefault="00A6185E" w:rsidP="00EF7F9D">
            <w:pPr>
              <w:rPr>
                <w:rFonts w:eastAsiaTheme="minorEastAsia"/>
              </w:rPr>
            </w:pPr>
          </w:p>
        </w:tc>
        <w:tc>
          <w:tcPr>
            <w:tcW w:w="2172" w:type="dxa"/>
          </w:tcPr>
          <w:p w14:paraId="4AD6C375" w14:textId="7DD85C3F" w:rsidR="00A6185E" w:rsidRPr="00EF7F9D" w:rsidRDefault="00A6185E" w:rsidP="00EF7F9D">
            <w:r w:rsidRPr="00EF7F9D">
              <w:rPr>
                <w:rFonts w:eastAsiaTheme="minorEastAsia"/>
              </w:rPr>
              <w:t xml:space="preserve">Campus Environment (Facilities &amp; Services) (Pillar 2) </w:t>
            </w:r>
            <w:sdt>
              <w:sdtPr>
                <w:id w:val="-1232082107"/>
                <w14:checkbox>
                  <w14:checked w14:val="1"/>
                  <w14:checkedState w14:val="2612" w14:font="MS Gothic"/>
                  <w14:uncheckedState w14:val="2610" w14:font="MS Gothic"/>
                </w14:checkbox>
              </w:sdtPr>
              <w:sdtEndPr/>
              <w:sdtContent>
                <w:r w:rsidR="003837FE" w:rsidRPr="00EF7F9D">
                  <w:rPr>
                    <w:rFonts w:ascii="MS Gothic" w:eastAsia="MS Gothic" w:hAnsi="MS Gothic" w:hint="eastAsia"/>
                  </w:rPr>
                  <w:t>☒</w:t>
                </w:r>
              </w:sdtContent>
            </w:sdt>
          </w:p>
          <w:p w14:paraId="2C153B11" w14:textId="77777777" w:rsidR="00A6185E" w:rsidRPr="00EF7F9D" w:rsidRDefault="00A6185E" w:rsidP="00EF7F9D">
            <w:pPr>
              <w:rPr>
                <w:rFonts w:eastAsiaTheme="minorEastAsia"/>
              </w:rPr>
            </w:pPr>
          </w:p>
        </w:tc>
        <w:tc>
          <w:tcPr>
            <w:tcW w:w="1973" w:type="dxa"/>
          </w:tcPr>
          <w:p w14:paraId="4587D3AB" w14:textId="73ECB4F7" w:rsidR="00A6185E" w:rsidRPr="00EF7F9D" w:rsidRDefault="00A6185E" w:rsidP="00EF7F9D">
            <w:pPr>
              <w:rPr>
                <w:rFonts w:eastAsiaTheme="minorEastAsia"/>
              </w:rPr>
            </w:pPr>
            <w:r w:rsidRPr="00EF7F9D">
              <w:rPr>
                <w:rFonts w:eastAsiaTheme="minorEastAsia"/>
              </w:rPr>
              <w:t xml:space="preserve">Partnership </w:t>
            </w:r>
            <w:sdt>
              <w:sdtPr>
                <w:id w:val="969482958"/>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tc>
        <w:tc>
          <w:tcPr>
            <w:tcW w:w="2461" w:type="dxa"/>
          </w:tcPr>
          <w:p w14:paraId="06D00E75" w14:textId="468BE2F0" w:rsidR="00A6185E" w:rsidRPr="00EF7F9D" w:rsidRDefault="00A6185E" w:rsidP="00EF7F9D">
            <w:pPr>
              <w:rPr>
                <w:rFonts w:eastAsiaTheme="minorEastAsia"/>
              </w:rPr>
            </w:pPr>
            <w:r w:rsidRPr="00EF7F9D">
              <w:rPr>
                <w:rFonts w:eastAsiaTheme="minorEastAsia"/>
              </w:rPr>
              <w:t>Collaborate</w:t>
            </w:r>
            <w:r w:rsidRPr="00EF7F9D">
              <w:t xml:space="preserve"> </w:t>
            </w:r>
            <w:sdt>
              <w:sdtPr>
                <w:id w:val="-250892258"/>
                <w14:checkbox>
                  <w14:checked w14:val="0"/>
                  <w14:checkedState w14:val="2612" w14:font="MS Gothic"/>
                  <w14:uncheckedState w14:val="2610" w14:font="MS Gothic"/>
                </w14:checkbox>
              </w:sdtPr>
              <w:sdtEndPr/>
              <w:sdtContent>
                <w:r w:rsidRPr="00EF7F9D">
                  <w:rPr>
                    <w:rFonts w:ascii="MS Gothic" w:eastAsia="MS Gothic" w:hAnsi="MS Gothic" w:hint="eastAsia"/>
                  </w:rPr>
                  <w:t>☐</w:t>
                </w:r>
              </w:sdtContent>
            </w:sdt>
          </w:p>
        </w:tc>
      </w:tr>
      <w:tr w:rsidR="00A6185E" w:rsidRPr="00EF7F9D" w14:paraId="66EECB10" w14:textId="77777777" w:rsidTr="00764072">
        <w:trPr>
          <w:trHeight w:val="294"/>
        </w:trPr>
        <w:tc>
          <w:tcPr>
            <w:tcW w:w="1838" w:type="dxa"/>
          </w:tcPr>
          <w:p w14:paraId="572DE107" w14:textId="2C404767" w:rsidR="00A6185E" w:rsidRPr="00EF7F9D" w:rsidRDefault="00A6185E" w:rsidP="00EF7F9D">
            <w:pPr>
              <w:rPr>
                <w:rFonts w:eastAsiaTheme="minorEastAsia"/>
              </w:rPr>
            </w:pPr>
            <w:r w:rsidRPr="00EF7F9D">
              <w:rPr>
                <w:rFonts w:eastAsiaTheme="minorEastAsia"/>
              </w:rPr>
              <w:t xml:space="preserve">3.Localise </w:t>
            </w:r>
            <w:r w:rsidRPr="00EF7F9D">
              <w:t xml:space="preserve"> </w:t>
            </w:r>
            <w:sdt>
              <w:sdtPr>
                <w:id w:val="643855803"/>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161EAE79" w14:textId="77777777" w:rsidR="00A6185E" w:rsidRPr="00EF7F9D" w:rsidRDefault="00A6185E" w:rsidP="00EF7F9D">
            <w:pPr>
              <w:rPr>
                <w:rFonts w:eastAsiaTheme="minorEastAsia"/>
              </w:rPr>
            </w:pPr>
          </w:p>
        </w:tc>
        <w:tc>
          <w:tcPr>
            <w:tcW w:w="2234" w:type="dxa"/>
          </w:tcPr>
          <w:p w14:paraId="32182522" w14:textId="67B2907B" w:rsidR="00A6185E" w:rsidRPr="00EF7F9D" w:rsidRDefault="00A6185E" w:rsidP="00EF7F9D">
            <w:r w:rsidRPr="00EF7F9D">
              <w:rPr>
                <w:rFonts w:eastAsiaTheme="minorEastAsia"/>
              </w:rPr>
              <w:t xml:space="preserve">Consult </w:t>
            </w:r>
            <w:sdt>
              <w:sdtPr>
                <w:id w:val="955906564"/>
                <w14:checkbox>
                  <w14:checked w14:val="1"/>
                  <w14:checkedState w14:val="2612" w14:font="MS Gothic"/>
                  <w14:uncheckedState w14:val="2610" w14:font="MS Gothic"/>
                </w14:checkbox>
              </w:sdtPr>
              <w:sdtEndPr/>
              <w:sdtContent>
                <w:r w:rsidR="008C51A2" w:rsidRPr="00EF7F9D">
                  <w:rPr>
                    <w:rFonts w:ascii="MS Gothic" w:eastAsia="MS Gothic" w:hAnsi="MS Gothic" w:hint="eastAsia"/>
                  </w:rPr>
                  <w:t>☒</w:t>
                </w:r>
              </w:sdtContent>
            </w:sdt>
          </w:p>
          <w:p w14:paraId="635566A3" w14:textId="77777777" w:rsidR="00A6185E" w:rsidRPr="00EF7F9D" w:rsidRDefault="00A6185E" w:rsidP="00EF7F9D">
            <w:pPr>
              <w:rPr>
                <w:rFonts w:eastAsiaTheme="minorEastAsia"/>
              </w:rPr>
            </w:pPr>
          </w:p>
        </w:tc>
        <w:tc>
          <w:tcPr>
            <w:tcW w:w="2172" w:type="dxa"/>
          </w:tcPr>
          <w:p w14:paraId="5E4F5A86" w14:textId="51EE8D64" w:rsidR="00A6185E" w:rsidRPr="00EF7F9D" w:rsidRDefault="00A6185E" w:rsidP="00EF7F9D">
            <w:r w:rsidRPr="00EF7F9D">
              <w:rPr>
                <w:rFonts w:eastAsiaTheme="minorEastAsia"/>
              </w:rPr>
              <w:t xml:space="preserve">Campus Culture &amp; Communications (Pillar 3) </w:t>
            </w:r>
            <w:sdt>
              <w:sdtPr>
                <w:id w:val="929542715"/>
                <w14:checkbox>
                  <w14:checked w14:val="1"/>
                  <w14:checkedState w14:val="2612" w14:font="MS Gothic"/>
                  <w14:uncheckedState w14:val="2610" w14:font="MS Gothic"/>
                </w14:checkbox>
              </w:sdtPr>
              <w:sdtEndPr/>
              <w:sdtContent>
                <w:r w:rsidR="003837FE" w:rsidRPr="00EF7F9D">
                  <w:rPr>
                    <w:rFonts w:ascii="MS Gothic" w:eastAsia="MS Gothic" w:hAnsi="MS Gothic" w:hint="eastAsia"/>
                  </w:rPr>
                  <w:t>☒</w:t>
                </w:r>
              </w:sdtContent>
            </w:sdt>
          </w:p>
          <w:p w14:paraId="2550A252" w14:textId="77777777" w:rsidR="00A6185E" w:rsidRPr="00EF7F9D" w:rsidRDefault="00A6185E" w:rsidP="00EF7F9D">
            <w:pPr>
              <w:rPr>
                <w:rFonts w:eastAsiaTheme="minorEastAsia"/>
              </w:rPr>
            </w:pPr>
          </w:p>
        </w:tc>
        <w:tc>
          <w:tcPr>
            <w:tcW w:w="1973" w:type="dxa"/>
          </w:tcPr>
          <w:p w14:paraId="216FDCE3" w14:textId="4D832527" w:rsidR="00A6185E" w:rsidRPr="00EF7F9D" w:rsidRDefault="00A6185E" w:rsidP="00EF7F9D">
            <w:pPr>
              <w:rPr>
                <w:rFonts w:eastAsiaTheme="minorEastAsia"/>
              </w:rPr>
            </w:pPr>
            <w:r w:rsidRPr="00EF7F9D">
              <w:rPr>
                <w:rFonts w:eastAsiaTheme="minorEastAsia"/>
              </w:rPr>
              <w:t xml:space="preserve">Evidence Based </w:t>
            </w:r>
            <w:sdt>
              <w:sdtPr>
                <w:id w:val="-1448545093"/>
                <w14:checkbox>
                  <w14:checked w14:val="1"/>
                  <w14:checkedState w14:val="2612" w14:font="MS Gothic"/>
                  <w14:uncheckedState w14:val="2610" w14:font="MS Gothic"/>
                </w14:checkbox>
              </w:sdtPr>
              <w:sdtEndPr/>
              <w:sdtContent>
                <w:r w:rsidR="00394C42" w:rsidRPr="00EF7F9D">
                  <w:rPr>
                    <w:rFonts w:ascii="MS Gothic" w:eastAsia="MS Gothic" w:hAnsi="MS Gothic" w:hint="eastAsia"/>
                  </w:rPr>
                  <w:t>☒</w:t>
                </w:r>
              </w:sdtContent>
            </w:sdt>
          </w:p>
        </w:tc>
        <w:tc>
          <w:tcPr>
            <w:tcW w:w="2461" w:type="dxa"/>
          </w:tcPr>
          <w:p w14:paraId="5B79B3AD" w14:textId="5B35F71F" w:rsidR="00A6185E" w:rsidRPr="00EF7F9D" w:rsidRDefault="00A6185E" w:rsidP="00EF7F9D">
            <w:pPr>
              <w:spacing w:line="259" w:lineRule="auto"/>
              <w:rPr>
                <w:rFonts w:eastAsiaTheme="minorEastAsia"/>
              </w:rPr>
            </w:pPr>
            <w:r w:rsidRPr="00EF7F9D">
              <w:rPr>
                <w:rFonts w:eastAsiaTheme="minorEastAsia"/>
              </w:rPr>
              <w:t xml:space="preserve">Educate </w:t>
            </w:r>
            <w:r w:rsidRPr="00EF7F9D">
              <w:t xml:space="preserve"> </w:t>
            </w:r>
            <w:sdt>
              <w:sdtPr>
                <w:id w:val="-744338965"/>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1485CF49" w14:textId="77777777" w:rsidTr="00764072">
        <w:trPr>
          <w:trHeight w:val="294"/>
        </w:trPr>
        <w:tc>
          <w:tcPr>
            <w:tcW w:w="1838" w:type="dxa"/>
          </w:tcPr>
          <w:p w14:paraId="71F10F22" w14:textId="758295F8" w:rsidR="00A6185E" w:rsidRPr="00EF7F9D" w:rsidRDefault="00A6185E" w:rsidP="00EF7F9D">
            <w:pPr>
              <w:rPr>
                <w:rFonts w:eastAsiaTheme="minorEastAsia"/>
              </w:rPr>
            </w:pPr>
            <w:r w:rsidRPr="00EF7F9D">
              <w:rPr>
                <w:rFonts w:eastAsiaTheme="minorEastAsia"/>
              </w:rPr>
              <w:t>4.Leadership</w:t>
            </w:r>
            <w:r w:rsidRPr="00EF7F9D">
              <w:t xml:space="preserve"> </w:t>
            </w:r>
            <w:sdt>
              <w:sdtPr>
                <w:id w:val="-229313684"/>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47DE81E3" w14:textId="77777777" w:rsidR="00A6185E" w:rsidRPr="00EF7F9D" w:rsidRDefault="00A6185E" w:rsidP="00EF7F9D">
            <w:pPr>
              <w:rPr>
                <w:rFonts w:eastAsiaTheme="minorEastAsia"/>
              </w:rPr>
            </w:pPr>
          </w:p>
        </w:tc>
        <w:tc>
          <w:tcPr>
            <w:tcW w:w="2234" w:type="dxa"/>
            <w:tcBorders>
              <w:bottom w:val="single" w:sz="4" w:space="0" w:color="000000" w:themeColor="text1"/>
            </w:tcBorders>
          </w:tcPr>
          <w:p w14:paraId="3E29C917" w14:textId="51A875A0" w:rsidR="00A6185E" w:rsidRPr="00EF7F9D" w:rsidRDefault="00A6185E" w:rsidP="00EF7F9D">
            <w:r w:rsidRPr="00EF7F9D">
              <w:rPr>
                <w:rFonts w:eastAsiaTheme="minorEastAsia"/>
              </w:rPr>
              <w:t xml:space="preserve">Create </w:t>
            </w:r>
            <w:sdt>
              <w:sdtPr>
                <w:id w:val="-323055325"/>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64145936" w14:textId="77777777" w:rsidR="00A6185E" w:rsidRPr="00EF7F9D" w:rsidRDefault="00A6185E" w:rsidP="00EF7F9D">
            <w:pPr>
              <w:rPr>
                <w:rFonts w:eastAsiaTheme="minorEastAsia"/>
              </w:rPr>
            </w:pPr>
          </w:p>
        </w:tc>
        <w:tc>
          <w:tcPr>
            <w:tcW w:w="2172" w:type="dxa"/>
            <w:tcBorders>
              <w:bottom w:val="single" w:sz="4" w:space="0" w:color="000000" w:themeColor="text1"/>
            </w:tcBorders>
          </w:tcPr>
          <w:p w14:paraId="4B3CEA2D" w14:textId="77777777" w:rsidR="00764072" w:rsidRPr="00EF7F9D" w:rsidRDefault="00A6185E" w:rsidP="00EF7F9D">
            <w:pPr>
              <w:rPr>
                <w:rFonts w:eastAsiaTheme="minorEastAsia"/>
              </w:rPr>
            </w:pPr>
            <w:r w:rsidRPr="00EF7F9D">
              <w:rPr>
                <w:rFonts w:eastAsiaTheme="minorEastAsia"/>
              </w:rPr>
              <w:t xml:space="preserve">Personal &amp; Professional Development </w:t>
            </w:r>
          </w:p>
          <w:p w14:paraId="7BAF4EFF" w14:textId="355DDB03" w:rsidR="00A6185E" w:rsidRPr="00EF7F9D" w:rsidRDefault="00A6185E" w:rsidP="00EF7F9D">
            <w:pPr>
              <w:rPr>
                <w:rFonts w:eastAsiaTheme="minorEastAsia"/>
              </w:rPr>
            </w:pPr>
            <w:r w:rsidRPr="00EF7F9D">
              <w:rPr>
                <w:rFonts w:eastAsiaTheme="minorEastAsia"/>
              </w:rPr>
              <w:t xml:space="preserve">(Pillar 4)  </w:t>
            </w:r>
            <w:sdt>
              <w:sdtPr>
                <w:id w:val="364410031"/>
                <w14:checkbox>
                  <w14:checked w14:val="0"/>
                  <w14:checkedState w14:val="2612" w14:font="MS Gothic"/>
                  <w14:uncheckedState w14:val="2610" w14:font="MS Gothic"/>
                </w14:checkbox>
              </w:sdtPr>
              <w:sdtEndPr/>
              <w:sdtContent>
                <w:r w:rsidR="00BB2797" w:rsidRPr="00EF7F9D">
                  <w:rPr>
                    <w:rFonts w:ascii="MS Gothic" w:eastAsia="MS Gothic" w:hAnsi="MS Gothic" w:hint="eastAsia"/>
                  </w:rPr>
                  <w:t>☐</w:t>
                </w:r>
              </w:sdtContent>
            </w:sdt>
          </w:p>
        </w:tc>
        <w:tc>
          <w:tcPr>
            <w:tcW w:w="1973" w:type="dxa"/>
            <w:tcBorders>
              <w:bottom w:val="single" w:sz="4" w:space="0" w:color="000000" w:themeColor="text1"/>
            </w:tcBorders>
          </w:tcPr>
          <w:p w14:paraId="0F767970" w14:textId="7C32010B" w:rsidR="00A6185E" w:rsidRPr="00EF7F9D" w:rsidRDefault="00A6185E" w:rsidP="00EF7F9D">
            <w:pPr>
              <w:rPr>
                <w:rFonts w:eastAsiaTheme="minorEastAsia"/>
              </w:rPr>
            </w:pPr>
            <w:r w:rsidRPr="00EF7F9D">
              <w:rPr>
                <w:rFonts w:eastAsiaTheme="minorEastAsia"/>
              </w:rPr>
              <w:t>Sustainability (Longevity)</w:t>
            </w:r>
            <w:r w:rsidR="00764072" w:rsidRPr="00EF7F9D">
              <w:t xml:space="preserve"> </w:t>
            </w:r>
            <w:sdt>
              <w:sdtPr>
                <w:id w:val="-2049208822"/>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p w14:paraId="2A8B6986" w14:textId="77777777" w:rsidR="00A6185E" w:rsidRPr="00EF7F9D" w:rsidRDefault="00A6185E" w:rsidP="00EF7F9D">
            <w:pPr>
              <w:rPr>
                <w:rFonts w:eastAsiaTheme="minorEastAsia"/>
              </w:rPr>
            </w:pPr>
          </w:p>
          <w:p w14:paraId="03269559" w14:textId="77777777" w:rsidR="007D0886" w:rsidRPr="00EF7F9D" w:rsidRDefault="007D0886" w:rsidP="00EF7F9D">
            <w:pPr>
              <w:rPr>
                <w:rFonts w:eastAsiaTheme="minorEastAsia"/>
              </w:rPr>
            </w:pPr>
          </w:p>
          <w:p w14:paraId="4F1D6746" w14:textId="7B1F56B8" w:rsidR="007D0886" w:rsidRPr="00EF7F9D" w:rsidRDefault="007D0886" w:rsidP="00EF7F9D">
            <w:pPr>
              <w:rPr>
                <w:rFonts w:eastAsiaTheme="minorEastAsia"/>
              </w:rPr>
            </w:pPr>
          </w:p>
        </w:tc>
        <w:tc>
          <w:tcPr>
            <w:tcW w:w="2461" w:type="dxa"/>
          </w:tcPr>
          <w:p w14:paraId="360FBB00" w14:textId="438CFDCE" w:rsidR="00A6185E" w:rsidRPr="00EF7F9D" w:rsidRDefault="00A6185E" w:rsidP="00EF7F9D">
            <w:pPr>
              <w:rPr>
                <w:rFonts w:eastAsiaTheme="minorEastAsia"/>
              </w:rPr>
            </w:pPr>
            <w:r w:rsidRPr="00EF7F9D">
              <w:rPr>
                <w:rFonts w:eastAsiaTheme="minorEastAsia"/>
              </w:rPr>
              <w:t xml:space="preserve">Engage </w:t>
            </w:r>
            <w:r w:rsidRPr="00EF7F9D">
              <w:t xml:space="preserve"> </w:t>
            </w:r>
            <w:sdt>
              <w:sdtPr>
                <w:id w:val="-1288277402"/>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46D5C2BB" w14:textId="77777777" w:rsidTr="00764072">
        <w:trPr>
          <w:trHeight w:val="294"/>
        </w:trPr>
        <w:tc>
          <w:tcPr>
            <w:tcW w:w="1838" w:type="dxa"/>
            <w:tcBorders>
              <w:bottom w:val="single" w:sz="4" w:space="0" w:color="000000" w:themeColor="text1"/>
            </w:tcBorders>
          </w:tcPr>
          <w:p w14:paraId="6C6DE6A7" w14:textId="40E82477" w:rsidR="00A6185E" w:rsidRPr="00EF7F9D" w:rsidRDefault="00A6185E" w:rsidP="00EF7F9D">
            <w:r w:rsidRPr="00EF7F9D">
              <w:t xml:space="preserve">5.Policies  </w:t>
            </w:r>
            <w:sdt>
              <w:sdtPr>
                <w:id w:val="-44459000"/>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tc>
        <w:tc>
          <w:tcPr>
            <w:tcW w:w="2234" w:type="dxa"/>
            <w:tcBorders>
              <w:bottom w:val="single" w:sz="4" w:space="0" w:color="auto"/>
            </w:tcBorders>
          </w:tcPr>
          <w:p w14:paraId="4F368B47" w14:textId="211025A9" w:rsidR="00A6185E" w:rsidRPr="00EF7F9D" w:rsidRDefault="00A6185E" w:rsidP="00EF7F9D">
            <w:r w:rsidRPr="00EF7F9D">
              <w:rPr>
                <w:rFonts w:eastAsiaTheme="minorEastAsia"/>
              </w:rPr>
              <w:t xml:space="preserve">Celebrate &amp; continue  </w:t>
            </w:r>
            <w:sdt>
              <w:sdtPr>
                <w:id w:val="-1867205490"/>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7A8A114F" w14:textId="77777777" w:rsidR="00A6185E" w:rsidRPr="00EF7F9D" w:rsidRDefault="00A6185E" w:rsidP="00EF7F9D">
            <w:pPr>
              <w:rPr>
                <w:rFonts w:eastAsiaTheme="minorEastAsia"/>
              </w:rPr>
            </w:pPr>
          </w:p>
        </w:tc>
        <w:tc>
          <w:tcPr>
            <w:tcW w:w="2172" w:type="dxa"/>
            <w:tcBorders>
              <w:bottom w:val="single" w:sz="4" w:space="0" w:color="auto"/>
            </w:tcBorders>
          </w:tcPr>
          <w:p w14:paraId="1DC700D5" w14:textId="30F595FB" w:rsidR="00A6185E" w:rsidRPr="00EF7F9D" w:rsidRDefault="00A6185E" w:rsidP="00EF7F9D">
            <w:pPr>
              <w:rPr>
                <w:rFonts w:eastAsiaTheme="minorEastAsia"/>
              </w:rPr>
            </w:pPr>
            <w:r w:rsidRPr="00EF7F9D">
              <w:rPr>
                <w:rFonts w:eastAsiaTheme="minorEastAsia"/>
              </w:rPr>
              <w:t xml:space="preserve">Health Focused Area (Pillar 5) </w:t>
            </w:r>
            <w:sdt>
              <w:sdtPr>
                <w:id w:val="1874804579"/>
                <w14:checkbox>
                  <w14:checked w14:val="1"/>
                  <w14:checkedState w14:val="2612" w14:font="MS Gothic"/>
                  <w14:uncheckedState w14:val="2610" w14:font="MS Gothic"/>
                </w14:checkbox>
              </w:sdtPr>
              <w:sdtEndPr/>
              <w:sdtContent>
                <w:r w:rsidR="0087078F" w:rsidRPr="00EF7F9D">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00EF7F9D" w:rsidRDefault="00A6185E" w:rsidP="00EF7F9D">
            <w:pPr>
              <w:rPr>
                <w:rFonts w:eastAsiaTheme="minorEastAsia"/>
              </w:rPr>
            </w:pPr>
          </w:p>
        </w:tc>
        <w:tc>
          <w:tcPr>
            <w:tcW w:w="2461" w:type="dxa"/>
            <w:tcBorders>
              <w:bottom w:val="single" w:sz="4" w:space="0" w:color="000000" w:themeColor="text1"/>
            </w:tcBorders>
          </w:tcPr>
          <w:p w14:paraId="680FF278" w14:textId="48EE32DF" w:rsidR="00A6185E" w:rsidRPr="00EF7F9D" w:rsidRDefault="00A6185E" w:rsidP="00EF7F9D">
            <w:r w:rsidRPr="00EF7F9D">
              <w:t xml:space="preserve">Identify  </w:t>
            </w:r>
            <w:sdt>
              <w:sdtPr>
                <w:id w:val="1949584817"/>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028C5057" w14:textId="77777777" w:rsidTr="00764072">
        <w:trPr>
          <w:trHeight w:val="294"/>
        </w:trPr>
        <w:tc>
          <w:tcPr>
            <w:tcW w:w="1838" w:type="dxa"/>
            <w:tcBorders>
              <w:right w:val="single" w:sz="4" w:space="0" w:color="auto"/>
            </w:tcBorders>
          </w:tcPr>
          <w:p w14:paraId="119C514F" w14:textId="4210D9DE" w:rsidR="00A6185E" w:rsidRPr="00EF7F9D" w:rsidRDefault="00A6185E" w:rsidP="00EF7F9D">
            <w:r w:rsidRPr="00EF7F9D">
              <w:t xml:space="preserve">6.Culture </w:t>
            </w:r>
            <w:sdt>
              <w:sdtPr>
                <w:id w:val="-1913149661"/>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34E80137" w14:textId="77777777" w:rsidR="00A6185E" w:rsidRPr="00EF7F9D" w:rsidRDefault="00A6185E" w:rsidP="00EF7F9D">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Pr="00EF7F9D" w:rsidRDefault="00A6185E" w:rsidP="00EF7F9D">
            <w:pPr>
              <w:rPr>
                <w:rFonts w:eastAsiaTheme="minorEastAsia"/>
              </w:rPr>
            </w:pPr>
          </w:p>
        </w:tc>
        <w:tc>
          <w:tcPr>
            <w:tcW w:w="2172" w:type="dxa"/>
            <w:tcBorders>
              <w:top w:val="single" w:sz="4" w:space="0" w:color="auto"/>
              <w:left w:val="nil"/>
              <w:bottom w:val="nil"/>
              <w:right w:val="nil"/>
            </w:tcBorders>
          </w:tcPr>
          <w:p w14:paraId="25E0458E" w14:textId="77777777" w:rsidR="00A6185E" w:rsidRPr="00EF7F9D" w:rsidRDefault="00A6185E" w:rsidP="00EF7F9D">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00EF7F9D" w:rsidRDefault="00A6185E" w:rsidP="00EF7F9D">
            <w:pPr>
              <w:rPr>
                <w:rFonts w:eastAsiaTheme="minorEastAsia"/>
              </w:rPr>
            </w:pPr>
          </w:p>
        </w:tc>
        <w:tc>
          <w:tcPr>
            <w:tcW w:w="2461" w:type="dxa"/>
            <w:tcBorders>
              <w:left w:val="single" w:sz="4" w:space="0" w:color="auto"/>
            </w:tcBorders>
          </w:tcPr>
          <w:p w14:paraId="5278F0E1" w14:textId="47F490FC" w:rsidR="00A6185E" w:rsidRPr="00EF7F9D" w:rsidRDefault="00A6185E" w:rsidP="00EF7F9D">
            <w:r w:rsidRPr="00EF7F9D">
              <w:t xml:space="preserve">Support  </w:t>
            </w:r>
            <w:sdt>
              <w:sdtPr>
                <w:id w:val="-1492094410"/>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p w14:paraId="04BDDB22" w14:textId="77777777" w:rsidR="00A6185E" w:rsidRPr="00EF7F9D" w:rsidRDefault="00A6185E" w:rsidP="00EF7F9D"/>
        </w:tc>
      </w:tr>
      <w:tr w:rsidR="00A6185E" w:rsidRPr="00EF7F9D" w14:paraId="347B6B56" w14:textId="77777777" w:rsidTr="00764072">
        <w:trPr>
          <w:trHeight w:val="294"/>
        </w:trPr>
        <w:tc>
          <w:tcPr>
            <w:tcW w:w="1838" w:type="dxa"/>
            <w:tcBorders>
              <w:right w:val="single" w:sz="4" w:space="0" w:color="auto"/>
            </w:tcBorders>
          </w:tcPr>
          <w:p w14:paraId="5BF2DACB" w14:textId="0B19E4B2" w:rsidR="00A6185E" w:rsidRPr="00EF7F9D" w:rsidRDefault="00A6185E" w:rsidP="00EF7F9D">
            <w:r w:rsidRPr="00EF7F9D">
              <w:t xml:space="preserve">7.Partnership </w:t>
            </w:r>
            <w:sdt>
              <w:sdtPr>
                <w:id w:val="539867599"/>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0EC078A4" w14:textId="77777777" w:rsidR="00A6185E" w:rsidRPr="00EF7F9D" w:rsidRDefault="00A6185E" w:rsidP="00EF7F9D">
            <w:pPr>
              <w:rPr>
                <w:rFonts w:eastAsiaTheme="minorEastAsia"/>
              </w:rPr>
            </w:pPr>
          </w:p>
        </w:tc>
        <w:tc>
          <w:tcPr>
            <w:tcW w:w="2234" w:type="dxa"/>
            <w:tcBorders>
              <w:top w:val="nil"/>
              <w:left w:val="single" w:sz="4" w:space="0" w:color="auto"/>
              <w:bottom w:val="nil"/>
              <w:right w:val="nil"/>
            </w:tcBorders>
          </w:tcPr>
          <w:p w14:paraId="08E0DC5C" w14:textId="77777777" w:rsidR="00A6185E" w:rsidRPr="00EF7F9D" w:rsidRDefault="00A6185E" w:rsidP="00EF7F9D">
            <w:pPr>
              <w:rPr>
                <w:rFonts w:eastAsiaTheme="minorEastAsia"/>
              </w:rPr>
            </w:pPr>
          </w:p>
          <w:p w14:paraId="3572726A" w14:textId="77777777" w:rsidR="00A6185E" w:rsidRPr="00EF7F9D" w:rsidRDefault="00A6185E" w:rsidP="00EF7F9D">
            <w:pPr>
              <w:rPr>
                <w:rFonts w:eastAsiaTheme="minorEastAsia"/>
              </w:rPr>
            </w:pPr>
          </w:p>
        </w:tc>
        <w:tc>
          <w:tcPr>
            <w:tcW w:w="2172" w:type="dxa"/>
            <w:tcBorders>
              <w:top w:val="nil"/>
              <w:left w:val="nil"/>
              <w:bottom w:val="nil"/>
              <w:right w:val="nil"/>
            </w:tcBorders>
          </w:tcPr>
          <w:p w14:paraId="029C20CE" w14:textId="77777777" w:rsidR="00A6185E" w:rsidRPr="00EF7F9D" w:rsidRDefault="00A6185E" w:rsidP="00EF7F9D">
            <w:pPr>
              <w:rPr>
                <w:rFonts w:eastAsiaTheme="minorEastAsia"/>
              </w:rPr>
            </w:pPr>
          </w:p>
        </w:tc>
        <w:tc>
          <w:tcPr>
            <w:tcW w:w="1973" w:type="dxa"/>
            <w:tcBorders>
              <w:top w:val="nil"/>
              <w:left w:val="nil"/>
              <w:bottom w:val="nil"/>
              <w:right w:val="single" w:sz="4" w:space="0" w:color="auto"/>
            </w:tcBorders>
          </w:tcPr>
          <w:p w14:paraId="3AA33F93" w14:textId="77777777" w:rsidR="00A6185E" w:rsidRPr="00EF7F9D" w:rsidRDefault="00A6185E" w:rsidP="00EF7F9D">
            <w:pPr>
              <w:rPr>
                <w:rFonts w:eastAsiaTheme="minorEastAsia"/>
              </w:rPr>
            </w:pPr>
          </w:p>
        </w:tc>
        <w:tc>
          <w:tcPr>
            <w:tcW w:w="2461" w:type="dxa"/>
            <w:tcBorders>
              <w:left w:val="single" w:sz="4" w:space="0" w:color="auto"/>
            </w:tcBorders>
          </w:tcPr>
          <w:p w14:paraId="23CAC1D9" w14:textId="7C3BCAFB" w:rsidR="00A6185E" w:rsidRPr="00EF7F9D" w:rsidRDefault="00A6185E" w:rsidP="00EF7F9D">
            <w:r w:rsidRPr="00EF7F9D">
              <w:t xml:space="preserve">Respond  </w:t>
            </w:r>
            <w:sdt>
              <w:sdtPr>
                <w:id w:val="-757049694"/>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43D50C98" w14:textId="77777777" w:rsidTr="00764072">
        <w:trPr>
          <w:trHeight w:val="294"/>
        </w:trPr>
        <w:tc>
          <w:tcPr>
            <w:tcW w:w="1838" w:type="dxa"/>
            <w:tcBorders>
              <w:right w:val="single" w:sz="4" w:space="0" w:color="auto"/>
            </w:tcBorders>
          </w:tcPr>
          <w:p w14:paraId="7DD1A359" w14:textId="4275ED2C" w:rsidR="00A6185E" w:rsidRPr="00EF7F9D" w:rsidRDefault="00A6185E" w:rsidP="00EF7F9D">
            <w:r w:rsidRPr="00EF7F9D">
              <w:t xml:space="preserve">8.Students  </w:t>
            </w:r>
            <w:sdt>
              <w:sdtPr>
                <w:id w:val="-949245397"/>
                <w14:checkbox>
                  <w14:checked w14:val="1"/>
                  <w14:checkedState w14:val="2612" w14:font="MS Gothic"/>
                  <w14:uncheckedState w14:val="2610" w14:font="MS Gothic"/>
                </w14:checkbox>
              </w:sdtPr>
              <w:sdtEndPr/>
              <w:sdtContent>
                <w:r w:rsidR="008C48E1" w:rsidRPr="00EF7F9D">
                  <w:rPr>
                    <w:rFonts w:ascii="MS Gothic" w:eastAsia="MS Gothic" w:hAnsi="MS Gothic" w:hint="eastAsia"/>
                  </w:rPr>
                  <w:t>☒</w:t>
                </w:r>
              </w:sdtContent>
            </w:sdt>
          </w:p>
          <w:p w14:paraId="6E7476C1" w14:textId="77777777" w:rsidR="00A6185E" w:rsidRPr="00EF7F9D" w:rsidRDefault="00A6185E" w:rsidP="00EF7F9D"/>
        </w:tc>
        <w:tc>
          <w:tcPr>
            <w:tcW w:w="2234" w:type="dxa"/>
            <w:tcBorders>
              <w:top w:val="nil"/>
              <w:left w:val="single" w:sz="4" w:space="0" w:color="auto"/>
              <w:bottom w:val="nil"/>
              <w:right w:val="nil"/>
            </w:tcBorders>
          </w:tcPr>
          <w:p w14:paraId="04FCB9D6" w14:textId="77777777" w:rsidR="00A6185E" w:rsidRPr="00EF7F9D" w:rsidRDefault="00A6185E" w:rsidP="00EF7F9D"/>
        </w:tc>
        <w:tc>
          <w:tcPr>
            <w:tcW w:w="2172" w:type="dxa"/>
            <w:tcBorders>
              <w:top w:val="nil"/>
              <w:left w:val="nil"/>
              <w:bottom w:val="nil"/>
              <w:right w:val="nil"/>
            </w:tcBorders>
          </w:tcPr>
          <w:p w14:paraId="6E71F39F" w14:textId="77777777" w:rsidR="00A6185E" w:rsidRPr="00EF7F9D" w:rsidRDefault="00A6185E" w:rsidP="00EF7F9D"/>
        </w:tc>
        <w:tc>
          <w:tcPr>
            <w:tcW w:w="1973" w:type="dxa"/>
            <w:tcBorders>
              <w:top w:val="nil"/>
              <w:left w:val="nil"/>
              <w:bottom w:val="nil"/>
              <w:right w:val="single" w:sz="4" w:space="0" w:color="auto"/>
            </w:tcBorders>
          </w:tcPr>
          <w:p w14:paraId="249C1366" w14:textId="77777777" w:rsidR="00A6185E" w:rsidRPr="00EF7F9D" w:rsidRDefault="00A6185E" w:rsidP="00EF7F9D">
            <w:pPr>
              <w:rPr>
                <w:rFonts w:eastAsiaTheme="minorEastAsia"/>
              </w:rPr>
            </w:pPr>
          </w:p>
        </w:tc>
        <w:tc>
          <w:tcPr>
            <w:tcW w:w="2461" w:type="dxa"/>
            <w:tcBorders>
              <w:left w:val="single" w:sz="4" w:space="0" w:color="auto"/>
            </w:tcBorders>
          </w:tcPr>
          <w:p w14:paraId="12A0F49E" w14:textId="62792663" w:rsidR="00A6185E" w:rsidRPr="00EF7F9D" w:rsidRDefault="00A6185E" w:rsidP="00EF7F9D">
            <w:r w:rsidRPr="00EF7F9D">
              <w:t xml:space="preserve">Transition </w:t>
            </w:r>
            <w:sdt>
              <w:sdtPr>
                <w:id w:val="-1259830735"/>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06C8FA84" w14:textId="77777777" w:rsidTr="00764072">
        <w:trPr>
          <w:trHeight w:val="294"/>
        </w:trPr>
        <w:tc>
          <w:tcPr>
            <w:tcW w:w="1838" w:type="dxa"/>
            <w:tcBorders>
              <w:right w:val="single" w:sz="4" w:space="0" w:color="auto"/>
            </w:tcBorders>
          </w:tcPr>
          <w:p w14:paraId="5F50E9BA" w14:textId="38C7F28C" w:rsidR="00A6185E" w:rsidRPr="00EF7F9D" w:rsidRDefault="00A6185E" w:rsidP="00EF7F9D">
            <w:r w:rsidRPr="00EF7F9D">
              <w:t xml:space="preserve">9.Research  </w:t>
            </w:r>
            <w:sdt>
              <w:sdtPr>
                <w:id w:val="1304429174"/>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3E235B7D" w14:textId="77777777" w:rsidR="00A6185E" w:rsidRPr="00EF7F9D" w:rsidRDefault="00A6185E" w:rsidP="00EF7F9D"/>
        </w:tc>
        <w:tc>
          <w:tcPr>
            <w:tcW w:w="2234" w:type="dxa"/>
            <w:tcBorders>
              <w:top w:val="nil"/>
              <w:left w:val="single" w:sz="4" w:space="0" w:color="auto"/>
              <w:bottom w:val="nil"/>
              <w:right w:val="nil"/>
            </w:tcBorders>
          </w:tcPr>
          <w:p w14:paraId="6D7998DC" w14:textId="77777777" w:rsidR="00A6185E" w:rsidRPr="00EF7F9D" w:rsidRDefault="00A6185E" w:rsidP="00EF7F9D"/>
        </w:tc>
        <w:tc>
          <w:tcPr>
            <w:tcW w:w="2172" w:type="dxa"/>
            <w:tcBorders>
              <w:top w:val="nil"/>
              <w:left w:val="nil"/>
              <w:bottom w:val="nil"/>
              <w:right w:val="nil"/>
            </w:tcBorders>
          </w:tcPr>
          <w:p w14:paraId="6CEA1094" w14:textId="77777777" w:rsidR="00A6185E" w:rsidRPr="00EF7F9D" w:rsidRDefault="00A6185E" w:rsidP="00EF7F9D"/>
        </w:tc>
        <w:tc>
          <w:tcPr>
            <w:tcW w:w="1973" w:type="dxa"/>
            <w:tcBorders>
              <w:top w:val="nil"/>
              <w:left w:val="nil"/>
              <w:bottom w:val="nil"/>
              <w:right w:val="single" w:sz="4" w:space="0" w:color="auto"/>
            </w:tcBorders>
          </w:tcPr>
          <w:p w14:paraId="6A8AE3E4" w14:textId="77777777" w:rsidR="00A6185E" w:rsidRPr="00EF7F9D" w:rsidRDefault="00A6185E" w:rsidP="00EF7F9D">
            <w:pPr>
              <w:rPr>
                <w:rFonts w:eastAsiaTheme="minorEastAsia"/>
              </w:rPr>
            </w:pPr>
          </w:p>
        </w:tc>
        <w:tc>
          <w:tcPr>
            <w:tcW w:w="2461" w:type="dxa"/>
            <w:tcBorders>
              <w:left w:val="single" w:sz="4" w:space="0" w:color="auto"/>
            </w:tcBorders>
          </w:tcPr>
          <w:p w14:paraId="6D5591D8" w14:textId="2D49EF09" w:rsidR="00A6185E" w:rsidRPr="00EF7F9D" w:rsidRDefault="00A6185E" w:rsidP="00EF7F9D">
            <w:r w:rsidRPr="00EF7F9D">
              <w:t xml:space="preserve">Improve  </w:t>
            </w:r>
            <w:sdt>
              <w:sdtPr>
                <w:id w:val="1227487023"/>
                <w14:checkbox>
                  <w14:checked w14:val="0"/>
                  <w14:checkedState w14:val="2612" w14:font="MS Gothic"/>
                  <w14:uncheckedState w14:val="2610" w14:font="MS Gothic"/>
                </w14:checkbox>
              </w:sdtPr>
              <w:sdtEndPr/>
              <w:sdtContent>
                <w:r w:rsidR="00DA7661" w:rsidRPr="00EF7F9D">
                  <w:rPr>
                    <w:rFonts w:ascii="MS Gothic" w:eastAsia="MS Gothic" w:hAnsi="MS Gothic" w:hint="eastAsia"/>
                  </w:rPr>
                  <w:t>☐</w:t>
                </w:r>
              </w:sdtContent>
            </w:sdt>
          </w:p>
        </w:tc>
      </w:tr>
      <w:tr w:rsidR="00A6185E" w:rsidRPr="00EF7F9D" w14:paraId="46898E7C" w14:textId="77777777" w:rsidTr="00764072">
        <w:trPr>
          <w:gridAfter w:val="1"/>
          <w:wAfter w:w="2461" w:type="dxa"/>
          <w:trHeight w:val="294"/>
        </w:trPr>
        <w:tc>
          <w:tcPr>
            <w:tcW w:w="1838" w:type="dxa"/>
            <w:tcBorders>
              <w:right w:val="single" w:sz="4" w:space="0" w:color="auto"/>
            </w:tcBorders>
          </w:tcPr>
          <w:p w14:paraId="673F54EB" w14:textId="3B5D188A" w:rsidR="00A6185E" w:rsidRPr="00EF7F9D" w:rsidRDefault="00A6185E" w:rsidP="00EF7F9D">
            <w:r w:rsidRPr="00EF7F9D">
              <w:t xml:space="preserve">10.Celebrate </w:t>
            </w:r>
            <w:sdt>
              <w:sdtPr>
                <w:id w:val="623811554"/>
                <w14:checkbox>
                  <w14:checked w14:val="0"/>
                  <w14:checkedState w14:val="2612" w14:font="MS Gothic"/>
                  <w14:uncheckedState w14:val="2610" w14:font="MS Gothic"/>
                </w14:checkbox>
              </w:sdtPr>
              <w:sdtEndPr/>
              <w:sdtContent>
                <w:r w:rsidR="001578E7" w:rsidRPr="00EF7F9D">
                  <w:rPr>
                    <w:rFonts w:ascii="MS Gothic" w:eastAsia="MS Gothic" w:hAnsi="MS Gothic" w:hint="eastAsia"/>
                  </w:rPr>
                  <w:t>☐</w:t>
                </w:r>
              </w:sdtContent>
            </w:sdt>
          </w:p>
          <w:p w14:paraId="03A9B9B4" w14:textId="77777777" w:rsidR="00A6185E" w:rsidRPr="00EF7F9D" w:rsidRDefault="00A6185E" w:rsidP="00EF7F9D"/>
        </w:tc>
        <w:tc>
          <w:tcPr>
            <w:tcW w:w="2234" w:type="dxa"/>
            <w:tcBorders>
              <w:top w:val="nil"/>
              <w:left w:val="single" w:sz="4" w:space="0" w:color="auto"/>
              <w:bottom w:val="nil"/>
              <w:right w:val="nil"/>
            </w:tcBorders>
          </w:tcPr>
          <w:p w14:paraId="2145EB4F" w14:textId="77777777" w:rsidR="00A6185E" w:rsidRPr="00EF7F9D" w:rsidRDefault="00A6185E" w:rsidP="00EF7F9D"/>
        </w:tc>
        <w:tc>
          <w:tcPr>
            <w:tcW w:w="2172" w:type="dxa"/>
            <w:tcBorders>
              <w:top w:val="nil"/>
              <w:left w:val="nil"/>
              <w:bottom w:val="nil"/>
              <w:right w:val="nil"/>
            </w:tcBorders>
          </w:tcPr>
          <w:p w14:paraId="12610307" w14:textId="77777777" w:rsidR="00A6185E" w:rsidRPr="00EF7F9D" w:rsidRDefault="00A6185E" w:rsidP="00EF7F9D"/>
        </w:tc>
        <w:tc>
          <w:tcPr>
            <w:tcW w:w="1973" w:type="dxa"/>
            <w:tcBorders>
              <w:top w:val="nil"/>
              <w:left w:val="nil"/>
              <w:bottom w:val="nil"/>
              <w:right w:val="nil"/>
            </w:tcBorders>
          </w:tcPr>
          <w:p w14:paraId="2EBDE867" w14:textId="77777777" w:rsidR="00A6185E" w:rsidRPr="00EF7F9D" w:rsidRDefault="00A6185E" w:rsidP="00EF7F9D">
            <w:pPr>
              <w:rPr>
                <w:rFonts w:eastAsiaTheme="minorEastAsia"/>
              </w:rPr>
            </w:pPr>
          </w:p>
        </w:tc>
      </w:tr>
    </w:tbl>
    <w:p w14:paraId="0DD57F95" w14:textId="77777777" w:rsidR="00FD61F7" w:rsidRPr="00EF7F9D" w:rsidRDefault="00FD61F7" w:rsidP="00EF7F9D">
      <w:pPr>
        <w:jc w:val="both"/>
        <w:rPr>
          <w:rFonts w:ascii="Calibri" w:eastAsia="Calibri" w:hAnsi="Calibri" w:cs="Calibri"/>
          <w:lang w:val="en-GB"/>
        </w:rPr>
      </w:pPr>
    </w:p>
    <w:p w14:paraId="1189CFD7" w14:textId="77777777" w:rsidR="00FD61F7" w:rsidRPr="00EF7F9D" w:rsidRDefault="00FD61F7" w:rsidP="00EF7F9D">
      <w:pPr>
        <w:jc w:val="both"/>
        <w:rPr>
          <w:rFonts w:ascii="Calibri" w:eastAsia="Calibri" w:hAnsi="Calibri" w:cs="Calibri"/>
          <w:lang w:val="en-GB"/>
        </w:rPr>
      </w:pPr>
    </w:p>
    <w:p w14:paraId="2B2B881B" w14:textId="77777777" w:rsidR="00FD61F7" w:rsidRPr="00EF7F9D" w:rsidRDefault="00FD61F7" w:rsidP="00EF7F9D">
      <w:pPr>
        <w:jc w:val="both"/>
        <w:rPr>
          <w:rFonts w:ascii="Calibri" w:eastAsia="Calibri" w:hAnsi="Calibri" w:cs="Calibri"/>
          <w:lang w:val="en-GB"/>
        </w:rPr>
      </w:pPr>
    </w:p>
    <w:p w14:paraId="39A1765F" w14:textId="77777777" w:rsidR="00A6185E" w:rsidRPr="00EF7F9D" w:rsidRDefault="00A6185E" w:rsidP="00EF7F9D">
      <w:pPr>
        <w:jc w:val="both"/>
        <w:rPr>
          <w:rFonts w:ascii="Calibri" w:eastAsia="Calibri" w:hAnsi="Calibri" w:cs="Calibri"/>
          <w:lang w:val="en-GB"/>
        </w:rPr>
      </w:pPr>
    </w:p>
    <w:p w14:paraId="397B7D90" w14:textId="77777777" w:rsidR="0090029B" w:rsidRPr="00EF7F9D" w:rsidRDefault="0090029B" w:rsidP="00EF7F9D">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EF7F9D" w14:paraId="4B50D7CE" w14:textId="77777777" w:rsidTr="00EF7F9D">
        <w:trPr>
          <w:trHeight w:val="300"/>
        </w:trPr>
        <w:tc>
          <w:tcPr>
            <w:tcW w:w="2977" w:type="dxa"/>
            <w:shd w:val="clear" w:color="auto" w:fill="FFFFFF" w:themeFill="background1"/>
            <w:tcMar>
              <w:left w:w="105" w:type="dxa"/>
              <w:right w:w="105" w:type="dxa"/>
            </w:tcMar>
          </w:tcPr>
          <w:p w14:paraId="7D77F55A" w14:textId="0EDB42CF" w:rsidR="006D7A70" w:rsidRPr="00EF7F9D" w:rsidRDefault="00016534" w:rsidP="00EF7F9D">
            <w:pPr>
              <w:pStyle w:val="ListParagraph"/>
              <w:numPr>
                <w:ilvl w:val="0"/>
                <w:numId w:val="7"/>
              </w:numPr>
              <w:rPr>
                <w:rFonts w:eastAsiaTheme="minorEastAsia"/>
                <w:b/>
                <w:bCs/>
              </w:rPr>
            </w:pPr>
            <w:r w:rsidRPr="00EF7F9D">
              <w:rPr>
                <w:rFonts w:eastAsiaTheme="minorEastAsia"/>
                <w:b/>
                <w:bCs/>
              </w:rPr>
              <w:t>Project Rationale</w:t>
            </w:r>
            <w:r w:rsidR="00A323FD" w:rsidRPr="00EF7F9D">
              <w:rPr>
                <w:rFonts w:eastAsiaTheme="minorEastAsia"/>
                <w:b/>
                <w:bCs/>
              </w:rPr>
              <w:t xml:space="preserve"> </w:t>
            </w:r>
          </w:p>
        </w:tc>
        <w:tc>
          <w:tcPr>
            <w:tcW w:w="7513" w:type="dxa"/>
            <w:shd w:val="clear" w:color="auto" w:fill="FFFFFF" w:themeFill="background1"/>
            <w:tcMar>
              <w:left w:w="105" w:type="dxa"/>
              <w:right w:w="105" w:type="dxa"/>
            </w:tcMar>
          </w:tcPr>
          <w:p w14:paraId="13319B1E" w14:textId="08772C1E" w:rsidR="006D7A70" w:rsidRPr="00EF7F9D" w:rsidRDefault="002F24D0" w:rsidP="00EF7F9D">
            <w:pPr>
              <w:spacing w:line="259" w:lineRule="auto"/>
              <w:rPr>
                <w:rFonts w:eastAsiaTheme="minorEastAsia"/>
                <w:color w:val="3B3838" w:themeColor="background2" w:themeShade="40"/>
                <w:lang w:val="en-IE"/>
              </w:rPr>
            </w:pPr>
            <w:r w:rsidRPr="00EF7F9D">
              <w:rPr>
                <w:rFonts w:eastAsiaTheme="minorEastAsia"/>
                <w:color w:val="3B3838" w:themeColor="background2" w:themeShade="40"/>
                <w:lang w:val="en-IE"/>
              </w:rPr>
              <w:t xml:space="preserve">Educate </w:t>
            </w:r>
            <w:r w:rsidR="008C48E1" w:rsidRPr="00EF7F9D">
              <w:rPr>
                <w:rFonts w:eastAsiaTheme="minorEastAsia"/>
                <w:color w:val="3B3838" w:themeColor="background2" w:themeShade="40"/>
                <w:lang w:val="en-IE"/>
              </w:rPr>
              <w:t>students and staff of the harmful effects of smoking and vaping</w:t>
            </w:r>
            <w:r w:rsidR="00F66C12" w:rsidRPr="00EF7F9D">
              <w:rPr>
                <w:rFonts w:eastAsiaTheme="minorEastAsia"/>
                <w:color w:val="3B3838" w:themeColor="background2" w:themeShade="40"/>
                <w:lang w:val="en-IE"/>
              </w:rPr>
              <w:t xml:space="preserve"> and to encourage registration to the Quit Smoking/Vaping Programme. </w:t>
            </w:r>
          </w:p>
        </w:tc>
      </w:tr>
      <w:tr w:rsidR="006D7A70" w:rsidRPr="00EF7F9D" w14:paraId="6D9813A9" w14:textId="77777777" w:rsidTr="00EF7F9D">
        <w:trPr>
          <w:trHeight w:val="300"/>
        </w:trPr>
        <w:tc>
          <w:tcPr>
            <w:tcW w:w="2977" w:type="dxa"/>
            <w:shd w:val="clear" w:color="auto" w:fill="FFFFFF" w:themeFill="background1"/>
            <w:tcMar>
              <w:left w:w="105" w:type="dxa"/>
              <w:right w:w="105" w:type="dxa"/>
            </w:tcMar>
          </w:tcPr>
          <w:p w14:paraId="4E78DC8A" w14:textId="4D5B794B" w:rsidR="006D7A70" w:rsidRPr="00EF7F9D" w:rsidRDefault="006D7A70" w:rsidP="00EF7F9D">
            <w:pPr>
              <w:pStyle w:val="ListParagraph"/>
              <w:numPr>
                <w:ilvl w:val="0"/>
                <w:numId w:val="7"/>
              </w:numPr>
              <w:rPr>
                <w:rFonts w:eastAsiaTheme="minorEastAsia"/>
                <w:b/>
                <w:bCs/>
              </w:rPr>
            </w:pPr>
            <w:r w:rsidRPr="00EF7F9D">
              <w:rPr>
                <w:rFonts w:eastAsiaTheme="minorEastAsia"/>
                <w:b/>
                <w:bCs/>
              </w:rPr>
              <w:t xml:space="preserve">Aims and Objectives </w:t>
            </w:r>
          </w:p>
        </w:tc>
        <w:tc>
          <w:tcPr>
            <w:tcW w:w="7513" w:type="dxa"/>
            <w:shd w:val="clear" w:color="auto" w:fill="FFFFFF" w:themeFill="background1"/>
            <w:tcMar>
              <w:left w:w="105" w:type="dxa"/>
              <w:right w:w="105" w:type="dxa"/>
            </w:tcMar>
          </w:tcPr>
          <w:p w14:paraId="61780D30" w14:textId="24DDD8FC" w:rsidR="000106AF" w:rsidRPr="00EF7F9D" w:rsidRDefault="000106AF" w:rsidP="00EF7F9D">
            <w:pPr>
              <w:spacing w:line="259" w:lineRule="auto"/>
              <w:rPr>
                <w:rFonts w:eastAsiaTheme="minorEastAsia"/>
                <w:i/>
                <w:iCs/>
                <w:color w:val="808080" w:themeColor="background1" w:themeShade="80"/>
                <w:lang w:val="en-IE"/>
              </w:rPr>
            </w:pPr>
            <w:r w:rsidRPr="00EF7F9D">
              <w:rPr>
                <w:rFonts w:eastAsiaTheme="minorEastAsia"/>
                <w:i/>
                <w:iCs/>
                <w:color w:val="808080" w:themeColor="background1" w:themeShade="80"/>
                <w:lang w:val="en-IE"/>
              </w:rPr>
              <w:t>Word count 100 - 400 words</w:t>
            </w:r>
            <w:r w:rsidR="008D50EB" w:rsidRPr="00EF7F9D">
              <w:rPr>
                <w:rFonts w:eastAsiaTheme="minorEastAsia"/>
                <w:i/>
                <w:iCs/>
                <w:color w:val="808080" w:themeColor="background1" w:themeShade="80"/>
                <w:lang w:val="en-IE"/>
              </w:rPr>
              <w:t xml:space="preserve"> (approx.)</w:t>
            </w:r>
          </w:p>
          <w:p w14:paraId="176E0086" w14:textId="05EDE699" w:rsidR="006D7A70" w:rsidRPr="00EF7F9D" w:rsidRDefault="008C48E1" w:rsidP="00EF7F9D">
            <w:pPr>
              <w:rPr>
                <w:rFonts w:eastAsiaTheme="minorEastAsia"/>
                <w:color w:val="000000" w:themeColor="text1"/>
                <w:lang w:val="en-IE"/>
              </w:rPr>
            </w:pPr>
            <w:r w:rsidRPr="00EF7F9D">
              <w:rPr>
                <w:rFonts w:eastAsiaTheme="minorEastAsia"/>
                <w:color w:val="000000" w:themeColor="text1"/>
                <w:lang w:val="en-IE"/>
              </w:rPr>
              <w:t>The aim of the project is to educate students and staff of the harmful effects of smoking and vaping</w:t>
            </w:r>
            <w:r w:rsidR="00F66C12" w:rsidRPr="00EF7F9D">
              <w:rPr>
                <w:rFonts w:eastAsiaTheme="minorEastAsia"/>
                <w:color w:val="000000" w:themeColor="text1"/>
                <w:lang w:val="en-IE"/>
              </w:rPr>
              <w:t xml:space="preserve"> </w:t>
            </w:r>
            <w:r w:rsidR="00F66C12" w:rsidRPr="00EF7F9D">
              <w:rPr>
                <w:rFonts w:eastAsiaTheme="minorEastAsia"/>
                <w:color w:val="3B3838" w:themeColor="background2" w:themeShade="40"/>
                <w:lang w:val="en-IE"/>
              </w:rPr>
              <w:t>and to encourage registration to the Quit Smoking/Vaping Programme.</w:t>
            </w:r>
          </w:p>
          <w:p w14:paraId="455C3DFE" w14:textId="77777777" w:rsidR="008C48E1" w:rsidRPr="00EF7F9D" w:rsidRDefault="008C48E1" w:rsidP="00EF7F9D">
            <w:pPr>
              <w:rPr>
                <w:rFonts w:eastAsiaTheme="minorEastAsia"/>
                <w:color w:val="000000" w:themeColor="text1"/>
                <w:lang w:val="en-IE"/>
              </w:rPr>
            </w:pPr>
          </w:p>
          <w:p w14:paraId="7AB04BD7" w14:textId="3CAD2C1F" w:rsidR="008C48E1" w:rsidRPr="00EF7F9D" w:rsidRDefault="008C48E1" w:rsidP="00EF7F9D">
            <w:pPr>
              <w:rPr>
                <w:rFonts w:eastAsiaTheme="minorEastAsia"/>
                <w:color w:val="000000" w:themeColor="text1"/>
                <w:lang w:val="en-IE"/>
              </w:rPr>
            </w:pPr>
            <w:r w:rsidRPr="00EF7F9D">
              <w:rPr>
                <w:rFonts w:eastAsiaTheme="minorEastAsia"/>
                <w:color w:val="000000" w:themeColor="text1"/>
                <w:lang w:val="en-IE"/>
              </w:rPr>
              <w:t>Objectives include creating awareness of the harmful effect of smoking/vaping for users and for the wider TU Dublin community and environment, to recruit smokers and vapers to the Quit Smoking/Vaping programme, to inform University policy in this area.</w:t>
            </w:r>
          </w:p>
          <w:p w14:paraId="3A9E5A7C" w14:textId="77777777" w:rsidR="006D7A70" w:rsidRPr="00EF7F9D" w:rsidRDefault="006D7A70" w:rsidP="00EF7F9D">
            <w:pPr>
              <w:rPr>
                <w:rFonts w:eastAsiaTheme="minorEastAsia"/>
                <w:color w:val="000000" w:themeColor="text1"/>
                <w:lang w:val="en-IE"/>
              </w:rPr>
            </w:pPr>
          </w:p>
          <w:p w14:paraId="0DB1806A" w14:textId="77777777" w:rsidR="006D7A70" w:rsidRPr="00EF7F9D" w:rsidRDefault="006D7A70" w:rsidP="00EF7F9D">
            <w:pPr>
              <w:rPr>
                <w:rFonts w:eastAsiaTheme="minorEastAsia"/>
                <w:color w:val="000000" w:themeColor="text1"/>
                <w:lang w:val="en-IE"/>
              </w:rPr>
            </w:pPr>
          </w:p>
        </w:tc>
      </w:tr>
      <w:tr w:rsidR="006D7A70" w:rsidRPr="00EF7F9D" w14:paraId="6DA27EDD" w14:textId="77777777" w:rsidTr="00EF7F9D">
        <w:trPr>
          <w:trHeight w:val="300"/>
        </w:trPr>
        <w:tc>
          <w:tcPr>
            <w:tcW w:w="2977" w:type="dxa"/>
            <w:shd w:val="clear" w:color="auto" w:fill="FFFFFF" w:themeFill="background1"/>
            <w:tcMar>
              <w:left w:w="105" w:type="dxa"/>
              <w:right w:w="105" w:type="dxa"/>
            </w:tcMar>
          </w:tcPr>
          <w:p w14:paraId="62392C9F" w14:textId="65BACB27" w:rsidR="006D7A70" w:rsidRPr="00EF7F9D" w:rsidRDefault="006D7A70" w:rsidP="00EF7F9D">
            <w:pPr>
              <w:pStyle w:val="ListParagraph"/>
              <w:numPr>
                <w:ilvl w:val="0"/>
                <w:numId w:val="7"/>
              </w:numPr>
              <w:rPr>
                <w:rFonts w:eastAsiaTheme="minorEastAsia"/>
                <w:b/>
                <w:bCs/>
              </w:rPr>
            </w:pPr>
            <w:r w:rsidRPr="00EF7F9D">
              <w:rPr>
                <w:rFonts w:eastAsiaTheme="minorEastAsia"/>
                <w:b/>
                <w:bCs/>
              </w:rPr>
              <w:t xml:space="preserve">Project </w:t>
            </w:r>
            <w:r w:rsidR="0088574B" w:rsidRPr="00EF7F9D">
              <w:rPr>
                <w:rFonts w:eastAsiaTheme="minorEastAsia"/>
                <w:b/>
                <w:bCs/>
              </w:rPr>
              <w:t xml:space="preserve">Overview/ Summary </w:t>
            </w:r>
          </w:p>
          <w:p w14:paraId="2702A7DD" w14:textId="1FBA3AB7" w:rsidR="006D7A70" w:rsidRPr="00EF7F9D" w:rsidRDefault="006D7A70" w:rsidP="00EF7F9D">
            <w:pPr>
              <w:spacing w:line="259" w:lineRule="auto"/>
              <w:rPr>
                <w:rFonts w:eastAsiaTheme="minorEastAsia"/>
                <w:b/>
                <w:bCs/>
              </w:rPr>
            </w:pPr>
          </w:p>
          <w:p w14:paraId="0D089A08" w14:textId="638CEA73" w:rsidR="006D7A70" w:rsidRPr="00EF7F9D" w:rsidRDefault="006D7A70" w:rsidP="00EF7F9D">
            <w:pPr>
              <w:spacing w:line="259" w:lineRule="auto"/>
              <w:rPr>
                <w:rFonts w:eastAsiaTheme="minorEastAsia"/>
                <w:b/>
                <w:bCs/>
              </w:rPr>
            </w:pPr>
          </w:p>
        </w:tc>
        <w:tc>
          <w:tcPr>
            <w:tcW w:w="7513" w:type="dxa"/>
            <w:shd w:val="clear" w:color="auto" w:fill="FFFFFF" w:themeFill="background1"/>
            <w:tcMar>
              <w:left w:w="105" w:type="dxa"/>
              <w:right w:w="105" w:type="dxa"/>
            </w:tcMar>
          </w:tcPr>
          <w:p w14:paraId="63089ECE" w14:textId="066D87CC" w:rsidR="006D7A70" w:rsidRPr="00EF7F9D" w:rsidRDefault="00CD7838" w:rsidP="00EF7F9D">
            <w:pPr>
              <w:spacing w:line="259" w:lineRule="auto"/>
              <w:rPr>
                <w:rFonts w:eastAsiaTheme="minorEastAsia"/>
                <w:i/>
                <w:iCs/>
                <w:color w:val="3B3838" w:themeColor="background2" w:themeShade="40"/>
                <w:lang w:val="en-IE"/>
              </w:rPr>
            </w:pPr>
            <w:r w:rsidRPr="00EF7F9D">
              <w:rPr>
                <w:rFonts w:eastAsiaTheme="minorEastAsia"/>
                <w:i/>
                <w:iCs/>
                <w:color w:val="3B3838" w:themeColor="background2" w:themeShade="40"/>
                <w:lang w:val="en-IE"/>
              </w:rPr>
              <w:t xml:space="preserve">. </w:t>
            </w:r>
          </w:p>
          <w:p w14:paraId="73A4F168" w14:textId="493FF371" w:rsidR="006D7A70" w:rsidRPr="00EF7F9D" w:rsidRDefault="008C48E1"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The project takes place each year in Autumn (to recruit new 1</w:t>
            </w:r>
            <w:r w:rsidRPr="00EF7F9D">
              <w:rPr>
                <w:rFonts w:eastAsiaTheme="minorEastAsia"/>
                <w:color w:val="3B3838" w:themeColor="background2" w:themeShade="40"/>
                <w:vertAlign w:val="superscript"/>
                <w:lang w:val="en-IE"/>
              </w:rPr>
              <w:t>st</w:t>
            </w:r>
            <w:r w:rsidRPr="00EF7F9D">
              <w:rPr>
                <w:rFonts w:eastAsiaTheme="minorEastAsia"/>
                <w:color w:val="3B3838" w:themeColor="background2" w:themeShade="40"/>
                <w:lang w:val="en-IE"/>
              </w:rPr>
              <w:t xml:space="preserve"> year students) &amp; Spring (to coincide with ASH Wednesday</w:t>
            </w:r>
            <w:r w:rsidR="005868E7" w:rsidRPr="00EF7F9D">
              <w:rPr>
                <w:rFonts w:eastAsiaTheme="minorEastAsia"/>
                <w:color w:val="3B3838" w:themeColor="background2" w:themeShade="40"/>
                <w:lang w:val="en-IE"/>
              </w:rPr>
              <w:t>, National No Smoking/Vaping Day</w:t>
            </w:r>
            <w:r w:rsidRPr="00EF7F9D">
              <w:rPr>
                <w:rFonts w:eastAsiaTheme="minorEastAsia"/>
                <w:color w:val="3B3838" w:themeColor="background2" w:themeShade="40"/>
                <w:lang w:val="en-IE"/>
              </w:rPr>
              <w:t xml:space="preserve"> and Lent</w:t>
            </w:r>
            <w:r w:rsidR="008E6967" w:rsidRPr="00EF7F9D">
              <w:rPr>
                <w:rFonts w:eastAsiaTheme="minorEastAsia"/>
                <w:color w:val="3B3838" w:themeColor="background2" w:themeShade="40"/>
                <w:lang w:val="en-IE"/>
              </w:rPr>
              <w:t>)</w:t>
            </w:r>
            <w:r w:rsidR="005868E7" w:rsidRPr="00EF7F9D">
              <w:rPr>
                <w:rFonts w:eastAsiaTheme="minorEastAsia"/>
                <w:color w:val="3B3838" w:themeColor="background2" w:themeShade="40"/>
                <w:lang w:val="en-IE"/>
              </w:rPr>
              <w:t xml:space="preserve"> and is</w:t>
            </w:r>
            <w:r w:rsidR="0077458E" w:rsidRPr="00EF7F9D">
              <w:rPr>
                <w:rFonts w:eastAsiaTheme="minorEastAsia"/>
                <w:color w:val="3B3838" w:themeColor="background2" w:themeShade="40"/>
                <w:lang w:val="en-IE"/>
              </w:rPr>
              <w:t xml:space="preserve"> promoted</w:t>
            </w:r>
            <w:r w:rsidR="005868E7" w:rsidRPr="00EF7F9D">
              <w:rPr>
                <w:rFonts w:eastAsiaTheme="minorEastAsia"/>
                <w:color w:val="3B3838" w:themeColor="background2" w:themeShade="40"/>
                <w:lang w:val="en-IE"/>
              </w:rPr>
              <w:t xml:space="preserve"> to students and staff for 1 month duration in October and March</w:t>
            </w:r>
          </w:p>
          <w:p w14:paraId="4C19430E" w14:textId="0AAFBEAF" w:rsidR="005868E7" w:rsidRPr="00EF7F9D" w:rsidRDefault="005868E7"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 xml:space="preserve">The project is run in conjunction with the HSE, </w:t>
            </w:r>
            <w:proofErr w:type="spellStart"/>
            <w:r w:rsidRPr="00EF7F9D">
              <w:rPr>
                <w:rFonts w:eastAsiaTheme="minorEastAsia"/>
                <w:color w:val="3B3838" w:themeColor="background2" w:themeShade="40"/>
                <w:lang w:val="en-IE"/>
              </w:rPr>
              <w:t>Slaintecare</w:t>
            </w:r>
            <w:proofErr w:type="spellEnd"/>
            <w:r w:rsidRPr="00EF7F9D">
              <w:rPr>
                <w:rFonts w:eastAsiaTheme="minorEastAsia"/>
                <w:color w:val="3B3838" w:themeColor="background2" w:themeShade="40"/>
                <w:lang w:val="en-IE"/>
              </w:rPr>
              <w:t xml:space="preserve"> and Healthy Ireland and is approved by the Sustainability C</w:t>
            </w:r>
            <w:r w:rsidR="0077458E" w:rsidRPr="00EF7F9D">
              <w:rPr>
                <w:rFonts w:eastAsiaTheme="minorEastAsia"/>
                <w:color w:val="3B3838" w:themeColor="background2" w:themeShade="40"/>
                <w:lang w:val="en-IE"/>
              </w:rPr>
              <w:t>oun</w:t>
            </w:r>
            <w:r w:rsidRPr="00EF7F9D">
              <w:rPr>
                <w:rFonts w:eastAsiaTheme="minorEastAsia"/>
                <w:color w:val="3B3838" w:themeColor="background2" w:themeShade="40"/>
                <w:lang w:val="en-IE"/>
              </w:rPr>
              <w:t>cil</w:t>
            </w:r>
          </w:p>
          <w:p w14:paraId="6CEE80AF" w14:textId="5FE3ACA3" w:rsidR="005868E7" w:rsidRPr="00EF7F9D" w:rsidRDefault="005868E7"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 xml:space="preserve">The HSE provide a FREE </w:t>
            </w:r>
            <w:r w:rsidR="0077458E" w:rsidRPr="00EF7F9D">
              <w:rPr>
                <w:rFonts w:eastAsiaTheme="minorEastAsia"/>
                <w:color w:val="3B3838" w:themeColor="background2" w:themeShade="40"/>
                <w:lang w:val="en-IE"/>
              </w:rPr>
              <w:t>10 -</w:t>
            </w:r>
            <w:r w:rsidRPr="00EF7F9D">
              <w:rPr>
                <w:rFonts w:eastAsiaTheme="minorEastAsia"/>
                <w:color w:val="3B3838" w:themeColor="background2" w:themeShade="40"/>
                <w:lang w:val="en-IE"/>
              </w:rPr>
              <w:t xml:space="preserve">12 week Quit Smoking/Vaping </w:t>
            </w:r>
            <w:proofErr w:type="spellStart"/>
            <w:r w:rsidRPr="00EF7F9D">
              <w:rPr>
                <w:rFonts w:eastAsiaTheme="minorEastAsia"/>
                <w:color w:val="3B3838" w:themeColor="background2" w:themeShade="40"/>
                <w:lang w:val="en-IE"/>
              </w:rPr>
              <w:t>proramme</w:t>
            </w:r>
            <w:proofErr w:type="spellEnd"/>
            <w:r w:rsidRPr="00EF7F9D">
              <w:rPr>
                <w:rFonts w:eastAsiaTheme="minorEastAsia"/>
                <w:color w:val="3B3838" w:themeColor="background2" w:themeShade="40"/>
                <w:lang w:val="en-IE"/>
              </w:rPr>
              <w:t xml:space="preserve"> with FREE Nicotine Replacement Therapy and trained facilitator</w:t>
            </w:r>
          </w:p>
          <w:p w14:paraId="09BD0167" w14:textId="71A4ADDE" w:rsidR="005868E7" w:rsidRPr="00EF7F9D" w:rsidRDefault="005868E7"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Promotional stands are organised across campuses in October and March to recruit smokers and vapers along with communication through social media, screens and in all TU Dublin newsletters</w:t>
            </w:r>
            <w:r w:rsidR="0077458E" w:rsidRPr="00EF7F9D">
              <w:rPr>
                <w:rFonts w:eastAsiaTheme="minorEastAsia"/>
                <w:color w:val="3B3838" w:themeColor="background2" w:themeShade="40"/>
                <w:lang w:val="en-IE"/>
              </w:rPr>
              <w:t xml:space="preserve">. </w:t>
            </w:r>
            <w:r w:rsidRPr="00EF7F9D">
              <w:rPr>
                <w:rFonts w:eastAsiaTheme="minorEastAsia"/>
                <w:color w:val="3B3838" w:themeColor="background2" w:themeShade="40"/>
                <w:lang w:val="en-IE"/>
              </w:rPr>
              <w:t xml:space="preserve">Promotion also takes place during </w:t>
            </w:r>
            <w:r w:rsidR="00BE47A1" w:rsidRPr="00EF7F9D">
              <w:rPr>
                <w:rFonts w:eastAsiaTheme="minorEastAsia"/>
                <w:color w:val="3B3838" w:themeColor="background2" w:themeShade="40"/>
                <w:lang w:val="en-IE"/>
              </w:rPr>
              <w:t>health-related</w:t>
            </w:r>
            <w:r w:rsidRPr="00EF7F9D">
              <w:rPr>
                <w:rFonts w:eastAsiaTheme="minorEastAsia"/>
                <w:color w:val="3B3838" w:themeColor="background2" w:themeShade="40"/>
                <w:lang w:val="en-IE"/>
              </w:rPr>
              <w:t xml:space="preserve"> events in the University including Mental Health Week</w:t>
            </w:r>
            <w:r w:rsidR="004D6A1A" w:rsidRPr="00EF7F9D">
              <w:rPr>
                <w:rFonts w:eastAsiaTheme="minorEastAsia"/>
                <w:color w:val="3B3838" w:themeColor="background2" w:themeShade="40"/>
                <w:lang w:val="en-IE"/>
              </w:rPr>
              <w:t xml:space="preserve">, Financial Wellbeing Week </w:t>
            </w:r>
            <w:r w:rsidRPr="00EF7F9D">
              <w:rPr>
                <w:rFonts w:eastAsiaTheme="minorEastAsia"/>
                <w:color w:val="3B3838" w:themeColor="background2" w:themeShade="40"/>
                <w:lang w:val="en-IE"/>
              </w:rPr>
              <w:t>and Wellbeing Week</w:t>
            </w:r>
          </w:p>
          <w:p w14:paraId="11F79BF7" w14:textId="27DD4E92" w:rsidR="005868E7" w:rsidRPr="00EF7F9D" w:rsidRDefault="005868E7"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 xml:space="preserve">Mini surveys ascertaining student and staff views on smoking/vaping on campus are used to gather data and inform policy in the University </w:t>
            </w:r>
          </w:p>
          <w:p w14:paraId="2EA1F021" w14:textId="7BAFF437" w:rsidR="005868E7" w:rsidRPr="00EF7F9D" w:rsidRDefault="005868E7" w:rsidP="00EF7F9D">
            <w:pPr>
              <w:pStyle w:val="ListParagraph"/>
              <w:numPr>
                <w:ilvl w:val="0"/>
                <w:numId w:val="8"/>
              </w:numPr>
              <w:rPr>
                <w:rFonts w:eastAsiaTheme="minorEastAsia"/>
                <w:color w:val="3B3838" w:themeColor="background2" w:themeShade="40"/>
                <w:lang w:val="en-IE"/>
              </w:rPr>
            </w:pPr>
            <w:r w:rsidRPr="00EF7F9D">
              <w:rPr>
                <w:rFonts w:eastAsiaTheme="minorEastAsia"/>
                <w:color w:val="3B3838" w:themeColor="background2" w:themeShade="40"/>
                <w:lang w:val="en-IE"/>
              </w:rPr>
              <w:t xml:space="preserve">Awareness campaigns are run alongside the smoking/vaping recruitment promotions through TU Dublin Update and on the University website   </w:t>
            </w:r>
          </w:p>
          <w:p w14:paraId="0C71B3DF" w14:textId="77777777" w:rsidR="005868E7" w:rsidRPr="00EF7F9D" w:rsidRDefault="005868E7" w:rsidP="00EF7F9D">
            <w:pPr>
              <w:rPr>
                <w:rFonts w:eastAsiaTheme="minorEastAsia"/>
                <w:color w:val="3B3838" w:themeColor="background2" w:themeShade="40"/>
                <w:lang w:val="en-IE"/>
              </w:rPr>
            </w:pPr>
          </w:p>
          <w:p w14:paraId="445BA221" w14:textId="0A67AE00" w:rsidR="006D7A70" w:rsidRPr="00EF7F9D" w:rsidRDefault="006D7A70" w:rsidP="00EF7F9D">
            <w:pPr>
              <w:spacing w:line="259" w:lineRule="auto"/>
              <w:rPr>
                <w:rFonts w:eastAsiaTheme="minorEastAsia"/>
                <w:color w:val="3B3838" w:themeColor="background2" w:themeShade="40"/>
                <w:lang w:val="en-IE"/>
              </w:rPr>
            </w:pPr>
          </w:p>
          <w:p w14:paraId="66DDB73C" w14:textId="17726C91" w:rsidR="006D7A70" w:rsidRPr="00EF7F9D" w:rsidRDefault="006D7A70" w:rsidP="00EF7F9D">
            <w:pPr>
              <w:spacing w:line="259" w:lineRule="auto"/>
              <w:rPr>
                <w:rFonts w:eastAsiaTheme="minorEastAsia"/>
                <w:color w:val="3B3838" w:themeColor="background2" w:themeShade="40"/>
                <w:lang w:val="en-IE"/>
              </w:rPr>
            </w:pPr>
          </w:p>
        </w:tc>
      </w:tr>
      <w:tr w:rsidR="006D7A70" w:rsidRPr="00EF7F9D" w14:paraId="4D87ECDB" w14:textId="77777777" w:rsidTr="00EF7F9D">
        <w:trPr>
          <w:trHeight w:val="300"/>
        </w:trPr>
        <w:tc>
          <w:tcPr>
            <w:tcW w:w="2977" w:type="dxa"/>
            <w:shd w:val="clear" w:color="auto" w:fill="FFFFFF" w:themeFill="background1"/>
            <w:tcMar>
              <w:left w:w="105" w:type="dxa"/>
              <w:right w:w="105" w:type="dxa"/>
            </w:tcMar>
          </w:tcPr>
          <w:p w14:paraId="724E4DDB" w14:textId="0B2B05AE" w:rsidR="006D7A70" w:rsidRPr="00EF7F9D" w:rsidRDefault="00E40416" w:rsidP="00EF7F9D">
            <w:pPr>
              <w:pStyle w:val="ListParagraph"/>
              <w:numPr>
                <w:ilvl w:val="0"/>
                <w:numId w:val="7"/>
              </w:numPr>
              <w:rPr>
                <w:rFonts w:eastAsiaTheme="minorEastAsia"/>
                <w:b/>
                <w:bCs/>
                <w:color w:val="000000" w:themeColor="text1"/>
                <w:lang w:val="en-IE"/>
              </w:rPr>
            </w:pPr>
            <w:r w:rsidRPr="00EF7F9D">
              <w:rPr>
                <w:rFonts w:eastAsiaTheme="minorEastAsia"/>
                <w:b/>
                <w:bCs/>
                <w:color w:val="000000" w:themeColor="text1"/>
                <w:lang w:val="en-IE"/>
              </w:rPr>
              <w:t>Collaboration</w:t>
            </w:r>
          </w:p>
        </w:tc>
        <w:tc>
          <w:tcPr>
            <w:tcW w:w="7513" w:type="dxa"/>
            <w:tcMar>
              <w:left w:w="105" w:type="dxa"/>
              <w:right w:w="105" w:type="dxa"/>
            </w:tcMar>
          </w:tcPr>
          <w:p w14:paraId="2EDD0D54" w14:textId="77777777" w:rsidR="00F659E1" w:rsidRPr="00EF7F9D" w:rsidRDefault="000B5345" w:rsidP="00EF7F9D">
            <w:pPr>
              <w:spacing w:line="259" w:lineRule="auto"/>
              <w:rPr>
                <w:rFonts w:eastAsiaTheme="minorEastAsia"/>
                <w:i/>
                <w:iCs/>
                <w:color w:val="3B3838" w:themeColor="background2" w:themeShade="40"/>
                <w:lang w:val="en-IE"/>
              </w:rPr>
            </w:pPr>
            <w:r w:rsidRPr="00EF7F9D">
              <w:rPr>
                <w:rFonts w:eastAsiaTheme="minorEastAsia"/>
                <w:i/>
                <w:iCs/>
                <w:color w:val="3B3838" w:themeColor="background2" w:themeShade="40"/>
                <w:lang w:val="en-IE"/>
              </w:rPr>
              <w:t>Please include</w:t>
            </w:r>
            <w:r w:rsidR="00797E05" w:rsidRPr="00EF7F9D">
              <w:rPr>
                <w:rFonts w:eastAsiaTheme="minorEastAsia"/>
                <w:i/>
                <w:iCs/>
                <w:color w:val="3B3838" w:themeColor="background2" w:themeShade="40"/>
                <w:lang w:val="en-IE"/>
              </w:rPr>
              <w:t xml:space="preserve"> stakeholders collaborated with including</w:t>
            </w:r>
            <w:r w:rsidRPr="00EF7F9D">
              <w:rPr>
                <w:rFonts w:eastAsiaTheme="minorEastAsia"/>
                <w:i/>
                <w:iCs/>
                <w:color w:val="3B3838" w:themeColor="background2" w:themeShade="40"/>
                <w:lang w:val="en-IE"/>
              </w:rPr>
              <w:t xml:space="preserve"> internal and/ or external</w:t>
            </w:r>
            <w:r w:rsidR="00797E05" w:rsidRPr="00EF7F9D">
              <w:rPr>
                <w:rFonts w:eastAsiaTheme="minorEastAsia"/>
                <w:i/>
                <w:iCs/>
                <w:color w:val="3B3838" w:themeColor="background2" w:themeShade="40"/>
                <w:lang w:val="en-IE"/>
              </w:rPr>
              <w:t>.</w:t>
            </w:r>
          </w:p>
          <w:p w14:paraId="691DD0E1" w14:textId="77777777" w:rsidR="00F659E1" w:rsidRPr="00EF7F9D" w:rsidRDefault="00F659E1" w:rsidP="00EF7F9D">
            <w:pPr>
              <w:spacing w:line="259" w:lineRule="auto"/>
              <w:rPr>
                <w:rFonts w:eastAsiaTheme="minorEastAsia"/>
                <w:i/>
                <w:iCs/>
                <w:color w:val="3B3838" w:themeColor="background2" w:themeShade="40"/>
                <w:lang w:val="en-IE"/>
              </w:rPr>
            </w:pPr>
          </w:p>
          <w:p w14:paraId="6F89AFA1" w14:textId="209DC9A4" w:rsidR="00F659E1" w:rsidRPr="00EF7F9D" w:rsidRDefault="00F659E1" w:rsidP="00EF7F9D">
            <w:pPr>
              <w:spacing w:line="259" w:lineRule="auto"/>
              <w:rPr>
                <w:rFonts w:eastAsiaTheme="minorEastAsia"/>
                <w:color w:val="3B3838" w:themeColor="background2" w:themeShade="40"/>
                <w:lang w:val="en-IE"/>
              </w:rPr>
            </w:pPr>
            <w:r w:rsidRPr="00EF7F9D">
              <w:rPr>
                <w:rFonts w:eastAsiaTheme="minorEastAsia"/>
                <w:color w:val="3B3838" w:themeColor="background2" w:themeShade="40"/>
                <w:lang w:val="en-IE"/>
              </w:rPr>
              <w:t>Internal include the Student Health Centre</w:t>
            </w:r>
            <w:r w:rsidR="00B5640A" w:rsidRPr="00EF7F9D">
              <w:rPr>
                <w:rFonts w:eastAsiaTheme="minorEastAsia"/>
                <w:color w:val="3B3838" w:themeColor="background2" w:themeShade="40"/>
                <w:lang w:val="en-IE"/>
              </w:rPr>
              <w:t>s</w:t>
            </w:r>
            <w:r w:rsidRPr="00EF7F9D">
              <w:rPr>
                <w:rFonts w:eastAsiaTheme="minorEastAsia"/>
                <w:color w:val="3B3838" w:themeColor="background2" w:themeShade="40"/>
                <w:lang w:val="en-IE"/>
              </w:rPr>
              <w:t xml:space="preserve">, Students Union, Communications Team, Health &amp; Safety, </w:t>
            </w:r>
            <w:r w:rsidR="0059151C" w:rsidRPr="00EF7F9D">
              <w:rPr>
                <w:rFonts w:eastAsiaTheme="minorEastAsia"/>
                <w:color w:val="3B3838" w:themeColor="background2" w:themeShade="40"/>
                <w:lang w:val="en-IE"/>
              </w:rPr>
              <w:t xml:space="preserve">Sport, </w:t>
            </w:r>
            <w:r w:rsidRPr="00EF7F9D">
              <w:rPr>
                <w:rFonts w:eastAsiaTheme="minorEastAsia"/>
                <w:color w:val="3B3838" w:themeColor="background2" w:themeShade="40"/>
                <w:lang w:val="en-IE"/>
              </w:rPr>
              <w:t>Campus Planning &amp; Estates</w:t>
            </w:r>
          </w:p>
          <w:p w14:paraId="0449D492" w14:textId="12FF8747" w:rsidR="006D7A70" w:rsidRPr="00EF7F9D" w:rsidRDefault="00F659E1" w:rsidP="00EF7F9D">
            <w:pPr>
              <w:spacing w:line="259" w:lineRule="auto"/>
              <w:rPr>
                <w:rFonts w:eastAsiaTheme="minorEastAsia"/>
                <w:color w:val="3B3838" w:themeColor="background2" w:themeShade="40"/>
                <w:lang w:val="en-IE"/>
              </w:rPr>
            </w:pPr>
            <w:r w:rsidRPr="00EF7F9D">
              <w:rPr>
                <w:rFonts w:eastAsiaTheme="minorEastAsia"/>
                <w:color w:val="3B3838" w:themeColor="background2" w:themeShade="40"/>
                <w:lang w:val="en-IE"/>
              </w:rPr>
              <w:t xml:space="preserve">External include the Health Service Executive, Tobacco Free Ireland, </w:t>
            </w:r>
            <w:proofErr w:type="spellStart"/>
            <w:r w:rsidRPr="00EF7F9D">
              <w:rPr>
                <w:rFonts w:eastAsiaTheme="minorEastAsia"/>
                <w:color w:val="3B3838" w:themeColor="background2" w:themeShade="40"/>
                <w:lang w:val="en-IE"/>
              </w:rPr>
              <w:t>Slaintecare</w:t>
            </w:r>
            <w:proofErr w:type="spellEnd"/>
            <w:r w:rsidRPr="00EF7F9D">
              <w:rPr>
                <w:rFonts w:eastAsiaTheme="minorEastAsia"/>
                <w:color w:val="3B3838" w:themeColor="background2" w:themeShade="40"/>
                <w:lang w:val="en-IE"/>
              </w:rPr>
              <w:t>, Healthy Ireland, County Dublin Partnerships and Councils, Irish Heart Foundation</w:t>
            </w:r>
            <w:r w:rsidR="00797E05" w:rsidRPr="00EF7F9D">
              <w:rPr>
                <w:rFonts w:eastAsiaTheme="minorEastAsia"/>
                <w:color w:val="3B3838" w:themeColor="background2" w:themeShade="40"/>
                <w:lang w:val="en-IE"/>
              </w:rPr>
              <w:t xml:space="preserve"> </w:t>
            </w:r>
          </w:p>
          <w:p w14:paraId="6A7138D7" w14:textId="1F6C8676" w:rsidR="006D7A70" w:rsidRPr="00EF7F9D" w:rsidRDefault="006D7A70" w:rsidP="00EF7F9D">
            <w:pPr>
              <w:spacing w:line="259" w:lineRule="auto"/>
              <w:rPr>
                <w:rFonts w:eastAsiaTheme="minorEastAsia"/>
                <w:color w:val="3B3838" w:themeColor="background2" w:themeShade="40"/>
                <w:lang w:val="en-IE"/>
              </w:rPr>
            </w:pPr>
          </w:p>
        </w:tc>
      </w:tr>
      <w:tr w:rsidR="006D7A70" w:rsidRPr="00EF7F9D" w14:paraId="33795CBD" w14:textId="77777777" w:rsidTr="00EF7F9D">
        <w:trPr>
          <w:trHeight w:val="300"/>
        </w:trPr>
        <w:tc>
          <w:tcPr>
            <w:tcW w:w="2977" w:type="dxa"/>
            <w:shd w:val="clear" w:color="auto" w:fill="FFFFFF" w:themeFill="background1"/>
            <w:tcMar>
              <w:left w:w="105" w:type="dxa"/>
              <w:right w:w="105" w:type="dxa"/>
            </w:tcMar>
          </w:tcPr>
          <w:p w14:paraId="6BF58664" w14:textId="4A74FD51" w:rsidR="006D7A70" w:rsidRPr="00EF7F9D" w:rsidRDefault="00E40416" w:rsidP="006D7A70">
            <w:pPr>
              <w:pStyle w:val="ListParagraph"/>
              <w:numPr>
                <w:ilvl w:val="0"/>
                <w:numId w:val="7"/>
              </w:numPr>
              <w:rPr>
                <w:rFonts w:eastAsiaTheme="minorEastAsia"/>
                <w:b/>
                <w:bCs/>
              </w:rPr>
            </w:pPr>
            <w:r w:rsidRPr="00EF7F9D">
              <w:rPr>
                <w:rFonts w:eastAsiaTheme="minorEastAsia"/>
                <w:b/>
                <w:bCs/>
              </w:rPr>
              <w:t>Resource Requirements</w:t>
            </w:r>
          </w:p>
        </w:tc>
        <w:tc>
          <w:tcPr>
            <w:tcW w:w="7513" w:type="dxa"/>
            <w:tcMar>
              <w:left w:w="105" w:type="dxa"/>
              <w:right w:w="105" w:type="dxa"/>
            </w:tcMar>
          </w:tcPr>
          <w:p w14:paraId="7E7E4B1F" w14:textId="0A76882E" w:rsidR="006D7A70" w:rsidRPr="00EF7F9D" w:rsidRDefault="00F125F8" w:rsidP="006D7A70">
            <w:pPr>
              <w:spacing w:line="259" w:lineRule="auto"/>
              <w:rPr>
                <w:rFonts w:eastAsiaTheme="minorEastAsia"/>
                <w:i/>
                <w:iCs/>
                <w:color w:val="3B3838" w:themeColor="background2" w:themeShade="40"/>
                <w:lang w:val="en-IE"/>
              </w:rPr>
            </w:pPr>
            <w:r w:rsidRPr="00EF7F9D">
              <w:rPr>
                <w:rFonts w:eastAsiaTheme="minorEastAsia"/>
                <w:i/>
                <w:iCs/>
                <w:color w:val="3B3838" w:themeColor="background2" w:themeShade="40"/>
                <w:lang w:val="en-IE"/>
              </w:rPr>
              <w:t>Where appropriate please include</w:t>
            </w:r>
            <w:r w:rsidR="00461850" w:rsidRPr="00EF7F9D">
              <w:rPr>
                <w:rFonts w:eastAsiaTheme="minorEastAsia"/>
                <w:i/>
                <w:iCs/>
                <w:color w:val="3B3838" w:themeColor="background2" w:themeShade="40"/>
                <w:lang w:val="en-IE"/>
              </w:rPr>
              <w:t xml:space="preserve"> an overview of resources required to deliver the project. </w:t>
            </w:r>
          </w:p>
          <w:p w14:paraId="7539121C" w14:textId="77777777" w:rsidR="00F659E1" w:rsidRPr="00EF7F9D" w:rsidRDefault="00F659E1" w:rsidP="006D7A70">
            <w:pPr>
              <w:spacing w:line="259" w:lineRule="auto"/>
              <w:rPr>
                <w:rFonts w:eastAsiaTheme="minorEastAsia"/>
                <w:i/>
                <w:iCs/>
                <w:color w:val="3B3838" w:themeColor="background2" w:themeShade="40"/>
                <w:lang w:val="en-IE"/>
              </w:rPr>
            </w:pPr>
          </w:p>
          <w:p w14:paraId="142AEB4D" w14:textId="7F67FCAA" w:rsidR="00F659E1" w:rsidRPr="00EF7F9D" w:rsidRDefault="00B5640A" w:rsidP="006D7A70">
            <w:pPr>
              <w:spacing w:line="259" w:lineRule="auto"/>
              <w:rPr>
                <w:rFonts w:eastAsiaTheme="minorEastAsia"/>
                <w:color w:val="3B3838" w:themeColor="background2" w:themeShade="40"/>
                <w:lang w:val="en-IE"/>
              </w:rPr>
            </w:pPr>
            <w:r w:rsidRPr="00EF7F9D">
              <w:rPr>
                <w:rFonts w:eastAsiaTheme="minorEastAsia"/>
                <w:color w:val="3B3838" w:themeColor="background2" w:themeShade="40"/>
                <w:lang w:val="en-IE"/>
              </w:rPr>
              <w:t>Funding</w:t>
            </w:r>
            <w:r w:rsidR="00E329B4" w:rsidRPr="00EF7F9D">
              <w:rPr>
                <w:rFonts w:eastAsiaTheme="minorEastAsia"/>
                <w:color w:val="3B3838" w:themeColor="background2" w:themeShade="40"/>
                <w:lang w:val="en-IE"/>
              </w:rPr>
              <w:t>, leadership, management, collaboration</w:t>
            </w:r>
            <w:r w:rsidR="00F659E1" w:rsidRPr="00EF7F9D">
              <w:rPr>
                <w:rFonts w:eastAsiaTheme="minorEastAsia"/>
                <w:color w:val="3B3838" w:themeColor="background2" w:themeShade="40"/>
                <w:lang w:val="en-IE"/>
              </w:rPr>
              <w:t xml:space="preserve"> </w:t>
            </w:r>
            <w:r w:rsidR="00E329B4" w:rsidRPr="00EF7F9D">
              <w:rPr>
                <w:rFonts w:eastAsiaTheme="minorEastAsia"/>
                <w:color w:val="3B3838" w:themeColor="background2" w:themeShade="40"/>
                <w:lang w:val="en-IE"/>
              </w:rPr>
              <w:t>and</w:t>
            </w:r>
            <w:r w:rsidR="00F659E1" w:rsidRPr="00EF7F9D">
              <w:rPr>
                <w:rFonts w:eastAsiaTheme="minorEastAsia"/>
                <w:color w:val="3B3838" w:themeColor="background2" w:themeShade="40"/>
                <w:lang w:val="en-IE"/>
              </w:rPr>
              <w:t xml:space="preserve"> </w:t>
            </w:r>
            <w:r w:rsidR="00E329B4" w:rsidRPr="00EF7F9D">
              <w:rPr>
                <w:rFonts w:eastAsiaTheme="minorEastAsia"/>
                <w:color w:val="3B3838" w:themeColor="background2" w:themeShade="40"/>
                <w:lang w:val="en-IE"/>
              </w:rPr>
              <w:t xml:space="preserve">financial </w:t>
            </w:r>
            <w:r w:rsidR="00F659E1" w:rsidRPr="00EF7F9D">
              <w:rPr>
                <w:rFonts w:eastAsiaTheme="minorEastAsia"/>
                <w:color w:val="3B3838" w:themeColor="background2" w:themeShade="40"/>
                <w:lang w:val="en-IE"/>
              </w:rPr>
              <w:t>support</w:t>
            </w:r>
          </w:p>
          <w:p w14:paraId="39977763" w14:textId="2B419437" w:rsidR="006D7A70" w:rsidRPr="00EF7F9D" w:rsidRDefault="006D7A70" w:rsidP="006D7A70">
            <w:pPr>
              <w:spacing w:line="259" w:lineRule="auto"/>
              <w:rPr>
                <w:rFonts w:eastAsiaTheme="minorEastAsia"/>
                <w:color w:val="3B3838" w:themeColor="background2" w:themeShade="40"/>
                <w:lang w:val="en-IE"/>
              </w:rPr>
            </w:pPr>
          </w:p>
        </w:tc>
      </w:tr>
      <w:tr w:rsidR="006D7A70" w:rsidRPr="00EF7F9D" w14:paraId="028628C8" w14:textId="77777777" w:rsidTr="00EF7F9D">
        <w:trPr>
          <w:trHeight w:val="300"/>
        </w:trPr>
        <w:tc>
          <w:tcPr>
            <w:tcW w:w="2977" w:type="dxa"/>
            <w:shd w:val="clear" w:color="auto" w:fill="FFFFFF" w:themeFill="background1"/>
            <w:tcMar>
              <w:left w:w="105" w:type="dxa"/>
              <w:right w:w="105" w:type="dxa"/>
            </w:tcMar>
          </w:tcPr>
          <w:p w14:paraId="135E24E7" w14:textId="7E03B08A" w:rsidR="006D7A70" w:rsidRPr="00EF7F9D" w:rsidRDefault="000B5345" w:rsidP="008E0403">
            <w:pPr>
              <w:pStyle w:val="ListParagraph"/>
              <w:numPr>
                <w:ilvl w:val="0"/>
                <w:numId w:val="7"/>
              </w:numPr>
              <w:rPr>
                <w:rFonts w:eastAsiaTheme="minorEastAsia"/>
                <w:b/>
                <w:bCs/>
              </w:rPr>
            </w:pPr>
            <w:r w:rsidRPr="00EF7F9D">
              <w:rPr>
                <w:rFonts w:eastAsiaTheme="minorEastAsia"/>
                <w:b/>
                <w:bCs/>
              </w:rPr>
              <w:lastRenderedPageBreak/>
              <w:t>What are the next steps for the project?</w:t>
            </w:r>
            <w:r w:rsidR="006D7A70" w:rsidRPr="00EF7F9D">
              <w:rPr>
                <w:rFonts w:eastAsiaTheme="minorEastAsia"/>
                <w:b/>
                <w:bCs/>
              </w:rPr>
              <w:t xml:space="preserve"> </w:t>
            </w:r>
          </w:p>
          <w:p w14:paraId="49CC987B" w14:textId="01A12A94" w:rsidR="006D7A70" w:rsidRPr="00EF7F9D" w:rsidRDefault="006D7A70" w:rsidP="006D7A70">
            <w:pPr>
              <w:rPr>
                <w:rFonts w:eastAsiaTheme="minorEastAsia"/>
                <w:b/>
                <w:bCs/>
              </w:rPr>
            </w:pPr>
          </w:p>
        </w:tc>
        <w:tc>
          <w:tcPr>
            <w:tcW w:w="7513" w:type="dxa"/>
            <w:tcMar>
              <w:left w:w="105" w:type="dxa"/>
              <w:right w:w="105" w:type="dxa"/>
            </w:tcMar>
          </w:tcPr>
          <w:p w14:paraId="5299EED8" w14:textId="77777777" w:rsidR="006D7A70" w:rsidRPr="00EF7F9D" w:rsidRDefault="00F2393B" w:rsidP="009D2F99">
            <w:pPr>
              <w:spacing w:line="259" w:lineRule="auto"/>
              <w:rPr>
                <w:rFonts w:ascii="Calibri" w:eastAsia="Calibri" w:hAnsi="Calibri" w:cs="Calibri"/>
                <w:i/>
                <w:iCs/>
                <w:color w:val="000000" w:themeColor="text1"/>
                <w:lang w:val="en-IE"/>
              </w:rPr>
            </w:pPr>
            <w:r w:rsidRPr="00EF7F9D">
              <w:rPr>
                <w:rFonts w:ascii="Calibri" w:eastAsia="Calibri" w:hAnsi="Calibri" w:cs="Calibri"/>
                <w:i/>
                <w:iCs/>
                <w:color w:val="000000" w:themeColor="text1"/>
                <w:lang w:val="en-IE"/>
              </w:rPr>
              <w:t>I</w:t>
            </w:r>
            <w:r w:rsidR="006D7A70" w:rsidRPr="00EF7F9D">
              <w:rPr>
                <w:rFonts w:ascii="Calibri" w:eastAsia="Calibri" w:hAnsi="Calibri" w:cs="Calibri"/>
                <w:i/>
                <w:iCs/>
                <w:color w:val="000000" w:themeColor="text1"/>
                <w:lang w:val="en-IE"/>
              </w:rPr>
              <w:t xml:space="preserve">nclude </w:t>
            </w:r>
            <w:r w:rsidR="009D2F99" w:rsidRPr="00EF7F9D">
              <w:rPr>
                <w:rFonts w:ascii="Calibri" w:eastAsia="Calibri" w:hAnsi="Calibri" w:cs="Calibri"/>
                <w:i/>
                <w:iCs/>
                <w:color w:val="000000" w:themeColor="text1"/>
                <w:lang w:val="en-IE"/>
              </w:rPr>
              <w:t xml:space="preserve">plans for sustainability (longevity) and any </w:t>
            </w:r>
            <w:r w:rsidR="006D7A70" w:rsidRPr="00EF7F9D">
              <w:rPr>
                <w:rFonts w:ascii="Calibri" w:eastAsia="Calibri" w:hAnsi="Calibri" w:cs="Calibri"/>
                <w:i/>
                <w:iCs/>
                <w:color w:val="000000" w:themeColor="text1"/>
                <w:lang w:val="en-IE"/>
              </w:rPr>
              <w:t>resources needed/ obtained</w:t>
            </w:r>
            <w:r w:rsidR="009D2F99" w:rsidRPr="00EF7F9D">
              <w:rPr>
                <w:rFonts w:ascii="Calibri" w:eastAsia="Calibri" w:hAnsi="Calibri" w:cs="Calibri"/>
                <w:i/>
                <w:iCs/>
                <w:color w:val="000000" w:themeColor="text1"/>
                <w:lang w:val="en-IE"/>
              </w:rPr>
              <w:t>.</w:t>
            </w:r>
          </w:p>
          <w:p w14:paraId="4142AB90" w14:textId="77777777" w:rsidR="00F659E1" w:rsidRPr="00EF7F9D" w:rsidRDefault="00F659E1" w:rsidP="009D2F99">
            <w:pPr>
              <w:spacing w:line="259" w:lineRule="auto"/>
              <w:rPr>
                <w:rFonts w:ascii="Calibri" w:eastAsia="Calibri" w:hAnsi="Calibri" w:cs="Calibri"/>
                <w:i/>
                <w:iCs/>
                <w:color w:val="000000" w:themeColor="text1"/>
                <w:lang w:val="en-IE"/>
              </w:rPr>
            </w:pPr>
          </w:p>
          <w:p w14:paraId="61B8B64A" w14:textId="0F1B6CB9" w:rsidR="00F659E1" w:rsidRPr="00EF7F9D" w:rsidRDefault="00CE03C7" w:rsidP="009D2F99">
            <w:pPr>
              <w:spacing w:line="259" w:lineRule="auto"/>
              <w:rPr>
                <w:rFonts w:ascii="Calibri" w:eastAsia="Calibri" w:hAnsi="Calibri" w:cs="Calibri"/>
                <w:color w:val="000000" w:themeColor="text1"/>
                <w:lang w:val="en-IE"/>
              </w:rPr>
            </w:pPr>
            <w:r w:rsidRPr="00EF7F9D">
              <w:rPr>
                <w:rFonts w:ascii="Calibri" w:eastAsia="Calibri" w:hAnsi="Calibri" w:cs="Calibri"/>
                <w:color w:val="000000" w:themeColor="text1"/>
                <w:lang w:val="en-IE"/>
              </w:rPr>
              <w:t>Input to</w:t>
            </w:r>
            <w:r w:rsidR="00F659E1" w:rsidRPr="00EF7F9D">
              <w:rPr>
                <w:rFonts w:ascii="Calibri" w:eastAsia="Calibri" w:hAnsi="Calibri" w:cs="Calibri"/>
                <w:color w:val="000000" w:themeColor="text1"/>
                <w:lang w:val="en-IE"/>
              </w:rPr>
              <w:t xml:space="preserve"> smoking/vaping policy in TU Dublin, development of further awareness campaigns </w:t>
            </w:r>
          </w:p>
        </w:tc>
      </w:tr>
      <w:tr w:rsidR="006D7A70" w:rsidRPr="00EF7F9D" w14:paraId="3D1D165A" w14:textId="77777777" w:rsidTr="00EF7F9D">
        <w:trPr>
          <w:trHeight w:val="300"/>
        </w:trPr>
        <w:tc>
          <w:tcPr>
            <w:tcW w:w="2977" w:type="dxa"/>
            <w:tcMar>
              <w:left w:w="105" w:type="dxa"/>
              <w:right w:w="105" w:type="dxa"/>
            </w:tcMar>
          </w:tcPr>
          <w:p w14:paraId="456C10BB" w14:textId="7FEDEEA1" w:rsidR="006D7A70" w:rsidRPr="00EF7F9D" w:rsidRDefault="006D7A70" w:rsidP="008E0403">
            <w:pPr>
              <w:pStyle w:val="ListParagraph"/>
              <w:numPr>
                <w:ilvl w:val="0"/>
                <w:numId w:val="7"/>
              </w:numPr>
              <w:rPr>
                <w:rFonts w:eastAsiaTheme="minorEastAsia"/>
                <w:b/>
                <w:bCs/>
              </w:rPr>
            </w:pPr>
            <w:r w:rsidRPr="00EF7F9D">
              <w:rPr>
                <w:rFonts w:eastAsiaTheme="minorEastAsia"/>
                <w:b/>
                <w:bCs/>
              </w:rPr>
              <w:t>Key Learning Points</w:t>
            </w:r>
          </w:p>
          <w:p w14:paraId="750C960A" w14:textId="690CE2F1" w:rsidR="006D7A70" w:rsidRPr="00EF7F9D" w:rsidRDefault="006D7A70" w:rsidP="006D7A70">
            <w:pPr>
              <w:rPr>
                <w:rFonts w:eastAsiaTheme="minorEastAsia"/>
                <w:b/>
                <w:bCs/>
              </w:rPr>
            </w:pPr>
          </w:p>
        </w:tc>
        <w:tc>
          <w:tcPr>
            <w:tcW w:w="7513" w:type="dxa"/>
            <w:tcMar>
              <w:left w:w="105" w:type="dxa"/>
              <w:right w:w="105" w:type="dxa"/>
            </w:tcMar>
          </w:tcPr>
          <w:p w14:paraId="798E301C" w14:textId="2AECA2D8" w:rsidR="000106AF"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Establish working or steering group</w:t>
            </w:r>
          </w:p>
          <w:p w14:paraId="7110EDDC" w14:textId="274A7CF3" w:rsidR="00F659E1"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 xml:space="preserve">Develop links with </w:t>
            </w:r>
            <w:r w:rsidR="00C11397" w:rsidRPr="00EF7F9D">
              <w:rPr>
                <w:rFonts w:eastAsiaTheme="minorEastAsia"/>
                <w:color w:val="000000" w:themeColor="text1"/>
              </w:rPr>
              <w:t>health-related</w:t>
            </w:r>
            <w:r w:rsidRPr="00EF7F9D">
              <w:rPr>
                <w:rFonts w:eastAsiaTheme="minorEastAsia"/>
                <w:color w:val="000000" w:themeColor="text1"/>
              </w:rPr>
              <w:t xml:space="preserve"> partners</w:t>
            </w:r>
          </w:p>
          <w:p w14:paraId="65D9E0D7" w14:textId="16B7A34E" w:rsidR="00F659E1"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Plan well in advance of launch, allowing time to recruit</w:t>
            </w:r>
            <w:r w:rsidR="00624C86" w:rsidRPr="00EF7F9D">
              <w:rPr>
                <w:rFonts w:eastAsiaTheme="minorEastAsia"/>
                <w:color w:val="000000" w:themeColor="text1"/>
              </w:rPr>
              <w:t xml:space="preserve"> smokers and vapers</w:t>
            </w:r>
          </w:p>
          <w:p w14:paraId="22EF8776" w14:textId="505A6550" w:rsidR="00F659E1"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Run over 1 month duration minimum to make it worthwhile</w:t>
            </w:r>
            <w:r w:rsidR="00624C86" w:rsidRPr="00EF7F9D">
              <w:rPr>
                <w:rFonts w:eastAsiaTheme="minorEastAsia"/>
                <w:color w:val="000000" w:themeColor="text1"/>
              </w:rPr>
              <w:t xml:space="preserve"> and to allow time to recruit smokers and vapers</w:t>
            </w:r>
          </w:p>
          <w:p w14:paraId="3C199180" w14:textId="2D16B95E" w:rsidR="00F659E1"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Coincide with other wellbeing events such as mental health week, wellbeing week, financial awareness week, national no smoking/vaping day, lent etc.</w:t>
            </w:r>
          </w:p>
          <w:p w14:paraId="311DD1B2" w14:textId="55ED05A1" w:rsidR="00F659E1"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 xml:space="preserve">Involve other health related internal partners such as student health </w:t>
            </w:r>
            <w:proofErr w:type="spellStart"/>
            <w:r w:rsidRPr="00EF7F9D">
              <w:rPr>
                <w:rFonts w:eastAsiaTheme="minorEastAsia"/>
                <w:color w:val="000000" w:themeColor="text1"/>
              </w:rPr>
              <w:t>centres</w:t>
            </w:r>
            <w:proofErr w:type="spellEnd"/>
            <w:r w:rsidRPr="00EF7F9D">
              <w:rPr>
                <w:rFonts w:eastAsiaTheme="minorEastAsia"/>
                <w:color w:val="000000" w:themeColor="text1"/>
              </w:rPr>
              <w:t xml:space="preserve">, communications team, </w:t>
            </w:r>
            <w:r w:rsidR="00712A08" w:rsidRPr="00EF7F9D">
              <w:rPr>
                <w:rFonts w:eastAsiaTheme="minorEastAsia"/>
                <w:color w:val="000000" w:themeColor="text1"/>
              </w:rPr>
              <w:t>students’</w:t>
            </w:r>
            <w:r w:rsidRPr="00EF7F9D">
              <w:rPr>
                <w:rFonts w:eastAsiaTheme="minorEastAsia"/>
                <w:color w:val="000000" w:themeColor="text1"/>
              </w:rPr>
              <w:t xml:space="preserve"> union, sport</w:t>
            </w:r>
          </w:p>
          <w:p w14:paraId="03071E10" w14:textId="77777777" w:rsidR="00445DBB" w:rsidRPr="00EF7F9D" w:rsidRDefault="00F659E1" w:rsidP="00F659E1">
            <w:pPr>
              <w:pStyle w:val="ListParagraph"/>
              <w:numPr>
                <w:ilvl w:val="0"/>
                <w:numId w:val="9"/>
              </w:numPr>
              <w:rPr>
                <w:rFonts w:eastAsiaTheme="minorEastAsia"/>
                <w:color w:val="000000" w:themeColor="text1"/>
              </w:rPr>
            </w:pPr>
            <w:r w:rsidRPr="00EF7F9D">
              <w:rPr>
                <w:rFonts w:eastAsiaTheme="minorEastAsia"/>
                <w:color w:val="000000" w:themeColor="text1"/>
              </w:rPr>
              <w:t>Measure impact in terms of numbers recruited for each campaign</w:t>
            </w:r>
          </w:p>
          <w:p w14:paraId="25BCC849" w14:textId="7636BA79" w:rsidR="00F659E1" w:rsidRPr="00EF7F9D" w:rsidRDefault="00445DBB" w:rsidP="00445DBB">
            <w:pPr>
              <w:pStyle w:val="ListParagraph"/>
              <w:numPr>
                <w:ilvl w:val="0"/>
                <w:numId w:val="9"/>
              </w:numPr>
              <w:rPr>
                <w:rFonts w:eastAsiaTheme="minorEastAsia"/>
                <w:color w:val="000000" w:themeColor="text1"/>
              </w:rPr>
            </w:pPr>
            <w:r w:rsidRPr="00EF7F9D">
              <w:rPr>
                <w:rFonts w:eastAsiaTheme="minorEastAsia"/>
                <w:color w:val="000000" w:themeColor="text1"/>
              </w:rPr>
              <w:t>Gather testimonials of successful recruits</w:t>
            </w:r>
            <w:r w:rsidR="00F659E1" w:rsidRPr="00EF7F9D">
              <w:rPr>
                <w:rFonts w:eastAsiaTheme="minorEastAsia"/>
                <w:color w:val="000000" w:themeColor="text1"/>
              </w:rPr>
              <w:t xml:space="preserve"> </w:t>
            </w:r>
          </w:p>
          <w:p w14:paraId="07146E21" w14:textId="20F7AC77" w:rsidR="000B5345" w:rsidRPr="00EF7F9D" w:rsidRDefault="000B5345" w:rsidP="006D7A70">
            <w:pPr>
              <w:spacing w:line="259" w:lineRule="auto"/>
              <w:rPr>
                <w:rFonts w:eastAsiaTheme="minorEastAsia"/>
                <w:color w:val="EE0000"/>
              </w:rPr>
            </w:pPr>
          </w:p>
        </w:tc>
      </w:tr>
      <w:tr w:rsidR="002532A0" w:rsidRPr="00EF7F9D" w14:paraId="4CC91C35" w14:textId="77777777" w:rsidTr="00EF7F9D">
        <w:trPr>
          <w:trHeight w:val="300"/>
        </w:trPr>
        <w:tc>
          <w:tcPr>
            <w:tcW w:w="2977" w:type="dxa"/>
            <w:tcMar>
              <w:left w:w="105" w:type="dxa"/>
              <w:right w:w="105" w:type="dxa"/>
            </w:tcMar>
          </w:tcPr>
          <w:p w14:paraId="21BE7B89" w14:textId="64DC351C" w:rsidR="002532A0" w:rsidRPr="00EF7F9D" w:rsidRDefault="002532A0" w:rsidP="008E0403">
            <w:pPr>
              <w:pStyle w:val="ListParagraph"/>
              <w:numPr>
                <w:ilvl w:val="0"/>
                <w:numId w:val="7"/>
              </w:numPr>
              <w:rPr>
                <w:rFonts w:eastAsiaTheme="minorEastAsia"/>
                <w:b/>
                <w:bCs/>
              </w:rPr>
            </w:pPr>
            <w:r w:rsidRPr="00EF7F9D">
              <w:rPr>
                <w:rFonts w:eastAsiaTheme="minorEastAsia"/>
                <w:b/>
                <w:bCs/>
              </w:rPr>
              <w:t>Images and Links</w:t>
            </w:r>
          </w:p>
        </w:tc>
        <w:tc>
          <w:tcPr>
            <w:tcW w:w="7513" w:type="dxa"/>
            <w:tcMar>
              <w:left w:w="105" w:type="dxa"/>
              <w:right w:w="105" w:type="dxa"/>
            </w:tcMar>
          </w:tcPr>
          <w:p w14:paraId="6BAFB7B6" w14:textId="17EC1145" w:rsidR="002532A0" w:rsidRPr="00EF7F9D" w:rsidRDefault="002532A0" w:rsidP="006D7A70">
            <w:pPr>
              <w:rPr>
                <w:rFonts w:eastAsiaTheme="minorEastAsia"/>
                <w:i/>
                <w:iCs/>
                <w:color w:val="000000" w:themeColor="text1"/>
              </w:rPr>
            </w:pPr>
            <w:r w:rsidRPr="00EF7F9D">
              <w:rPr>
                <w:rFonts w:eastAsiaTheme="minorEastAsia"/>
                <w:i/>
                <w:iCs/>
                <w:color w:val="000000" w:themeColor="text1"/>
              </w:rPr>
              <w:t xml:space="preserve">Please include </w:t>
            </w:r>
            <w:r w:rsidR="00D6347F" w:rsidRPr="00EF7F9D">
              <w:rPr>
                <w:rFonts w:eastAsiaTheme="minorEastAsia"/>
                <w:i/>
                <w:iCs/>
                <w:color w:val="000000" w:themeColor="text1"/>
              </w:rPr>
              <w:t>1/2</w:t>
            </w:r>
            <w:r w:rsidRPr="00EF7F9D">
              <w:rPr>
                <w:rFonts w:eastAsiaTheme="minorEastAsia"/>
                <w:i/>
                <w:iCs/>
                <w:color w:val="000000" w:themeColor="text1"/>
              </w:rPr>
              <w:t xml:space="preserve"> images related to the project, this can include document cover pages, logos, a picture of a team meeting etc.  </w:t>
            </w:r>
          </w:p>
          <w:p w14:paraId="7919CB81" w14:textId="77777777" w:rsidR="00F82287" w:rsidRPr="00EF7F9D" w:rsidRDefault="00F82287" w:rsidP="006D7A70">
            <w:pPr>
              <w:rPr>
                <w:rFonts w:eastAsiaTheme="minorEastAsia"/>
                <w:i/>
                <w:iCs/>
                <w:color w:val="000000" w:themeColor="text1"/>
              </w:rPr>
            </w:pPr>
          </w:p>
          <w:p w14:paraId="435E3677" w14:textId="23274F61" w:rsidR="002532A0" w:rsidRPr="00EF7F9D" w:rsidRDefault="00823FC0" w:rsidP="006D7A70">
            <w:pPr>
              <w:rPr>
                <w:rFonts w:eastAsiaTheme="minorEastAsia"/>
                <w:i/>
                <w:iCs/>
                <w:color w:val="000000" w:themeColor="text1"/>
              </w:rPr>
            </w:pPr>
            <w:r w:rsidRPr="00EF7F9D">
              <w:rPr>
                <w:rFonts w:eastAsiaTheme="minorEastAsia"/>
                <w:i/>
                <w:iCs/>
                <w:color w:val="000000" w:themeColor="text1"/>
              </w:rPr>
              <w:t>Please include links to webpages</w:t>
            </w:r>
            <w:r w:rsidR="005776B0" w:rsidRPr="00EF7F9D">
              <w:rPr>
                <w:rFonts w:eastAsiaTheme="minorEastAsia"/>
                <w:i/>
                <w:iCs/>
                <w:color w:val="000000" w:themeColor="text1"/>
              </w:rPr>
              <w:t>/ documents</w:t>
            </w:r>
            <w:r w:rsidRPr="00EF7F9D">
              <w:rPr>
                <w:rFonts w:eastAsiaTheme="minorEastAsia"/>
                <w:i/>
                <w:iCs/>
                <w:color w:val="000000" w:themeColor="text1"/>
              </w:rPr>
              <w:t xml:space="preserve"> related to the project</w:t>
            </w:r>
            <w:r w:rsidR="00D6347F" w:rsidRPr="00EF7F9D">
              <w:rPr>
                <w:rFonts w:eastAsiaTheme="minorEastAsia"/>
                <w:i/>
                <w:iCs/>
                <w:color w:val="000000" w:themeColor="text1"/>
              </w:rPr>
              <w:t>.</w:t>
            </w:r>
          </w:p>
          <w:p w14:paraId="7988AAE8" w14:textId="77777777" w:rsidR="003E1EDE" w:rsidRPr="00EF7F9D" w:rsidRDefault="003E1EDE" w:rsidP="006D7A70">
            <w:pPr>
              <w:rPr>
                <w:rFonts w:eastAsiaTheme="minorEastAsia"/>
                <w:i/>
                <w:iCs/>
                <w:color w:val="000000" w:themeColor="text1"/>
              </w:rPr>
            </w:pPr>
          </w:p>
          <w:p w14:paraId="147793DB" w14:textId="439175B9" w:rsidR="003E1EDE" w:rsidRPr="00EF7F9D" w:rsidRDefault="00142BB2" w:rsidP="006D7A70">
            <w:pPr>
              <w:rPr>
                <w:rFonts w:eastAsiaTheme="minorEastAsia"/>
                <w:color w:val="000000" w:themeColor="text1"/>
              </w:rPr>
            </w:pPr>
            <w:r w:rsidRPr="00EF7F9D">
              <w:rPr>
                <w:rFonts w:eastAsiaTheme="minorEastAsia"/>
                <w:color w:val="000000" w:themeColor="text1"/>
              </w:rPr>
              <w:t xml:space="preserve">See below extract from TU Dublin News, </w:t>
            </w:r>
            <w:r w:rsidR="00C6130B" w:rsidRPr="00EF7F9D">
              <w:rPr>
                <w:rFonts w:eastAsiaTheme="minorEastAsia"/>
                <w:color w:val="000000" w:themeColor="text1"/>
              </w:rPr>
              <w:t>Healthy Campus Quiz and Quiz Winner.</w:t>
            </w:r>
          </w:p>
          <w:p w14:paraId="3C0A81A7" w14:textId="77777777" w:rsidR="003E1EDE" w:rsidRPr="00EF7F9D" w:rsidRDefault="003E1EDE" w:rsidP="006D7A70">
            <w:pPr>
              <w:rPr>
                <w:rFonts w:eastAsiaTheme="minorEastAsia"/>
                <w:i/>
                <w:iCs/>
                <w:color w:val="000000" w:themeColor="text1"/>
              </w:rPr>
            </w:pPr>
          </w:p>
          <w:p w14:paraId="58D87592" w14:textId="77777777" w:rsidR="00D6347F" w:rsidRPr="00EF7F9D" w:rsidRDefault="00D6347F" w:rsidP="006D7A70">
            <w:pPr>
              <w:rPr>
                <w:rFonts w:eastAsiaTheme="minorEastAsia"/>
                <w:i/>
                <w:iCs/>
                <w:color w:val="000000" w:themeColor="text1"/>
              </w:rPr>
            </w:pPr>
          </w:p>
          <w:p w14:paraId="239601A0" w14:textId="77777777" w:rsidR="002532A0" w:rsidRPr="00EF7F9D" w:rsidRDefault="002532A0" w:rsidP="006D7A70">
            <w:pPr>
              <w:rPr>
                <w:rFonts w:eastAsiaTheme="minorEastAsia"/>
                <w:i/>
                <w:iCs/>
                <w:color w:val="000000" w:themeColor="text1"/>
              </w:rPr>
            </w:pPr>
          </w:p>
        </w:tc>
      </w:tr>
    </w:tbl>
    <w:p w14:paraId="335130FE" w14:textId="4575A9F3" w:rsidR="00D42CAE" w:rsidRPr="00EF7F9D" w:rsidRDefault="00D42CAE" w:rsidP="00D42CAE">
      <w:pPr>
        <w:rPr>
          <w:rFonts w:eastAsiaTheme="minorEastAsia"/>
        </w:rPr>
      </w:pPr>
    </w:p>
    <w:tbl>
      <w:tblPr>
        <w:tblW w:w="0" w:type="auto"/>
        <w:jc w:val="center"/>
        <w:tblCellMar>
          <w:left w:w="0" w:type="dxa"/>
          <w:right w:w="0" w:type="dxa"/>
        </w:tblCellMar>
        <w:tblLook w:val="04A0" w:firstRow="1" w:lastRow="0" w:firstColumn="1" w:lastColumn="0" w:noHBand="0" w:noVBand="1"/>
      </w:tblPr>
      <w:tblGrid>
        <w:gridCol w:w="9000"/>
      </w:tblGrid>
      <w:tr w:rsidR="00A75B4B" w:rsidRPr="00EF7F9D" w14:paraId="701C263F" w14:textId="77777777">
        <w:trPr>
          <w:jc w:val="center"/>
        </w:trPr>
        <w:tc>
          <w:tcPr>
            <w:tcW w:w="9000" w:type="dxa"/>
            <w:shd w:val="clear" w:color="auto" w:fill="FFFFFF"/>
            <w:vAlign w:val="center"/>
            <w:hideMark/>
          </w:tcPr>
          <w:p w14:paraId="6BD1F211" w14:textId="77777777" w:rsidR="00A75B4B" w:rsidRPr="00EF7F9D" w:rsidRDefault="00A75B4B" w:rsidP="00A75B4B">
            <w:pPr>
              <w:rPr>
                <w:rFonts w:eastAsiaTheme="minorEastAsia"/>
                <w:lang w:val="en-IE"/>
              </w:rPr>
            </w:pPr>
            <w:r w:rsidRPr="00EF7F9D">
              <w:rPr>
                <w:rFonts w:eastAsiaTheme="minorEastAsia"/>
                <w:lang w:val="en-IE"/>
              </w:rPr>
              <w:t>Smoking is the single largest cause of preventable ill health and premature death in Ireland and is a major cause of lung cancer, chronic bronchitis, emphysema and coronary heart disease. Passive smoking is the involuntary intake of smoke or vapour by a person other than the actual smoker. When non-smokers share a space with someone who is smoking, they are exposed to passive smoking, vapours, second-hand smoke or Environmental Tobacco Smoke (ETS).</w:t>
            </w:r>
          </w:p>
          <w:p w14:paraId="70405C27" w14:textId="77777777" w:rsidR="00A75B4B" w:rsidRPr="00EF7F9D" w:rsidRDefault="00A75B4B" w:rsidP="00A75B4B">
            <w:pPr>
              <w:rPr>
                <w:rFonts w:eastAsiaTheme="minorEastAsia"/>
                <w:lang w:val="en-IE"/>
              </w:rPr>
            </w:pPr>
            <w:r w:rsidRPr="00EF7F9D">
              <w:rPr>
                <w:rFonts w:eastAsiaTheme="minorEastAsia"/>
                <w:lang w:val="en-IE"/>
              </w:rPr>
              <w:t>The University is fully committed to establishing a healthy environment for all staff and students by eliminating exposure to environmental tobacco smoke and vapour.</w:t>
            </w:r>
          </w:p>
        </w:tc>
      </w:tr>
    </w:tbl>
    <w:p w14:paraId="02F43640" w14:textId="77777777" w:rsidR="00A75B4B" w:rsidRPr="00EF7F9D" w:rsidRDefault="00A75B4B" w:rsidP="00A75B4B">
      <w:pPr>
        <w:rPr>
          <w:rFonts w:eastAsiaTheme="minorEastAsia"/>
          <w:vanish/>
          <w:lang w:val="en-IE"/>
        </w:rPr>
      </w:pPr>
    </w:p>
    <w:tbl>
      <w:tblPr>
        <w:tblW w:w="0" w:type="auto"/>
        <w:jc w:val="center"/>
        <w:tblCellMar>
          <w:left w:w="0" w:type="dxa"/>
          <w:right w:w="0" w:type="dxa"/>
        </w:tblCellMar>
        <w:tblLook w:val="04A0" w:firstRow="1" w:lastRow="0" w:firstColumn="1" w:lastColumn="0" w:noHBand="0" w:noVBand="1"/>
      </w:tblPr>
      <w:tblGrid>
        <w:gridCol w:w="9000"/>
      </w:tblGrid>
      <w:tr w:rsidR="00A75B4B" w:rsidRPr="00EF7F9D" w14:paraId="334AF818" w14:textId="77777777">
        <w:trPr>
          <w:jc w:val="center"/>
        </w:trPr>
        <w:tc>
          <w:tcPr>
            <w:tcW w:w="9000" w:type="dxa"/>
            <w:shd w:val="clear" w:color="auto" w:fill="FFFFFF"/>
            <w:vAlign w:val="center"/>
            <w:hideMark/>
          </w:tcPr>
          <w:p w14:paraId="6DD1F65C" w14:textId="77777777" w:rsidR="00A75B4B" w:rsidRPr="00EF7F9D" w:rsidRDefault="00A75B4B" w:rsidP="00A75B4B">
            <w:pPr>
              <w:rPr>
                <w:rFonts w:eastAsiaTheme="minorEastAsia"/>
                <w:lang w:val="en-IE"/>
              </w:rPr>
            </w:pPr>
            <w:r w:rsidRPr="00EF7F9D">
              <w:rPr>
                <w:rFonts w:eastAsiaTheme="minorEastAsia"/>
                <w:b/>
                <w:bCs/>
                <w:lang w:val="en-IE"/>
              </w:rPr>
              <w:t xml:space="preserve">Therefore, as per the </w:t>
            </w:r>
            <w:hyperlink r:id="rId18" w:history="1">
              <w:r w:rsidRPr="00EF7F9D">
                <w:rPr>
                  <w:rStyle w:val="Hyperlink"/>
                  <w:rFonts w:eastAsiaTheme="minorEastAsia"/>
                  <w:b/>
                  <w:bCs/>
                  <w:lang w:val="en-IE"/>
                </w:rPr>
                <w:t>University Smoke Free Policy</w:t>
              </w:r>
            </w:hyperlink>
            <w:r w:rsidRPr="00EF7F9D">
              <w:rPr>
                <w:rFonts w:eastAsiaTheme="minorEastAsia"/>
                <w:b/>
                <w:bCs/>
                <w:lang w:val="en-IE"/>
              </w:rPr>
              <w:t>:</w:t>
            </w:r>
          </w:p>
          <w:p w14:paraId="2AE521B5" w14:textId="77777777" w:rsidR="00A75B4B" w:rsidRPr="00EF7F9D" w:rsidRDefault="00A75B4B" w:rsidP="00A75B4B">
            <w:pPr>
              <w:rPr>
                <w:rFonts w:eastAsiaTheme="minorEastAsia"/>
                <w:lang w:val="en-IE"/>
              </w:rPr>
            </w:pPr>
            <w:r w:rsidRPr="00EF7F9D">
              <w:rPr>
                <w:rFonts w:eastAsiaTheme="minorEastAsia"/>
                <w:b/>
                <w:bCs/>
                <w:lang w:val="en-IE"/>
              </w:rPr>
              <w:t>Smoking, including vaping and the use of electronic cigarettes, is prohibited inside all buildings and in all University owned and/or leased vehicles</w:t>
            </w:r>
            <w:r w:rsidRPr="00EF7F9D">
              <w:rPr>
                <w:rFonts w:eastAsiaTheme="minorEastAsia"/>
                <w:lang w:val="en-IE"/>
              </w:rPr>
              <w:t>. A vehicle is a ‘place of work’ as specified in the Safety, Health and Welfare at Work Act 2005; and</w:t>
            </w:r>
            <w:r w:rsidRPr="00EF7F9D">
              <w:rPr>
                <w:rFonts w:eastAsiaTheme="minorEastAsia"/>
                <w:lang w:val="en-IE"/>
              </w:rPr>
              <w:br/>
            </w:r>
            <w:r w:rsidRPr="00EF7F9D">
              <w:rPr>
                <w:rFonts w:eastAsiaTheme="minorEastAsia"/>
                <w:lang w:val="en-IE"/>
              </w:rPr>
              <w:br/>
            </w:r>
            <w:r w:rsidRPr="00EF7F9D">
              <w:rPr>
                <w:rFonts w:eastAsiaTheme="minorEastAsia"/>
                <w:b/>
                <w:bCs/>
                <w:lang w:val="en-IE"/>
              </w:rPr>
              <w:t>Smoking is prohibited externally in the immediate vicinity of all buildings</w:t>
            </w:r>
            <w:r w:rsidRPr="00EF7F9D">
              <w:rPr>
                <w:rFonts w:eastAsiaTheme="minorEastAsia"/>
                <w:lang w:val="en-IE"/>
              </w:rPr>
              <w:t xml:space="preserve"> e.g. adjacent to doors and windows</w:t>
            </w:r>
          </w:p>
        </w:tc>
      </w:tr>
    </w:tbl>
    <w:p w14:paraId="5E1C744D" w14:textId="77777777" w:rsidR="00A75B4B" w:rsidRPr="00EF7F9D" w:rsidRDefault="00A75B4B" w:rsidP="00A75B4B">
      <w:pPr>
        <w:rPr>
          <w:rFonts w:eastAsiaTheme="minorEastAsia"/>
          <w:vanish/>
          <w:lang w:val="en-IE"/>
        </w:rPr>
      </w:pPr>
    </w:p>
    <w:tbl>
      <w:tblPr>
        <w:tblW w:w="0" w:type="auto"/>
        <w:jc w:val="center"/>
        <w:tblCellMar>
          <w:left w:w="0" w:type="dxa"/>
          <w:right w:w="0" w:type="dxa"/>
        </w:tblCellMar>
        <w:tblLook w:val="04A0" w:firstRow="1" w:lastRow="0" w:firstColumn="1" w:lastColumn="0" w:noHBand="0" w:noVBand="1"/>
      </w:tblPr>
      <w:tblGrid>
        <w:gridCol w:w="9000"/>
      </w:tblGrid>
      <w:tr w:rsidR="00A75B4B" w:rsidRPr="00EF7F9D" w14:paraId="3268D256" w14:textId="77777777">
        <w:trPr>
          <w:jc w:val="center"/>
        </w:trPr>
        <w:tc>
          <w:tcPr>
            <w:tcW w:w="9000" w:type="dxa"/>
            <w:shd w:val="clear" w:color="auto" w:fill="FFFFFF"/>
            <w:vAlign w:val="center"/>
            <w:hideMark/>
          </w:tcPr>
          <w:p w14:paraId="04A6A809" w14:textId="08F3D937" w:rsidR="00A75B4B" w:rsidRPr="00EF7F9D" w:rsidRDefault="00A75B4B" w:rsidP="00A75B4B">
            <w:pPr>
              <w:rPr>
                <w:rFonts w:eastAsiaTheme="minorEastAsia"/>
                <w:lang w:val="en-IE"/>
              </w:rPr>
            </w:pPr>
            <w:r w:rsidRPr="00EF7F9D">
              <w:rPr>
                <w:rFonts w:eastAsiaTheme="minorEastAsia"/>
                <w:noProof/>
                <w:lang w:val="en-IE"/>
              </w:rPr>
              <w:lastRenderedPageBreak/>
              <w:drawing>
                <wp:inline distT="0" distB="0" distL="0" distR="0" wp14:anchorId="44EA4E7D" wp14:editId="16EFCF63">
                  <wp:extent cx="5339080" cy="1905000"/>
                  <wp:effectExtent l="0" t="0" r="0" b="0"/>
                  <wp:docPr id="470994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9080" cy="1905000"/>
                          </a:xfrm>
                          <a:prstGeom prst="rect">
                            <a:avLst/>
                          </a:prstGeom>
                          <a:noFill/>
                          <a:ln>
                            <a:noFill/>
                          </a:ln>
                        </pic:spPr>
                      </pic:pic>
                    </a:graphicData>
                  </a:graphic>
                </wp:inline>
              </w:drawing>
            </w:r>
          </w:p>
          <w:p w14:paraId="088910A1" w14:textId="77777777" w:rsidR="00A75B4B" w:rsidRPr="00EF7F9D" w:rsidRDefault="00A75B4B" w:rsidP="00A75B4B">
            <w:pPr>
              <w:rPr>
                <w:rFonts w:eastAsiaTheme="minorEastAsia"/>
                <w:lang w:val="en-IE"/>
              </w:rPr>
            </w:pPr>
            <w:r w:rsidRPr="00EF7F9D">
              <w:rPr>
                <w:rFonts w:eastAsiaTheme="minorEastAsia"/>
                <w:b/>
                <w:bCs/>
                <w:lang w:val="en-IE"/>
              </w:rPr>
              <w:t>Quit Smoking/Vaping Programme</w:t>
            </w:r>
          </w:p>
          <w:p w14:paraId="0D4F9C2D" w14:textId="77777777" w:rsidR="00A75B4B" w:rsidRPr="00EF7F9D" w:rsidRDefault="00A75B4B" w:rsidP="00A75B4B">
            <w:pPr>
              <w:rPr>
                <w:rFonts w:eastAsiaTheme="minorEastAsia"/>
                <w:lang w:val="en-IE"/>
              </w:rPr>
            </w:pPr>
            <w:r w:rsidRPr="00EF7F9D">
              <w:rPr>
                <w:rFonts w:eastAsiaTheme="minorEastAsia"/>
                <w:lang w:val="en-IE"/>
              </w:rPr>
              <w:t xml:space="preserve">Would you like to quit smoking/vaping? The Healthy Campus Quit Smoking &amp; Vaping Programme provides a </w:t>
            </w:r>
            <w:r w:rsidRPr="00EF7F9D">
              <w:rPr>
                <w:rFonts w:eastAsiaTheme="minorEastAsia"/>
                <w:b/>
                <w:bCs/>
                <w:lang w:val="en-IE"/>
              </w:rPr>
              <w:t>FREE</w:t>
            </w:r>
            <w:r w:rsidRPr="00EF7F9D">
              <w:rPr>
                <w:rFonts w:eastAsiaTheme="minorEastAsia"/>
                <w:lang w:val="en-IE"/>
              </w:rPr>
              <w:t> 10-12 week stop smoking/vaping programme to students and staff in TU Dublin.</w:t>
            </w:r>
          </w:p>
          <w:p w14:paraId="422719DA" w14:textId="77777777" w:rsidR="00A75B4B" w:rsidRPr="00EF7F9D" w:rsidRDefault="00A75B4B" w:rsidP="00A75B4B">
            <w:pPr>
              <w:rPr>
                <w:rFonts w:eastAsiaTheme="minorEastAsia"/>
                <w:lang w:val="en-IE"/>
              </w:rPr>
            </w:pPr>
            <w:r w:rsidRPr="00EF7F9D">
              <w:rPr>
                <w:rFonts w:eastAsiaTheme="minorEastAsia"/>
                <w:lang w:val="en-IE"/>
              </w:rPr>
              <w:t>Trained advisors work with you at every stage of your quit journey. You will be offered free stop smoking aids (such as nicotine patches and gum), and the service is tailored to suit your own personal needs.</w:t>
            </w:r>
          </w:p>
          <w:p w14:paraId="7117A02D" w14:textId="77777777" w:rsidR="00A75B4B" w:rsidRPr="00EF7F9D" w:rsidRDefault="00A75B4B" w:rsidP="00A75B4B">
            <w:pPr>
              <w:rPr>
                <w:rFonts w:eastAsiaTheme="minorEastAsia"/>
                <w:lang w:val="en-IE"/>
              </w:rPr>
            </w:pPr>
            <w:r w:rsidRPr="00EF7F9D">
              <w:rPr>
                <w:rFonts w:eastAsiaTheme="minorEastAsia"/>
                <w:lang w:val="en-IE"/>
              </w:rPr>
              <w:t>The programme is open for registrations now. </w:t>
            </w:r>
            <w:hyperlink r:id="rId20" w:history="1">
              <w:r w:rsidRPr="00EF7F9D">
                <w:rPr>
                  <w:rStyle w:val="Hyperlink"/>
                  <w:rFonts w:eastAsiaTheme="minorEastAsia"/>
                  <w:b/>
                  <w:bCs/>
                  <w:lang w:val="en-IE"/>
                </w:rPr>
                <w:t>Find out more here</w:t>
              </w:r>
            </w:hyperlink>
          </w:p>
        </w:tc>
      </w:tr>
    </w:tbl>
    <w:p w14:paraId="70E4E488" w14:textId="77777777" w:rsidR="00D42CAE" w:rsidRPr="00EF7F9D" w:rsidRDefault="00D42CAE" w:rsidP="00D42CAE">
      <w:pPr>
        <w:rPr>
          <w:rFonts w:eastAsiaTheme="minorEastAsia"/>
        </w:rPr>
      </w:pPr>
    </w:p>
    <w:p w14:paraId="22115B9B" w14:textId="77777777" w:rsidR="00EA7C35" w:rsidRPr="00EF7F9D" w:rsidRDefault="00EA7C35" w:rsidP="00EA7C35">
      <w:pPr>
        <w:jc w:val="center"/>
        <w:rPr>
          <w:b/>
          <w:bCs/>
          <w:sz w:val="24"/>
          <w:szCs w:val="24"/>
        </w:rPr>
      </w:pPr>
      <w:r w:rsidRPr="00EF7F9D">
        <w:rPr>
          <w:b/>
          <w:bCs/>
          <w:sz w:val="24"/>
          <w:szCs w:val="24"/>
        </w:rPr>
        <w:t>TU Dublin Healthy Campus Quiz</w:t>
      </w:r>
    </w:p>
    <w:p w14:paraId="0EF415AA" w14:textId="77777777" w:rsidR="00EA7C35" w:rsidRPr="00EF7F9D" w:rsidRDefault="00EA7C35" w:rsidP="00EA7C35">
      <w:pPr>
        <w:rPr>
          <w:b/>
          <w:bCs/>
          <w:sz w:val="24"/>
          <w:szCs w:val="24"/>
        </w:rPr>
      </w:pPr>
    </w:p>
    <w:p w14:paraId="44EFD1C1" w14:textId="77777777" w:rsidR="00EA7C35" w:rsidRPr="00EF7F9D" w:rsidRDefault="00EA7C35" w:rsidP="00EA7C35">
      <w:pPr>
        <w:rPr>
          <w:b/>
          <w:bCs/>
          <w:sz w:val="24"/>
          <w:szCs w:val="24"/>
        </w:rPr>
      </w:pPr>
      <w:r w:rsidRPr="00EF7F9D">
        <w:rPr>
          <w:b/>
          <w:bCs/>
          <w:sz w:val="24"/>
          <w:szCs w:val="24"/>
        </w:rPr>
        <w:t>Did You Know....</w:t>
      </w:r>
    </w:p>
    <w:p w14:paraId="3F4EBF64" w14:textId="77777777" w:rsidR="00EA7C35" w:rsidRPr="00EF7F9D" w:rsidRDefault="00EA7C35" w:rsidP="00EA7C35">
      <w:pPr>
        <w:rPr>
          <w:sz w:val="24"/>
          <w:szCs w:val="24"/>
        </w:rPr>
      </w:pPr>
      <w:r w:rsidRPr="00EF7F9D">
        <w:rPr>
          <w:sz w:val="24"/>
          <w:szCs w:val="24"/>
        </w:rPr>
        <w:t xml:space="preserve">1.TU Dublin Healthy Campus, in conjunction with the HSE, is providing a Free Quit Smoking &amp; Vaping </w:t>
      </w:r>
      <w:proofErr w:type="spellStart"/>
      <w:r w:rsidRPr="00EF7F9D">
        <w:rPr>
          <w:sz w:val="24"/>
          <w:szCs w:val="24"/>
        </w:rPr>
        <w:t>Programme</w:t>
      </w:r>
      <w:proofErr w:type="spellEnd"/>
      <w:r w:rsidRPr="00EF7F9D">
        <w:rPr>
          <w:sz w:val="24"/>
          <w:szCs w:val="24"/>
        </w:rPr>
        <w:t xml:space="preserve"> with Free Nicotine Replacement Therapy for students and staff for the month of October? </w:t>
      </w:r>
    </w:p>
    <w:p w14:paraId="4B1136D8" w14:textId="77777777" w:rsidR="00EA7C35" w:rsidRPr="00EF7F9D" w:rsidRDefault="00EA7C35" w:rsidP="00EA7C35">
      <w:pPr>
        <w:pStyle w:val="ListParagraph"/>
        <w:numPr>
          <w:ilvl w:val="0"/>
          <w:numId w:val="11"/>
        </w:numPr>
        <w:rPr>
          <w:sz w:val="24"/>
          <w:szCs w:val="24"/>
        </w:rPr>
      </w:pPr>
      <w:r w:rsidRPr="00EF7F9D">
        <w:rPr>
          <w:sz w:val="24"/>
          <w:szCs w:val="24"/>
        </w:rPr>
        <w:t>Yes</w:t>
      </w:r>
    </w:p>
    <w:p w14:paraId="6E71DC4D" w14:textId="77777777" w:rsidR="00EA7C35" w:rsidRPr="00EF7F9D" w:rsidRDefault="00EA7C35" w:rsidP="00EA7C35">
      <w:pPr>
        <w:pStyle w:val="ListParagraph"/>
        <w:numPr>
          <w:ilvl w:val="0"/>
          <w:numId w:val="11"/>
        </w:numPr>
        <w:rPr>
          <w:sz w:val="24"/>
          <w:szCs w:val="24"/>
        </w:rPr>
      </w:pPr>
      <w:r w:rsidRPr="00EF7F9D">
        <w:rPr>
          <w:sz w:val="24"/>
          <w:szCs w:val="24"/>
        </w:rPr>
        <w:t>No</w:t>
      </w:r>
    </w:p>
    <w:p w14:paraId="211D5C07" w14:textId="77777777" w:rsidR="00EA7C35" w:rsidRPr="00EF7F9D" w:rsidRDefault="00EA7C35" w:rsidP="00EA7C35">
      <w:pPr>
        <w:rPr>
          <w:sz w:val="24"/>
          <w:szCs w:val="24"/>
        </w:rPr>
      </w:pPr>
      <w:r w:rsidRPr="00EF7F9D">
        <w:rPr>
          <w:sz w:val="24"/>
          <w:szCs w:val="24"/>
        </w:rPr>
        <w:t>2.The average smoker smoking 20 cigarettes or vaping regularly per day can save a total of €4,380 per year.</w:t>
      </w:r>
    </w:p>
    <w:p w14:paraId="7E603B4D" w14:textId="77777777" w:rsidR="00EA7C35" w:rsidRPr="00EF7F9D" w:rsidRDefault="00EA7C35" w:rsidP="00EA7C35">
      <w:pPr>
        <w:pStyle w:val="ListParagraph"/>
        <w:numPr>
          <w:ilvl w:val="0"/>
          <w:numId w:val="12"/>
        </w:numPr>
        <w:rPr>
          <w:sz w:val="24"/>
          <w:szCs w:val="24"/>
        </w:rPr>
      </w:pPr>
      <w:r w:rsidRPr="00EF7F9D">
        <w:rPr>
          <w:sz w:val="24"/>
          <w:szCs w:val="24"/>
        </w:rPr>
        <w:t>Yes</w:t>
      </w:r>
    </w:p>
    <w:p w14:paraId="4CCFF31B" w14:textId="77777777" w:rsidR="00EA7C35" w:rsidRPr="00EF7F9D" w:rsidRDefault="00EA7C35" w:rsidP="00EA7C35">
      <w:pPr>
        <w:pStyle w:val="ListParagraph"/>
        <w:numPr>
          <w:ilvl w:val="0"/>
          <w:numId w:val="12"/>
        </w:numPr>
        <w:rPr>
          <w:sz w:val="24"/>
          <w:szCs w:val="24"/>
        </w:rPr>
      </w:pPr>
      <w:r w:rsidRPr="00EF7F9D">
        <w:rPr>
          <w:sz w:val="24"/>
          <w:szCs w:val="24"/>
        </w:rPr>
        <w:t>No</w:t>
      </w:r>
    </w:p>
    <w:p w14:paraId="60AE2FA5" w14:textId="77777777" w:rsidR="00EA7C35" w:rsidRPr="00EF7F9D" w:rsidRDefault="00EA7C35" w:rsidP="00EA7C35">
      <w:pPr>
        <w:rPr>
          <w:sz w:val="24"/>
          <w:szCs w:val="24"/>
        </w:rPr>
      </w:pPr>
      <w:r w:rsidRPr="00EF7F9D">
        <w:rPr>
          <w:sz w:val="24"/>
          <w:szCs w:val="24"/>
        </w:rPr>
        <w:t xml:space="preserve">3.Cigarette butts and vape waste won’t biodegrade and eventually break down into microplastics and chemicals that are a threat to the environment and human health. </w:t>
      </w:r>
    </w:p>
    <w:p w14:paraId="1566A8CE" w14:textId="77777777" w:rsidR="00EA7C35" w:rsidRPr="00EF7F9D" w:rsidRDefault="00EA7C35" w:rsidP="00EA7C35">
      <w:pPr>
        <w:pStyle w:val="ListParagraph"/>
        <w:numPr>
          <w:ilvl w:val="0"/>
          <w:numId w:val="13"/>
        </w:numPr>
        <w:rPr>
          <w:sz w:val="24"/>
          <w:szCs w:val="24"/>
        </w:rPr>
      </w:pPr>
      <w:r w:rsidRPr="00EF7F9D">
        <w:rPr>
          <w:sz w:val="24"/>
          <w:szCs w:val="24"/>
        </w:rPr>
        <w:t>Yes</w:t>
      </w:r>
    </w:p>
    <w:p w14:paraId="1E66B4D7" w14:textId="77777777" w:rsidR="00EA7C35" w:rsidRPr="00EF7F9D" w:rsidRDefault="00EA7C35" w:rsidP="00EA7C35">
      <w:pPr>
        <w:pStyle w:val="ListParagraph"/>
        <w:numPr>
          <w:ilvl w:val="0"/>
          <w:numId w:val="13"/>
        </w:numPr>
        <w:rPr>
          <w:sz w:val="24"/>
          <w:szCs w:val="24"/>
        </w:rPr>
      </w:pPr>
      <w:r w:rsidRPr="00EF7F9D">
        <w:rPr>
          <w:sz w:val="24"/>
          <w:szCs w:val="24"/>
        </w:rPr>
        <w:t>No</w:t>
      </w:r>
    </w:p>
    <w:p w14:paraId="653452F3" w14:textId="77777777" w:rsidR="00EA7C35" w:rsidRPr="00EF7F9D" w:rsidRDefault="00EA7C35" w:rsidP="00EA7C35">
      <w:pPr>
        <w:rPr>
          <w:sz w:val="24"/>
          <w:szCs w:val="24"/>
        </w:rPr>
      </w:pPr>
      <w:r w:rsidRPr="00EF7F9D">
        <w:rPr>
          <w:sz w:val="24"/>
          <w:szCs w:val="24"/>
        </w:rPr>
        <w:lastRenderedPageBreak/>
        <w:t xml:space="preserve">4.For cleaner air and environmental protection, which would you be in favour of: </w:t>
      </w:r>
    </w:p>
    <w:p w14:paraId="235F32FC" w14:textId="77777777" w:rsidR="00EA7C35" w:rsidRPr="00EF7F9D" w:rsidRDefault="00EA7C35" w:rsidP="00EA7C35">
      <w:pPr>
        <w:pStyle w:val="ListParagraph"/>
        <w:numPr>
          <w:ilvl w:val="0"/>
          <w:numId w:val="14"/>
        </w:numPr>
        <w:rPr>
          <w:sz w:val="24"/>
          <w:szCs w:val="24"/>
        </w:rPr>
      </w:pPr>
      <w:r w:rsidRPr="00EF7F9D">
        <w:rPr>
          <w:sz w:val="24"/>
          <w:szCs w:val="24"/>
        </w:rPr>
        <w:t>A smoke and vape free campus?</w:t>
      </w:r>
    </w:p>
    <w:p w14:paraId="1633A6F2" w14:textId="77777777" w:rsidR="00EA7C35" w:rsidRPr="00EF7F9D" w:rsidRDefault="00EA7C35" w:rsidP="00EA7C35">
      <w:pPr>
        <w:pStyle w:val="ListParagraph"/>
        <w:numPr>
          <w:ilvl w:val="0"/>
          <w:numId w:val="14"/>
        </w:numPr>
        <w:rPr>
          <w:sz w:val="24"/>
          <w:szCs w:val="24"/>
        </w:rPr>
      </w:pPr>
      <w:r w:rsidRPr="00EF7F9D">
        <w:rPr>
          <w:sz w:val="24"/>
          <w:szCs w:val="24"/>
        </w:rPr>
        <w:t>Partially smoke and vape free with smoking and vaping shelters?</w:t>
      </w:r>
    </w:p>
    <w:p w14:paraId="56984AA2" w14:textId="77777777" w:rsidR="00EA7C35" w:rsidRPr="00EF7F9D" w:rsidRDefault="00EA7C35" w:rsidP="00EA7C35">
      <w:pPr>
        <w:pStyle w:val="ListParagraph"/>
        <w:rPr>
          <w:sz w:val="24"/>
          <w:szCs w:val="24"/>
        </w:rPr>
      </w:pPr>
    </w:p>
    <w:p w14:paraId="2B7415F3" w14:textId="77777777" w:rsidR="00EA7C35" w:rsidRPr="00EF7F9D" w:rsidRDefault="00EA7C35" w:rsidP="00EA7C35">
      <w:pPr>
        <w:rPr>
          <w:sz w:val="24"/>
          <w:szCs w:val="24"/>
        </w:rPr>
      </w:pPr>
      <w:r w:rsidRPr="00EF7F9D">
        <w:rPr>
          <w:sz w:val="24"/>
          <w:szCs w:val="24"/>
        </w:rPr>
        <w:t>Full name</w:t>
      </w:r>
    </w:p>
    <w:p w14:paraId="1F7AD0BD" w14:textId="77777777" w:rsidR="00EA7C35" w:rsidRPr="00EF7F9D" w:rsidRDefault="00EA7C35" w:rsidP="00EA7C35">
      <w:pPr>
        <w:rPr>
          <w:sz w:val="24"/>
          <w:szCs w:val="24"/>
        </w:rPr>
      </w:pPr>
      <w:r w:rsidRPr="00EF7F9D">
        <w:rPr>
          <w:sz w:val="24"/>
          <w:szCs w:val="24"/>
        </w:rPr>
        <w:t>________________________________________________________</w:t>
      </w:r>
    </w:p>
    <w:p w14:paraId="45A6A4BF" w14:textId="77777777" w:rsidR="00EA7C35" w:rsidRPr="00EF7F9D" w:rsidRDefault="00EA7C35" w:rsidP="00EA7C35">
      <w:pPr>
        <w:rPr>
          <w:sz w:val="24"/>
          <w:szCs w:val="24"/>
        </w:rPr>
      </w:pPr>
      <w:r w:rsidRPr="00EF7F9D">
        <w:rPr>
          <w:sz w:val="24"/>
          <w:szCs w:val="24"/>
        </w:rPr>
        <w:t>TU Dublin email address</w:t>
      </w:r>
    </w:p>
    <w:p w14:paraId="250B152C" w14:textId="77777777" w:rsidR="00EA7C35" w:rsidRPr="00EF7F9D" w:rsidRDefault="00EA7C35" w:rsidP="00EA7C35">
      <w:pPr>
        <w:rPr>
          <w:sz w:val="24"/>
          <w:szCs w:val="24"/>
        </w:rPr>
      </w:pPr>
      <w:r w:rsidRPr="00EF7F9D">
        <w:rPr>
          <w:sz w:val="24"/>
          <w:szCs w:val="24"/>
        </w:rPr>
        <w:t>________________________________________________________</w:t>
      </w:r>
    </w:p>
    <w:p w14:paraId="3537EE09" w14:textId="77777777" w:rsidR="00EA7C35" w:rsidRPr="00EF7F9D" w:rsidRDefault="00EA7C35" w:rsidP="00EA7C35">
      <w:pPr>
        <w:rPr>
          <w:sz w:val="24"/>
          <w:szCs w:val="24"/>
        </w:rPr>
      </w:pPr>
      <w:r w:rsidRPr="00EF7F9D">
        <w:rPr>
          <w:sz w:val="24"/>
          <w:szCs w:val="24"/>
        </w:rPr>
        <w:t>Mobile number</w:t>
      </w:r>
    </w:p>
    <w:p w14:paraId="3DB399D3" w14:textId="77777777" w:rsidR="00EA7C35" w:rsidRPr="00EF7F9D" w:rsidRDefault="00EA7C35" w:rsidP="00EA7C35">
      <w:pPr>
        <w:rPr>
          <w:sz w:val="24"/>
          <w:szCs w:val="24"/>
        </w:rPr>
      </w:pPr>
      <w:r w:rsidRPr="00EF7F9D">
        <w:rPr>
          <w:sz w:val="24"/>
          <w:szCs w:val="24"/>
        </w:rPr>
        <w:t>________________________________________________________</w:t>
      </w:r>
    </w:p>
    <w:p w14:paraId="2E21033A" w14:textId="77777777" w:rsidR="00EA7C35" w:rsidRPr="00EF7F9D" w:rsidRDefault="00EA7C35" w:rsidP="00EA7C35">
      <w:pPr>
        <w:rPr>
          <w:sz w:val="24"/>
          <w:szCs w:val="24"/>
        </w:rPr>
      </w:pPr>
      <w:r w:rsidRPr="00EF7F9D">
        <w:rPr>
          <w:sz w:val="24"/>
          <w:szCs w:val="24"/>
        </w:rPr>
        <w:t xml:space="preserve">Campus Location </w:t>
      </w:r>
    </w:p>
    <w:p w14:paraId="43859E2A" w14:textId="77777777" w:rsidR="00EA7C35" w:rsidRPr="00EF7F9D" w:rsidRDefault="00EA7C35" w:rsidP="00EA7C35">
      <w:pPr>
        <w:pStyle w:val="ListParagraph"/>
        <w:numPr>
          <w:ilvl w:val="0"/>
          <w:numId w:val="10"/>
        </w:numPr>
        <w:rPr>
          <w:sz w:val="24"/>
          <w:szCs w:val="24"/>
        </w:rPr>
      </w:pPr>
      <w:proofErr w:type="spellStart"/>
      <w:r w:rsidRPr="00EF7F9D">
        <w:rPr>
          <w:sz w:val="24"/>
          <w:szCs w:val="24"/>
        </w:rPr>
        <w:t>Grangegorman</w:t>
      </w:r>
      <w:proofErr w:type="spellEnd"/>
    </w:p>
    <w:p w14:paraId="78117FC8" w14:textId="77777777" w:rsidR="00EA7C35" w:rsidRPr="00EF7F9D" w:rsidRDefault="00EA7C35" w:rsidP="00EA7C35">
      <w:pPr>
        <w:pStyle w:val="ListParagraph"/>
        <w:numPr>
          <w:ilvl w:val="0"/>
          <w:numId w:val="10"/>
        </w:numPr>
        <w:rPr>
          <w:sz w:val="24"/>
          <w:szCs w:val="24"/>
        </w:rPr>
      </w:pPr>
      <w:r w:rsidRPr="00EF7F9D">
        <w:rPr>
          <w:sz w:val="24"/>
          <w:szCs w:val="24"/>
        </w:rPr>
        <w:t>Blanchardstown</w:t>
      </w:r>
    </w:p>
    <w:p w14:paraId="52600348" w14:textId="77777777" w:rsidR="00EA7C35" w:rsidRPr="00EF7F9D" w:rsidRDefault="00EA7C35" w:rsidP="00EA7C35">
      <w:pPr>
        <w:pStyle w:val="ListParagraph"/>
        <w:numPr>
          <w:ilvl w:val="0"/>
          <w:numId w:val="10"/>
        </w:numPr>
        <w:rPr>
          <w:sz w:val="24"/>
          <w:szCs w:val="24"/>
        </w:rPr>
      </w:pPr>
      <w:r w:rsidRPr="00EF7F9D">
        <w:rPr>
          <w:sz w:val="24"/>
          <w:szCs w:val="24"/>
        </w:rPr>
        <w:t>Tallaght</w:t>
      </w:r>
    </w:p>
    <w:p w14:paraId="486AC316" w14:textId="77777777" w:rsidR="00EA7C35" w:rsidRPr="00EF7F9D" w:rsidRDefault="00EA7C35" w:rsidP="00EA7C35">
      <w:pPr>
        <w:pStyle w:val="ListParagraph"/>
        <w:numPr>
          <w:ilvl w:val="0"/>
          <w:numId w:val="10"/>
        </w:numPr>
        <w:rPr>
          <w:sz w:val="24"/>
          <w:szCs w:val="24"/>
        </w:rPr>
      </w:pPr>
      <w:proofErr w:type="spellStart"/>
      <w:r w:rsidRPr="00EF7F9D">
        <w:rPr>
          <w:sz w:val="24"/>
          <w:szCs w:val="24"/>
        </w:rPr>
        <w:t>Aungier</w:t>
      </w:r>
      <w:proofErr w:type="spellEnd"/>
      <w:r w:rsidRPr="00EF7F9D">
        <w:rPr>
          <w:sz w:val="24"/>
          <w:szCs w:val="24"/>
        </w:rPr>
        <w:t xml:space="preserve"> St.</w:t>
      </w:r>
    </w:p>
    <w:p w14:paraId="42CB0C57" w14:textId="77777777" w:rsidR="00EA7C35" w:rsidRPr="00EF7F9D" w:rsidRDefault="00EA7C35" w:rsidP="00EA7C35">
      <w:pPr>
        <w:pStyle w:val="ListParagraph"/>
        <w:numPr>
          <w:ilvl w:val="0"/>
          <w:numId w:val="10"/>
        </w:numPr>
        <w:rPr>
          <w:sz w:val="24"/>
          <w:szCs w:val="24"/>
        </w:rPr>
      </w:pPr>
      <w:r w:rsidRPr="00EF7F9D">
        <w:rPr>
          <w:sz w:val="24"/>
          <w:szCs w:val="24"/>
        </w:rPr>
        <w:t>Boltan St.</w:t>
      </w:r>
    </w:p>
    <w:p w14:paraId="02A54E49" w14:textId="77777777" w:rsidR="00EA7C35" w:rsidRPr="00EF7F9D" w:rsidRDefault="00EA7C35" w:rsidP="00EA7C35">
      <w:pPr>
        <w:rPr>
          <w:sz w:val="24"/>
          <w:szCs w:val="24"/>
        </w:rPr>
      </w:pPr>
      <w:r w:rsidRPr="00EF7F9D">
        <w:rPr>
          <w:sz w:val="24"/>
          <w:szCs w:val="24"/>
        </w:rPr>
        <w:t>Are you a student or staff (circle)</w:t>
      </w:r>
    </w:p>
    <w:p w14:paraId="1AB8F07B" w14:textId="77777777" w:rsidR="00EA7C35" w:rsidRPr="00EF7F9D" w:rsidRDefault="00EA7C35" w:rsidP="00EA7C35">
      <w:pPr>
        <w:rPr>
          <w:sz w:val="20"/>
          <w:szCs w:val="20"/>
        </w:rPr>
      </w:pPr>
    </w:p>
    <w:p w14:paraId="2525E552" w14:textId="769D966D" w:rsidR="00D42CAE" w:rsidRPr="00EF7F9D" w:rsidRDefault="00F911E7" w:rsidP="00D42CAE">
      <w:pPr>
        <w:rPr>
          <w:rFonts w:eastAsiaTheme="minorEastAsia"/>
        </w:rPr>
      </w:pPr>
      <w:r w:rsidRPr="00EF7F9D">
        <w:rPr>
          <w:rFonts w:eastAsiaTheme="minorEastAsia"/>
          <w:noProof/>
        </w:rPr>
        <w:lastRenderedPageBreak/>
        <w:drawing>
          <wp:inline distT="0" distB="0" distL="0" distR="0" wp14:anchorId="16A0C1F8" wp14:editId="303E1000">
            <wp:extent cx="3981479" cy="5429290"/>
            <wp:effectExtent l="0" t="0" r="0" b="0"/>
            <wp:docPr id="71334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48870" name=""/>
                    <pic:cNvPicPr/>
                  </pic:nvPicPr>
                  <pic:blipFill>
                    <a:blip r:embed="rId21"/>
                    <a:stretch>
                      <a:fillRect/>
                    </a:stretch>
                  </pic:blipFill>
                  <pic:spPr>
                    <a:xfrm>
                      <a:off x="0" y="0"/>
                      <a:ext cx="3981479" cy="5429290"/>
                    </a:xfrm>
                    <a:prstGeom prst="rect">
                      <a:avLst/>
                    </a:prstGeom>
                  </pic:spPr>
                </pic:pic>
              </a:graphicData>
            </a:graphic>
          </wp:inline>
        </w:drawing>
      </w:r>
    </w:p>
    <w:p w14:paraId="2DD49B77" w14:textId="2DFB0BA3" w:rsidR="00D42CAE" w:rsidRPr="00EF7F9D" w:rsidRDefault="00B400E5" w:rsidP="00D42CAE">
      <w:pPr>
        <w:rPr>
          <w:rFonts w:eastAsiaTheme="minorEastAsia"/>
        </w:rPr>
      </w:pPr>
      <w:r w:rsidRPr="00EF7F9D">
        <w:rPr>
          <w:rFonts w:eastAsiaTheme="minorEastAsia"/>
        </w:rPr>
        <w:t>Healthy Campus Quiz winner Blanchardstown Campus</w:t>
      </w:r>
    </w:p>
    <w:p w14:paraId="170DD26F" w14:textId="77777777" w:rsidR="00D42CAE" w:rsidRPr="00EF7F9D" w:rsidRDefault="00D42CAE" w:rsidP="00D42CAE">
      <w:pPr>
        <w:rPr>
          <w:rFonts w:eastAsiaTheme="minorEastAsia"/>
        </w:rPr>
      </w:pPr>
    </w:p>
    <w:p w14:paraId="4D9CD2E4" w14:textId="77777777" w:rsidR="00D42CAE" w:rsidRPr="00EF7F9D" w:rsidRDefault="00D42CAE" w:rsidP="00D42CAE">
      <w:pPr>
        <w:rPr>
          <w:rFonts w:eastAsiaTheme="minorEastAsia"/>
        </w:rPr>
      </w:pPr>
    </w:p>
    <w:p w14:paraId="5C091BC4" w14:textId="77777777" w:rsidR="00D42CAE" w:rsidRPr="00EF7F9D"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EF7F9D" w14:paraId="4F4CF2FB" w14:textId="77777777" w:rsidTr="005F194E">
        <w:tc>
          <w:tcPr>
            <w:tcW w:w="10065" w:type="dxa"/>
            <w:gridSpan w:val="4"/>
            <w:shd w:val="clear" w:color="auto" w:fill="F2F2F2" w:themeFill="background1" w:themeFillShade="F2"/>
          </w:tcPr>
          <w:p w14:paraId="61A6991E" w14:textId="23F33CDD" w:rsidR="00D42CAE" w:rsidRPr="00EF7F9D" w:rsidRDefault="00D42CAE" w:rsidP="002436A7">
            <w:pPr>
              <w:pStyle w:val="ListParagraph"/>
              <w:numPr>
                <w:ilvl w:val="0"/>
                <w:numId w:val="7"/>
              </w:numPr>
              <w:spacing w:line="288" w:lineRule="auto"/>
              <w:rPr>
                <w:rFonts w:eastAsia="Times New Roman"/>
                <w:b/>
                <w:bCs/>
                <w:color w:val="000000"/>
              </w:rPr>
            </w:pPr>
            <w:r w:rsidRPr="00EF7F9D">
              <w:rPr>
                <w:rFonts w:eastAsia="Times New Roman"/>
                <w:b/>
                <w:bCs/>
                <w:color w:val="000000"/>
              </w:rPr>
              <w:t>Evaluation</w:t>
            </w:r>
          </w:p>
        </w:tc>
      </w:tr>
      <w:tr w:rsidR="00182F3C" w:rsidRPr="00EF7F9D" w14:paraId="1B8946F5" w14:textId="77777777" w:rsidTr="005F194E">
        <w:tc>
          <w:tcPr>
            <w:tcW w:w="10065" w:type="dxa"/>
            <w:gridSpan w:val="4"/>
            <w:shd w:val="clear" w:color="auto" w:fill="70AD47" w:themeFill="accent6"/>
          </w:tcPr>
          <w:p w14:paraId="2C05A209" w14:textId="77777777" w:rsidR="00182F3C" w:rsidRPr="00EF7F9D" w:rsidRDefault="00182F3C" w:rsidP="005F194E">
            <w:pPr>
              <w:rPr>
                <w:rFonts w:eastAsia="Times New Roman"/>
                <w:b/>
                <w:bCs/>
                <w:color w:val="000000"/>
              </w:rPr>
            </w:pPr>
            <w:r w:rsidRPr="00EF7F9D">
              <w:rPr>
                <w:rFonts w:eastAsia="Times New Roman"/>
                <w:b/>
                <w:bCs/>
                <w:color w:val="000000"/>
              </w:rPr>
              <w:t>How was the project evaluated?</w:t>
            </w:r>
          </w:p>
          <w:p w14:paraId="0F93289A" w14:textId="4552D6FF" w:rsidR="005F194E" w:rsidRPr="00EF7F9D" w:rsidRDefault="00182F3C" w:rsidP="005F194E">
            <w:pPr>
              <w:spacing w:line="288" w:lineRule="auto"/>
              <w:rPr>
                <w:rFonts w:eastAsia="Times New Roman"/>
                <w:b/>
                <w:bCs/>
                <w:i/>
                <w:iCs/>
                <w:color w:val="000000"/>
              </w:rPr>
            </w:pPr>
            <w:r w:rsidRPr="00EF7F9D">
              <w:rPr>
                <w:rFonts w:eastAsia="Times New Roman"/>
                <w:b/>
                <w:bCs/>
                <w:i/>
                <w:iCs/>
                <w:color w:val="000000"/>
              </w:rPr>
              <w:t>Please check the box(es) that apply regarding the type of evaluation and data collection method</w:t>
            </w:r>
          </w:p>
        </w:tc>
      </w:tr>
      <w:tr w:rsidR="00FA77A5" w:rsidRPr="00EF7F9D" w14:paraId="641DFED9" w14:textId="77777777" w:rsidTr="00271F79">
        <w:tc>
          <w:tcPr>
            <w:tcW w:w="10065" w:type="dxa"/>
            <w:gridSpan w:val="4"/>
          </w:tcPr>
          <w:p w14:paraId="2B7289D2" w14:textId="00A37BAB" w:rsidR="00FA77A5" w:rsidRPr="00EF7F9D" w:rsidRDefault="00FA77A5" w:rsidP="00D42CAE">
            <w:pPr>
              <w:spacing w:line="288" w:lineRule="auto"/>
              <w:rPr>
                <w:rFonts w:eastAsia="Times New Roman"/>
                <w:b/>
                <w:bCs/>
                <w:i/>
                <w:iCs/>
                <w:color w:val="000000"/>
              </w:rPr>
            </w:pPr>
            <w:r w:rsidRPr="00EF7F9D">
              <w:rPr>
                <w:rFonts w:eastAsia="Times New Roman"/>
                <w:b/>
                <w:bCs/>
                <w:i/>
                <w:iCs/>
                <w:color w:val="000000"/>
              </w:rPr>
              <w:t>Type of Evaluation</w:t>
            </w:r>
          </w:p>
        </w:tc>
      </w:tr>
      <w:tr w:rsidR="005F194E" w:rsidRPr="00EF7F9D" w14:paraId="7BEB66EF" w14:textId="77777777" w:rsidTr="00EF7F9D">
        <w:tc>
          <w:tcPr>
            <w:tcW w:w="2552" w:type="dxa"/>
          </w:tcPr>
          <w:p w14:paraId="5A7232E8" w14:textId="7CEB2371" w:rsidR="005F194E" w:rsidRPr="00EF7F9D" w:rsidRDefault="005F194E" w:rsidP="00D42CAE">
            <w:pPr>
              <w:spacing w:line="288" w:lineRule="auto"/>
              <w:rPr>
                <w:rFonts w:eastAsia="Times New Roman"/>
                <w:color w:val="000000"/>
              </w:rPr>
            </w:pPr>
            <w:r w:rsidRPr="00EF7F9D">
              <w:rPr>
                <w:rFonts w:eastAsia="Times New Roman"/>
                <w:b/>
                <w:bCs/>
                <w:color w:val="000000"/>
              </w:rPr>
              <w:t>Formative Evaluation:</w:t>
            </w:r>
            <w:r w:rsidRPr="00EF7F9D">
              <w:rPr>
                <w:rFonts w:eastAsia="Times New Roman"/>
                <w:color w:val="000000"/>
              </w:rPr>
              <w:t> </w:t>
            </w:r>
            <w:sdt>
              <w:sdtPr>
                <w:id w:val="-1046612159"/>
                <w14:checkbox>
                  <w14:checked w14:val="0"/>
                  <w14:checkedState w14:val="2612" w14:font="MS Gothic"/>
                  <w14:uncheckedState w14:val="2610" w14:font="MS Gothic"/>
                </w14:checkbox>
              </w:sdtPr>
              <w:sdtEndPr/>
              <w:sdtContent>
                <w:r w:rsidR="00266C07" w:rsidRPr="00EF7F9D">
                  <w:rPr>
                    <w:rFonts w:ascii="MS Gothic" w:eastAsia="MS Gothic" w:hAnsi="MS Gothic" w:hint="eastAsia"/>
                  </w:rPr>
                  <w:t>☐</w:t>
                </w:r>
              </w:sdtContent>
            </w:sdt>
          </w:p>
          <w:p w14:paraId="6A17C605" w14:textId="77777777" w:rsidR="005F194E" w:rsidRPr="00EF7F9D" w:rsidRDefault="005F194E" w:rsidP="00D42CAE">
            <w:pPr>
              <w:spacing w:line="288" w:lineRule="auto"/>
              <w:rPr>
                <w:rFonts w:eastAsia="Times New Roman"/>
                <w:color w:val="000000"/>
              </w:rPr>
            </w:pPr>
            <w:r w:rsidRPr="00EF7F9D">
              <w:rPr>
                <w:rFonts w:eastAsia="Times New Roman"/>
                <w:color w:val="000000"/>
                <w:sz w:val="20"/>
                <w:szCs w:val="20"/>
              </w:rPr>
              <w:t xml:space="preserve">Conducted </w:t>
            </w:r>
            <w:r w:rsidRPr="00EF7F9D">
              <w:rPr>
                <w:rFonts w:eastAsia="Times New Roman"/>
                <w:i/>
                <w:iCs/>
                <w:color w:val="000000"/>
                <w:sz w:val="20"/>
                <w:szCs w:val="20"/>
              </w:rPr>
              <w:t>during</w:t>
            </w:r>
            <w:r w:rsidRPr="00EF7F9D">
              <w:rPr>
                <w:rFonts w:eastAsia="Times New Roman"/>
                <w:color w:val="000000"/>
                <w:sz w:val="20"/>
                <w:szCs w:val="20"/>
              </w:rPr>
              <w:t xml:space="preserve"> development or early </w:t>
            </w:r>
            <w:r w:rsidRPr="00EF7F9D">
              <w:rPr>
                <w:rFonts w:eastAsia="Times New Roman"/>
                <w:color w:val="000000"/>
                <w:sz w:val="20"/>
                <w:szCs w:val="20"/>
              </w:rPr>
              <w:lastRenderedPageBreak/>
              <w:t>implementation to make improvements to the program design</w:t>
            </w:r>
            <w:r w:rsidRPr="00EF7F9D">
              <w:rPr>
                <w:rFonts w:eastAsia="Times New Roman"/>
                <w:color w:val="000000"/>
              </w:rPr>
              <w:t>.</w:t>
            </w:r>
          </w:p>
          <w:p w14:paraId="10D68CE0" w14:textId="77777777" w:rsidR="005F194E" w:rsidRPr="00EF7F9D" w:rsidRDefault="005F194E" w:rsidP="4D76C2C4">
            <w:pPr>
              <w:rPr>
                <w:rFonts w:eastAsiaTheme="minorEastAsia"/>
              </w:rPr>
            </w:pPr>
          </w:p>
        </w:tc>
        <w:tc>
          <w:tcPr>
            <w:tcW w:w="2413" w:type="dxa"/>
          </w:tcPr>
          <w:p w14:paraId="1094BEF4" w14:textId="11738955" w:rsidR="005F194E" w:rsidRPr="00EF7F9D" w:rsidRDefault="005F194E" w:rsidP="00D42CAE">
            <w:pPr>
              <w:spacing w:line="288" w:lineRule="auto"/>
              <w:rPr>
                <w:rFonts w:eastAsia="Times New Roman"/>
                <w:color w:val="000000"/>
              </w:rPr>
            </w:pPr>
            <w:r w:rsidRPr="00EF7F9D">
              <w:rPr>
                <w:rFonts w:eastAsia="Times New Roman"/>
                <w:b/>
                <w:bCs/>
                <w:color w:val="000000"/>
              </w:rPr>
              <w:lastRenderedPageBreak/>
              <w:t>Process Evaluation:</w:t>
            </w:r>
            <w:r w:rsidRPr="00EF7F9D">
              <w:rPr>
                <w:rFonts w:eastAsia="Times New Roman"/>
                <w:color w:val="000000"/>
              </w:rPr>
              <w:t> </w:t>
            </w:r>
            <w:sdt>
              <w:sdtPr>
                <w:id w:val="-948542201"/>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p>
          <w:p w14:paraId="11E71D8F" w14:textId="356E3F1A" w:rsidR="005F194E" w:rsidRPr="00EF7F9D" w:rsidRDefault="005F194E" w:rsidP="00D42CAE">
            <w:pPr>
              <w:rPr>
                <w:rFonts w:eastAsiaTheme="minorEastAsia"/>
                <w:sz w:val="20"/>
                <w:szCs w:val="20"/>
              </w:rPr>
            </w:pPr>
            <w:r w:rsidRPr="00EF7F9D">
              <w:rPr>
                <w:rFonts w:eastAsia="Times New Roman"/>
                <w:color w:val="000000"/>
                <w:sz w:val="20"/>
                <w:szCs w:val="20"/>
              </w:rPr>
              <w:t xml:space="preserve">Assesses </w:t>
            </w:r>
            <w:r w:rsidRPr="00EF7F9D">
              <w:rPr>
                <w:rFonts w:eastAsia="Times New Roman"/>
                <w:i/>
                <w:iCs/>
                <w:color w:val="000000"/>
                <w:sz w:val="20"/>
                <w:szCs w:val="20"/>
              </w:rPr>
              <w:t>how</w:t>
            </w:r>
            <w:r w:rsidRPr="00EF7F9D">
              <w:rPr>
                <w:rFonts w:eastAsia="Times New Roman"/>
                <w:color w:val="000000"/>
                <w:sz w:val="20"/>
                <w:szCs w:val="20"/>
              </w:rPr>
              <w:t xml:space="preserve"> the program is being implemented, including participation </w:t>
            </w:r>
            <w:r w:rsidRPr="00EF7F9D">
              <w:rPr>
                <w:rFonts w:eastAsia="Times New Roman"/>
                <w:color w:val="000000"/>
                <w:sz w:val="20"/>
                <w:szCs w:val="20"/>
              </w:rPr>
              <w:lastRenderedPageBreak/>
              <w:t>rates, quality of delivery, and whether it is reaching its target audience.</w:t>
            </w:r>
          </w:p>
        </w:tc>
        <w:tc>
          <w:tcPr>
            <w:tcW w:w="2407" w:type="dxa"/>
          </w:tcPr>
          <w:p w14:paraId="3C7C4E8C" w14:textId="73A53544" w:rsidR="005F194E" w:rsidRPr="00EF7F9D" w:rsidRDefault="005F194E" w:rsidP="00D42CAE">
            <w:pPr>
              <w:spacing w:line="288" w:lineRule="auto"/>
              <w:rPr>
                <w:rFonts w:eastAsia="Times New Roman"/>
                <w:color w:val="000000"/>
              </w:rPr>
            </w:pPr>
            <w:r w:rsidRPr="00EF7F9D">
              <w:rPr>
                <w:rFonts w:eastAsia="Times New Roman"/>
                <w:b/>
                <w:bCs/>
                <w:color w:val="000000"/>
              </w:rPr>
              <w:lastRenderedPageBreak/>
              <w:t>Outcome Evaluation:</w:t>
            </w:r>
            <w:r w:rsidRPr="00EF7F9D">
              <w:rPr>
                <w:rFonts w:eastAsia="Times New Roman"/>
                <w:color w:val="000000"/>
              </w:rPr>
              <w:t> </w:t>
            </w:r>
            <w:sdt>
              <w:sdtPr>
                <w:id w:val="2130810272"/>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p>
          <w:p w14:paraId="07DE180C" w14:textId="77777777" w:rsidR="005F194E" w:rsidRPr="00EF7F9D" w:rsidRDefault="005F194E" w:rsidP="00D42CAE">
            <w:pPr>
              <w:spacing w:line="288" w:lineRule="auto"/>
              <w:rPr>
                <w:rFonts w:eastAsia="Times New Roman"/>
                <w:color w:val="000000"/>
                <w:sz w:val="20"/>
                <w:szCs w:val="20"/>
              </w:rPr>
            </w:pPr>
            <w:r w:rsidRPr="00EF7F9D">
              <w:rPr>
                <w:rFonts w:eastAsia="Times New Roman"/>
                <w:color w:val="000000"/>
                <w:sz w:val="20"/>
                <w:szCs w:val="20"/>
              </w:rPr>
              <w:t xml:space="preserve">Focuses on the </w:t>
            </w:r>
            <w:r w:rsidRPr="00EF7F9D">
              <w:rPr>
                <w:rFonts w:eastAsia="Times New Roman"/>
                <w:i/>
                <w:iCs/>
                <w:color w:val="000000"/>
                <w:sz w:val="20"/>
                <w:szCs w:val="20"/>
              </w:rPr>
              <w:t>results</w:t>
            </w:r>
            <w:r w:rsidRPr="00EF7F9D">
              <w:rPr>
                <w:rFonts w:eastAsia="Times New Roman"/>
                <w:color w:val="000000"/>
                <w:sz w:val="20"/>
                <w:szCs w:val="20"/>
              </w:rPr>
              <w:t xml:space="preserve">—the changes in behaviors, </w:t>
            </w:r>
            <w:r w:rsidRPr="00EF7F9D">
              <w:rPr>
                <w:rFonts w:eastAsia="Times New Roman"/>
                <w:color w:val="000000"/>
                <w:sz w:val="20"/>
                <w:szCs w:val="20"/>
              </w:rPr>
              <w:lastRenderedPageBreak/>
              <w:t>attitudes, or conditions—at the end of a project.</w:t>
            </w:r>
          </w:p>
          <w:p w14:paraId="6A65A28E" w14:textId="77777777" w:rsidR="005F194E" w:rsidRPr="00EF7F9D" w:rsidRDefault="005F194E" w:rsidP="4D76C2C4">
            <w:pPr>
              <w:rPr>
                <w:rFonts w:eastAsiaTheme="minorEastAsia"/>
              </w:rPr>
            </w:pPr>
          </w:p>
        </w:tc>
        <w:tc>
          <w:tcPr>
            <w:tcW w:w="2693" w:type="dxa"/>
          </w:tcPr>
          <w:p w14:paraId="0F0C7D16" w14:textId="33B90146" w:rsidR="005F194E" w:rsidRPr="00EF7F9D" w:rsidRDefault="005F194E" w:rsidP="00D42CAE">
            <w:pPr>
              <w:spacing w:line="288" w:lineRule="auto"/>
              <w:rPr>
                <w:rFonts w:eastAsia="Times New Roman"/>
                <w:color w:val="000000"/>
              </w:rPr>
            </w:pPr>
            <w:r w:rsidRPr="00EF7F9D">
              <w:rPr>
                <w:rFonts w:eastAsia="Times New Roman"/>
                <w:b/>
                <w:bCs/>
                <w:color w:val="000000"/>
              </w:rPr>
              <w:lastRenderedPageBreak/>
              <w:t>Summative Evaluation:</w:t>
            </w:r>
            <w:r w:rsidR="00266C07" w:rsidRPr="00EF7F9D">
              <w:t xml:space="preserve"> </w:t>
            </w:r>
            <w:sdt>
              <w:sdtPr>
                <w:id w:val="539253777"/>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p>
          <w:p w14:paraId="6D276CE3" w14:textId="77777777" w:rsidR="005F194E" w:rsidRPr="00EF7F9D" w:rsidRDefault="005F194E" w:rsidP="00D42CAE">
            <w:pPr>
              <w:spacing w:line="288" w:lineRule="auto"/>
              <w:rPr>
                <w:rFonts w:eastAsia="Times New Roman"/>
                <w:color w:val="000000"/>
                <w:sz w:val="20"/>
                <w:szCs w:val="20"/>
              </w:rPr>
            </w:pPr>
            <w:r w:rsidRPr="00EF7F9D">
              <w:rPr>
                <w:rFonts w:eastAsia="Times New Roman"/>
                <w:color w:val="000000"/>
                <w:sz w:val="20"/>
                <w:szCs w:val="20"/>
              </w:rPr>
              <w:t xml:space="preserve">Assesses the </w:t>
            </w:r>
            <w:r w:rsidRPr="00EF7F9D">
              <w:rPr>
                <w:rFonts w:eastAsia="Times New Roman"/>
                <w:i/>
                <w:iCs/>
                <w:color w:val="000000"/>
                <w:sz w:val="20"/>
                <w:szCs w:val="20"/>
              </w:rPr>
              <w:t>overall effectiveness</w:t>
            </w:r>
            <w:r w:rsidRPr="00EF7F9D">
              <w:rPr>
                <w:rFonts w:eastAsia="Times New Roman"/>
                <w:color w:val="000000"/>
                <w:sz w:val="20"/>
                <w:szCs w:val="20"/>
              </w:rPr>
              <w:t xml:space="preserve"> of a program </w:t>
            </w:r>
            <w:r w:rsidRPr="00EF7F9D">
              <w:rPr>
                <w:rFonts w:eastAsia="Times New Roman"/>
                <w:color w:val="000000"/>
                <w:sz w:val="20"/>
                <w:szCs w:val="20"/>
              </w:rPr>
              <w:lastRenderedPageBreak/>
              <w:t>after its completion to determine if it achieved its intended goals.</w:t>
            </w:r>
          </w:p>
          <w:p w14:paraId="581A16D9" w14:textId="77777777" w:rsidR="005F194E" w:rsidRPr="00EF7F9D" w:rsidRDefault="005F194E" w:rsidP="4D76C2C4">
            <w:pPr>
              <w:rPr>
                <w:rFonts w:eastAsiaTheme="minorEastAsia"/>
              </w:rPr>
            </w:pPr>
          </w:p>
        </w:tc>
      </w:tr>
      <w:tr w:rsidR="00DD5607" w:rsidRPr="00EF7F9D" w14:paraId="518147DE" w14:textId="77777777" w:rsidTr="006B699E">
        <w:tc>
          <w:tcPr>
            <w:tcW w:w="10065" w:type="dxa"/>
            <w:gridSpan w:val="4"/>
          </w:tcPr>
          <w:p w14:paraId="36F0DDFF" w14:textId="71750DC2" w:rsidR="00DD5607" w:rsidRPr="00EF7F9D" w:rsidRDefault="00DD5607" w:rsidP="00D42CAE">
            <w:pPr>
              <w:spacing w:line="288" w:lineRule="auto"/>
              <w:rPr>
                <w:rFonts w:eastAsia="Times New Roman"/>
                <w:b/>
                <w:bCs/>
                <w:i/>
                <w:iCs/>
                <w:color w:val="000000"/>
              </w:rPr>
            </w:pPr>
            <w:r w:rsidRPr="00EF7F9D">
              <w:rPr>
                <w:rFonts w:eastAsia="Times New Roman"/>
                <w:b/>
                <w:bCs/>
                <w:i/>
                <w:iCs/>
                <w:color w:val="000000"/>
              </w:rPr>
              <w:lastRenderedPageBreak/>
              <w:t>Data Collection Method</w:t>
            </w:r>
          </w:p>
        </w:tc>
      </w:tr>
      <w:tr w:rsidR="005F194E" w:rsidRPr="00EF7F9D" w14:paraId="245C6C8C" w14:textId="77777777" w:rsidTr="00670495">
        <w:tc>
          <w:tcPr>
            <w:tcW w:w="2552" w:type="dxa"/>
          </w:tcPr>
          <w:p w14:paraId="76E2B22B" w14:textId="5821C7C4" w:rsidR="005F194E" w:rsidRPr="00EF7F9D" w:rsidRDefault="005F194E" w:rsidP="00D42CAE">
            <w:pPr>
              <w:spacing w:line="288" w:lineRule="auto"/>
              <w:rPr>
                <w:rFonts w:eastAsia="Times New Roman"/>
                <w:b/>
                <w:bCs/>
                <w:color w:val="000000"/>
              </w:rPr>
            </w:pPr>
            <w:r w:rsidRPr="00EF7F9D">
              <w:rPr>
                <w:rFonts w:eastAsia="Times New Roman"/>
                <w:color w:val="000000"/>
              </w:rPr>
              <w:t>Survey/Questionnaire</w:t>
            </w:r>
            <w:r w:rsidR="00266C07" w:rsidRPr="00EF7F9D">
              <w:t xml:space="preserve"> </w:t>
            </w:r>
            <w:sdt>
              <w:sdtPr>
                <w:id w:val="-2088763610"/>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r w:rsidRPr="00EF7F9D">
              <w:rPr>
                <w:rFonts w:eastAsia="Times New Roman"/>
                <w:b/>
                <w:bCs/>
                <w:color w:val="000000"/>
              </w:rPr>
              <w:t xml:space="preserve">   </w:t>
            </w:r>
          </w:p>
          <w:p w14:paraId="3342F28F" w14:textId="77777777" w:rsidR="005F194E" w:rsidRPr="00EF7F9D" w:rsidRDefault="005F194E" w:rsidP="00D42CAE">
            <w:pPr>
              <w:spacing w:line="288" w:lineRule="auto"/>
              <w:rPr>
                <w:rFonts w:eastAsia="Times New Roman"/>
                <w:color w:val="000000"/>
              </w:rPr>
            </w:pPr>
          </w:p>
          <w:p w14:paraId="71DA05A5" w14:textId="5BD22E91" w:rsidR="005F194E" w:rsidRPr="00EF7F9D" w:rsidRDefault="005F194E" w:rsidP="00D42CAE">
            <w:pPr>
              <w:spacing w:line="288" w:lineRule="auto"/>
              <w:rPr>
                <w:rFonts w:eastAsia="Times New Roman"/>
                <w:b/>
                <w:bCs/>
                <w:color w:val="000000"/>
              </w:rPr>
            </w:pPr>
            <w:r w:rsidRPr="00EF7F9D">
              <w:rPr>
                <w:rFonts w:eastAsia="Times New Roman"/>
                <w:color w:val="000000"/>
              </w:rPr>
              <w:t xml:space="preserve">Document Review </w:t>
            </w:r>
            <w:sdt>
              <w:sdtPr>
                <w:id w:val="538784836"/>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r w:rsidR="002436A7" w:rsidRPr="00EF7F9D">
              <w:rPr>
                <w:rFonts w:eastAsia="Times New Roman"/>
                <w:color w:val="000000"/>
              </w:rPr>
              <w:t xml:space="preserve"> </w:t>
            </w:r>
            <w:r w:rsidRPr="00EF7F9D">
              <w:rPr>
                <w:rFonts w:eastAsia="Times New Roman"/>
                <w:color w:val="000000"/>
              </w:rPr>
              <w:t xml:space="preserve">(project reports, financial data, attendance logs, etc.)                                                                                        </w:t>
            </w:r>
          </w:p>
          <w:p w14:paraId="27BD2A93" w14:textId="77777777" w:rsidR="005F194E" w:rsidRPr="00EF7F9D" w:rsidRDefault="005F194E" w:rsidP="00D42CAE">
            <w:pPr>
              <w:spacing w:line="288" w:lineRule="auto"/>
              <w:rPr>
                <w:rFonts w:eastAsia="Times New Roman"/>
                <w:color w:val="000000"/>
              </w:rPr>
            </w:pPr>
          </w:p>
          <w:p w14:paraId="54177138" w14:textId="3358E570" w:rsidR="005F194E" w:rsidRPr="00EF7F9D" w:rsidRDefault="005F194E" w:rsidP="00D42CAE">
            <w:pPr>
              <w:spacing w:line="288" w:lineRule="auto"/>
              <w:rPr>
                <w:rFonts w:eastAsia="Times New Roman"/>
                <w:b/>
                <w:bCs/>
                <w:color w:val="000000"/>
              </w:rPr>
            </w:pPr>
            <w:r w:rsidRPr="00EF7F9D">
              <w:rPr>
                <w:rFonts w:eastAsia="Times New Roman"/>
                <w:color w:val="000000"/>
              </w:rPr>
              <w:t>Direct Observations</w:t>
            </w:r>
            <w:r w:rsidR="002436A7" w:rsidRPr="00EF7F9D">
              <w:rPr>
                <w:rFonts w:eastAsia="Times New Roman"/>
                <w:color w:val="000000"/>
              </w:rPr>
              <w:t xml:space="preserve"> </w:t>
            </w:r>
            <w:sdt>
              <w:sdtPr>
                <w:id w:val="1170830166"/>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p>
          <w:p w14:paraId="0D60B3EA" w14:textId="77777777" w:rsidR="005F194E" w:rsidRPr="00EF7F9D" w:rsidRDefault="005F194E" w:rsidP="00D42CAE">
            <w:pPr>
              <w:spacing w:line="288" w:lineRule="auto"/>
              <w:rPr>
                <w:rFonts w:eastAsia="Times New Roman"/>
                <w:b/>
                <w:bCs/>
                <w:color w:val="000000"/>
              </w:rPr>
            </w:pPr>
          </w:p>
        </w:tc>
        <w:tc>
          <w:tcPr>
            <w:tcW w:w="2413" w:type="dxa"/>
          </w:tcPr>
          <w:p w14:paraId="2C736404" w14:textId="7CC95638" w:rsidR="005F194E" w:rsidRPr="00EF7F9D" w:rsidRDefault="005F194E" w:rsidP="00D42CAE">
            <w:pPr>
              <w:spacing w:line="288" w:lineRule="auto"/>
              <w:rPr>
                <w:rFonts w:eastAsia="Times New Roman"/>
                <w:color w:val="000000"/>
              </w:rPr>
            </w:pPr>
            <w:r w:rsidRPr="00EF7F9D">
              <w:rPr>
                <w:rFonts w:eastAsia="Times New Roman"/>
                <w:color w:val="000000"/>
              </w:rPr>
              <w:t>Focus Groups</w:t>
            </w:r>
            <w:r w:rsidR="002436A7" w:rsidRPr="00EF7F9D">
              <w:rPr>
                <w:rFonts w:eastAsia="Times New Roman"/>
                <w:color w:val="000000"/>
              </w:rPr>
              <w:t xml:space="preserve"> </w:t>
            </w:r>
            <w:sdt>
              <w:sdtPr>
                <w:id w:val="-32886696"/>
                <w14:checkbox>
                  <w14:checked w14:val="0"/>
                  <w14:checkedState w14:val="2612" w14:font="MS Gothic"/>
                  <w14:uncheckedState w14:val="2610" w14:font="MS Gothic"/>
                </w14:checkbox>
              </w:sdtPr>
              <w:sdtEndPr/>
              <w:sdtContent>
                <w:r w:rsidR="002436A7" w:rsidRPr="00EF7F9D">
                  <w:rPr>
                    <w:rFonts w:ascii="MS Gothic" w:eastAsia="MS Gothic" w:hAnsi="MS Gothic" w:hint="eastAsia"/>
                  </w:rPr>
                  <w:t>☐</w:t>
                </w:r>
              </w:sdtContent>
            </w:sdt>
          </w:p>
          <w:p w14:paraId="731A3DE5" w14:textId="77777777" w:rsidR="005F194E" w:rsidRPr="00EF7F9D" w:rsidRDefault="005F194E" w:rsidP="00D42CAE">
            <w:pPr>
              <w:spacing w:line="288" w:lineRule="auto"/>
              <w:rPr>
                <w:rFonts w:eastAsia="Times New Roman"/>
                <w:color w:val="000000"/>
              </w:rPr>
            </w:pPr>
          </w:p>
          <w:p w14:paraId="61D0CB09" w14:textId="6BF97844" w:rsidR="005F194E" w:rsidRPr="00EF7F9D" w:rsidRDefault="005F194E" w:rsidP="00D42CAE">
            <w:pPr>
              <w:spacing w:line="288" w:lineRule="auto"/>
              <w:rPr>
                <w:rFonts w:eastAsia="Times New Roman"/>
                <w:color w:val="000000"/>
              </w:rPr>
            </w:pPr>
            <w:r w:rsidRPr="00EF7F9D">
              <w:rPr>
                <w:rFonts w:eastAsia="Times New Roman"/>
                <w:color w:val="000000"/>
              </w:rPr>
              <w:t xml:space="preserve">Interviews   </w:t>
            </w:r>
            <w:sdt>
              <w:sdtPr>
                <w:id w:val="-1510290270"/>
                <w14:checkbox>
                  <w14:checked w14:val="0"/>
                  <w14:checkedState w14:val="2612" w14:font="MS Gothic"/>
                  <w14:uncheckedState w14:val="2610" w14:font="MS Gothic"/>
                </w14:checkbox>
              </w:sdtPr>
              <w:sdtEndPr/>
              <w:sdtContent>
                <w:r w:rsidR="002436A7" w:rsidRPr="00EF7F9D">
                  <w:rPr>
                    <w:rFonts w:ascii="MS Gothic" w:eastAsia="MS Gothic" w:hAnsi="MS Gothic" w:hint="eastAsia"/>
                  </w:rPr>
                  <w:t>☐</w:t>
                </w:r>
              </w:sdtContent>
            </w:sdt>
          </w:p>
          <w:p w14:paraId="047FD0D5" w14:textId="77777777" w:rsidR="005F194E" w:rsidRPr="00EF7F9D" w:rsidRDefault="005F194E" w:rsidP="00D42CAE">
            <w:pPr>
              <w:spacing w:line="288" w:lineRule="auto"/>
              <w:rPr>
                <w:rFonts w:eastAsia="Times New Roman"/>
                <w:color w:val="000000"/>
              </w:rPr>
            </w:pPr>
          </w:p>
          <w:p w14:paraId="220A1374" w14:textId="27AE1524" w:rsidR="005F194E" w:rsidRPr="00EF7F9D" w:rsidRDefault="005F194E" w:rsidP="00D42CAE">
            <w:pPr>
              <w:spacing w:line="288" w:lineRule="auto"/>
              <w:rPr>
                <w:rFonts w:eastAsia="Times New Roman"/>
                <w:color w:val="000000"/>
              </w:rPr>
            </w:pPr>
            <w:r w:rsidRPr="00EF7F9D">
              <w:rPr>
                <w:rFonts w:eastAsia="Times New Roman"/>
                <w:color w:val="000000"/>
              </w:rPr>
              <w:t>Case Studies</w:t>
            </w:r>
            <w:r w:rsidR="002436A7" w:rsidRPr="00EF7F9D">
              <w:rPr>
                <w:rFonts w:eastAsia="Times New Roman"/>
                <w:color w:val="000000"/>
              </w:rPr>
              <w:t xml:space="preserve"> </w:t>
            </w:r>
            <w:sdt>
              <w:sdtPr>
                <w:id w:val="-1141654318"/>
                <w14:checkbox>
                  <w14:checked w14:val="1"/>
                  <w14:checkedState w14:val="2612" w14:font="MS Gothic"/>
                  <w14:uncheckedState w14:val="2610" w14:font="MS Gothic"/>
                </w14:checkbox>
              </w:sdtPr>
              <w:sdtEndPr/>
              <w:sdtContent>
                <w:r w:rsidR="00445DBB" w:rsidRPr="00EF7F9D">
                  <w:rPr>
                    <w:rFonts w:ascii="MS Gothic" w:eastAsia="MS Gothic" w:hAnsi="MS Gothic" w:hint="eastAsia"/>
                  </w:rPr>
                  <w:t>☒</w:t>
                </w:r>
              </w:sdtContent>
            </w:sdt>
          </w:p>
          <w:p w14:paraId="2E857021" w14:textId="77777777" w:rsidR="005F194E" w:rsidRPr="00EF7F9D" w:rsidRDefault="005F194E" w:rsidP="00D42CAE">
            <w:pPr>
              <w:spacing w:line="288" w:lineRule="auto"/>
              <w:rPr>
                <w:rFonts w:eastAsia="Times New Roman"/>
                <w:color w:val="000000"/>
              </w:rPr>
            </w:pPr>
          </w:p>
          <w:p w14:paraId="7799144A" w14:textId="5DBC787A" w:rsidR="005F194E" w:rsidRPr="00EF7F9D" w:rsidRDefault="005F194E" w:rsidP="00D42CAE">
            <w:pPr>
              <w:spacing w:line="288" w:lineRule="auto"/>
              <w:rPr>
                <w:rFonts w:eastAsia="Times New Roman"/>
                <w:color w:val="000000"/>
              </w:rPr>
            </w:pPr>
            <w:r w:rsidRPr="00EF7F9D">
              <w:rPr>
                <w:rFonts w:eastAsia="Times New Roman"/>
                <w:color w:val="000000"/>
              </w:rPr>
              <w:t>Other____________</w:t>
            </w:r>
          </w:p>
          <w:p w14:paraId="51E2D42D" w14:textId="46AC6234" w:rsidR="005F194E" w:rsidRPr="00EF7F9D" w:rsidRDefault="005F194E" w:rsidP="00D42CAE">
            <w:pPr>
              <w:spacing w:line="288" w:lineRule="auto"/>
              <w:rPr>
                <w:rFonts w:eastAsia="Times New Roman"/>
                <w:b/>
                <w:bCs/>
                <w:color w:val="000000"/>
              </w:rPr>
            </w:pPr>
            <w:r w:rsidRPr="00EF7F9D">
              <w:rPr>
                <w:rFonts w:eastAsia="Times New Roman"/>
                <w:b/>
                <w:bCs/>
                <w:color w:val="000000"/>
              </w:rPr>
              <w:t xml:space="preserve">                                                                                                                                       </w:t>
            </w:r>
          </w:p>
        </w:tc>
        <w:tc>
          <w:tcPr>
            <w:tcW w:w="2407" w:type="dxa"/>
          </w:tcPr>
          <w:p w14:paraId="05F296B9" w14:textId="77777777" w:rsidR="005F194E" w:rsidRPr="00EF7F9D" w:rsidRDefault="005F194E" w:rsidP="00D42CAE">
            <w:pPr>
              <w:spacing w:line="288" w:lineRule="auto"/>
              <w:rPr>
                <w:rFonts w:eastAsia="Times New Roman"/>
                <w:b/>
                <w:bCs/>
                <w:color w:val="000000"/>
              </w:rPr>
            </w:pPr>
          </w:p>
        </w:tc>
        <w:tc>
          <w:tcPr>
            <w:tcW w:w="2693" w:type="dxa"/>
          </w:tcPr>
          <w:p w14:paraId="468CD88D" w14:textId="77777777" w:rsidR="005F194E" w:rsidRPr="00EF7F9D" w:rsidRDefault="005F194E" w:rsidP="00D42CAE">
            <w:pPr>
              <w:spacing w:line="288" w:lineRule="auto"/>
              <w:rPr>
                <w:rFonts w:eastAsia="Times New Roman"/>
                <w:b/>
                <w:bCs/>
                <w:color w:val="000000"/>
              </w:rPr>
            </w:pPr>
          </w:p>
        </w:tc>
      </w:tr>
      <w:tr w:rsidR="00A1586D" w:rsidRPr="00EF7F9D" w14:paraId="7587FA4D" w14:textId="77777777" w:rsidTr="001D1B4B">
        <w:tc>
          <w:tcPr>
            <w:tcW w:w="10065" w:type="dxa"/>
            <w:gridSpan w:val="4"/>
          </w:tcPr>
          <w:p w14:paraId="5D1B25DA" w14:textId="7079B049" w:rsidR="00A1586D" w:rsidRPr="00EF7F9D" w:rsidRDefault="00A1586D" w:rsidP="00D42CAE">
            <w:pPr>
              <w:spacing w:line="288" w:lineRule="auto"/>
              <w:rPr>
                <w:rFonts w:eastAsia="Times New Roman"/>
                <w:b/>
                <w:bCs/>
                <w:i/>
                <w:iCs/>
                <w:color w:val="000000"/>
              </w:rPr>
            </w:pPr>
            <w:r w:rsidRPr="00EF7F9D">
              <w:rPr>
                <w:rFonts w:eastAsia="Times New Roman"/>
                <w:b/>
                <w:bCs/>
                <w:i/>
                <w:iCs/>
                <w:color w:val="000000"/>
              </w:rPr>
              <w:t>High-Level Outcome</w:t>
            </w:r>
            <w:r w:rsidR="002311CF" w:rsidRPr="00EF7F9D">
              <w:rPr>
                <w:rFonts w:eastAsia="Times New Roman"/>
                <w:b/>
                <w:bCs/>
                <w:i/>
                <w:iCs/>
                <w:color w:val="000000"/>
              </w:rPr>
              <w:t xml:space="preserve"> and</w:t>
            </w:r>
            <w:r w:rsidR="00B8246F" w:rsidRPr="00EF7F9D">
              <w:rPr>
                <w:rFonts w:eastAsia="Times New Roman"/>
                <w:b/>
                <w:bCs/>
                <w:i/>
                <w:iCs/>
                <w:color w:val="000000"/>
              </w:rPr>
              <w:t xml:space="preserve"> </w:t>
            </w:r>
            <w:r w:rsidR="00E7581D" w:rsidRPr="00EF7F9D">
              <w:rPr>
                <w:rFonts w:eastAsia="Times New Roman"/>
                <w:b/>
                <w:bCs/>
                <w:i/>
                <w:iCs/>
                <w:color w:val="000000"/>
              </w:rPr>
              <w:t>I</w:t>
            </w:r>
            <w:r w:rsidRPr="00EF7F9D">
              <w:rPr>
                <w:rFonts w:eastAsia="Times New Roman"/>
                <w:b/>
                <w:bCs/>
                <w:i/>
                <w:iCs/>
                <w:color w:val="000000"/>
              </w:rPr>
              <w:t>mpact</w:t>
            </w:r>
          </w:p>
        </w:tc>
      </w:tr>
      <w:tr w:rsidR="00A1586D" w:rsidRPr="00EF7F9D" w14:paraId="27CEC366" w14:textId="77777777" w:rsidTr="001F1454">
        <w:tc>
          <w:tcPr>
            <w:tcW w:w="10065" w:type="dxa"/>
            <w:gridSpan w:val="4"/>
          </w:tcPr>
          <w:p w14:paraId="4A789ABB" w14:textId="77777777" w:rsidR="00A1586D" w:rsidRPr="00EF7F9D" w:rsidRDefault="00E7581D" w:rsidP="00D42CAE">
            <w:pPr>
              <w:spacing w:line="288" w:lineRule="auto"/>
              <w:rPr>
                <w:rFonts w:eastAsia="Times New Roman"/>
                <w:i/>
                <w:iCs/>
                <w:color w:val="000000"/>
              </w:rPr>
            </w:pPr>
            <w:r w:rsidRPr="00EF7F9D">
              <w:rPr>
                <w:rFonts w:eastAsia="Times New Roman"/>
                <w:i/>
                <w:iCs/>
                <w:color w:val="000000"/>
              </w:rPr>
              <w:t>Please include high-level outcomes and</w:t>
            </w:r>
            <w:r w:rsidR="00B8246F" w:rsidRPr="00EF7F9D">
              <w:rPr>
                <w:rFonts w:eastAsia="Times New Roman"/>
                <w:i/>
                <w:iCs/>
                <w:color w:val="000000"/>
              </w:rPr>
              <w:t xml:space="preserve"> </w:t>
            </w:r>
            <w:r w:rsidRPr="00EF7F9D">
              <w:rPr>
                <w:rFonts w:eastAsia="Times New Roman"/>
                <w:i/>
                <w:iCs/>
                <w:color w:val="000000"/>
              </w:rPr>
              <w:t>impact if not already covered in the summary above.</w:t>
            </w:r>
          </w:p>
          <w:p w14:paraId="606F459F" w14:textId="2D5303FF" w:rsidR="00534E0D" w:rsidRPr="00EF7F9D" w:rsidRDefault="00534E0D" w:rsidP="00D42CAE">
            <w:pPr>
              <w:spacing w:line="288" w:lineRule="auto"/>
              <w:rPr>
                <w:rFonts w:eastAsia="Times New Roman"/>
                <w:i/>
                <w:iCs/>
                <w:color w:val="000000"/>
              </w:rPr>
            </w:pPr>
          </w:p>
        </w:tc>
      </w:tr>
    </w:tbl>
    <w:p w14:paraId="5A0D670A" w14:textId="77777777" w:rsidR="00105AD2" w:rsidRPr="00EF7F9D" w:rsidRDefault="00105AD2" w:rsidP="4D76C2C4">
      <w:pPr>
        <w:rPr>
          <w:rFonts w:eastAsiaTheme="minorEastAsia"/>
        </w:rPr>
      </w:pPr>
    </w:p>
    <w:p w14:paraId="03FC5D8C" w14:textId="77777777" w:rsidR="00105AD2" w:rsidRPr="00EF7F9D" w:rsidRDefault="00105AD2" w:rsidP="4D76C2C4">
      <w:pPr>
        <w:rPr>
          <w:rFonts w:eastAsiaTheme="minorEastAsia"/>
        </w:rPr>
      </w:pPr>
    </w:p>
    <w:p w14:paraId="2BE13540" w14:textId="6207A414" w:rsidR="58A24372" w:rsidRPr="00EF7F9D" w:rsidRDefault="58A24372" w:rsidP="00D6347F">
      <w:pPr>
        <w:pStyle w:val="ListParagraph"/>
        <w:numPr>
          <w:ilvl w:val="0"/>
          <w:numId w:val="7"/>
        </w:numPr>
        <w:rPr>
          <w:rFonts w:eastAsiaTheme="minorEastAsia"/>
          <w:b/>
          <w:bCs/>
        </w:rPr>
      </w:pPr>
      <w:r w:rsidRPr="00EF7F9D">
        <w:rPr>
          <w:rFonts w:eastAsiaTheme="minorEastAsia"/>
          <w:b/>
          <w:bCs/>
        </w:rPr>
        <w:t>Contact Details</w:t>
      </w:r>
      <w:r w:rsidR="00D6347F" w:rsidRPr="00EF7F9D">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rsidRPr="00EF7F9D" w14:paraId="157B1DB6" w14:textId="77777777" w:rsidTr="005776B0">
        <w:trPr>
          <w:trHeight w:val="300"/>
        </w:trPr>
        <w:tc>
          <w:tcPr>
            <w:tcW w:w="2059" w:type="dxa"/>
            <w:tcMar>
              <w:left w:w="105" w:type="dxa"/>
              <w:right w:w="105" w:type="dxa"/>
            </w:tcMar>
          </w:tcPr>
          <w:p w14:paraId="144C4BE8" w14:textId="7EC1199F" w:rsidR="58A24372" w:rsidRPr="00EF7F9D" w:rsidRDefault="58A24372" w:rsidP="4D76C2C4">
            <w:pPr>
              <w:rPr>
                <w:rFonts w:eastAsiaTheme="minorEastAsia"/>
                <w:b/>
                <w:bCs/>
              </w:rPr>
            </w:pPr>
            <w:r w:rsidRPr="00EF7F9D">
              <w:rPr>
                <w:rFonts w:eastAsiaTheme="minorEastAsia"/>
                <w:b/>
                <w:bCs/>
              </w:rPr>
              <w:t>Contact Name</w:t>
            </w:r>
            <w:r w:rsidR="006A77B1" w:rsidRPr="00EF7F9D">
              <w:rPr>
                <w:rFonts w:eastAsiaTheme="minorEastAsia"/>
                <w:b/>
                <w:bCs/>
              </w:rPr>
              <w:t>/s</w:t>
            </w:r>
          </w:p>
        </w:tc>
        <w:tc>
          <w:tcPr>
            <w:tcW w:w="7301" w:type="dxa"/>
            <w:tcMar>
              <w:left w:w="105" w:type="dxa"/>
              <w:right w:w="105" w:type="dxa"/>
            </w:tcMar>
          </w:tcPr>
          <w:p w14:paraId="79A68121" w14:textId="77777777" w:rsidR="4D76C2C4" w:rsidRPr="00EF7F9D" w:rsidRDefault="4D76C2C4" w:rsidP="4D76C2C4">
            <w:pPr>
              <w:spacing w:line="259" w:lineRule="auto"/>
              <w:rPr>
                <w:rFonts w:ascii="Calibri" w:eastAsia="Calibri" w:hAnsi="Calibri" w:cs="Calibri"/>
                <w:color w:val="000000" w:themeColor="text1"/>
                <w:lang w:val="en-IE"/>
              </w:rPr>
            </w:pPr>
          </w:p>
          <w:p w14:paraId="26A459B8" w14:textId="644FFDDB" w:rsidR="006A77B1" w:rsidRPr="00EF7F9D" w:rsidRDefault="00445DBB" w:rsidP="4D76C2C4">
            <w:pPr>
              <w:spacing w:line="259" w:lineRule="auto"/>
              <w:rPr>
                <w:rFonts w:ascii="Calibri" w:eastAsia="Calibri" w:hAnsi="Calibri" w:cs="Calibri"/>
                <w:color w:val="000000" w:themeColor="text1"/>
                <w:lang w:val="en-IE"/>
              </w:rPr>
            </w:pPr>
            <w:r w:rsidRPr="00EF7F9D">
              <w:rPr>
                <w:rFonts w:ascii="Calibri" w:eastAsia="Calibri" w:hAnsi="Calibri" w:cs="Calibri"/>
                <w:color w:val="000000" w:themeColor="text1"/>
                <w:lang w:val="en-IE"/>
              </w:rPr>
              <w:t>Dr Teresa Hurley</w:t>
            </w:r>
          </w:p>
        </w:tc>
      </w:tr>
      <w:tr w:rsidR="4D76C2C4" w:rsidRPr="00EF7F9D" w14:paraId="18C413E6" w14:textId="77777777" w:rsidTr="005776B0">
        <w:trPr>
          <w:trHeight w:val="300"/>
        </w:trPr>
        <w:tc>
          <w:tcPr>
            <w:tcW w:w="2059" w:type="dxa"/>
            <w:tcMar>
              <w:left w:w="105" w:type="dxa"/>
              <w:right w:w="105" w:type="dxa"/>
            </w:tcMar>
          </w:tcPr>
          <w:p w14:paraId="1785EAB2" w14:textId="674DD7F0" w:rsidR="2DDBD4D0" w:rsidRPr="00EF7F9D" w:rsidRDefault="2DDBD4D0" w:rsidP="4D76C2C4">
            <w:pPr>
              <w:rPr>
                <w:rFonts w:eastAsiaTheme="minorEastAsia"/>
                <w:b/>
                <w:bCs/>
              </w:rPr>
            </w:pPr>
            <w:r w:rsidRPr="00EF7F9D">
              <w:rPr>
                <w:rFonts w:eastAsiaTheme="minorEastAsia"/>
                <w:b/>
                <w:bCs/>
              </w:rPr>
              <w:t>Date</w:t>
            </w:r>
          </w:p>
        </w:tc>
        <w:tc>
          <w:tcPr>
            <w:tcW w:w="7301" w:type="dxa"/>
            <w:tcMar>
              <w:left w:w="105" w:type="dxa"/>
              <w:right w:w="105" w:type="dxa"/>
            </w:tcMar>
          </w:tcPr>
          <w:p w14:paraId="4AD6789D" w14:textId="1724C70D" w:rsidR="4D76C2C4" w:rsidRPr="00EF7F9D" w:rsidRDefault="00445DBB" w:rsidP="4D76C2C4">
            <w:pPr>
              <w:spacing w:line="259" w:lineRule="auto"/>
              <w:rPr>
                <w:rFonts w:ascii="Calibri" w:eastAsia="Calibri" w:hAnsi="Calibri" w:cs="Calibri"/>
                <w:color w:val="000000" w:themeColor="text1"/>
                <w:lang w:val="en-IE"/>
              </w:rPr>
            </w:pPr>
            <w:r w:rsidRPr="00EF7F9D">
              <w:rPr>
                <w:rFonts w:ascii="Calibri" w:eastAsia="Calibri" w:hAnsi="Calibri" w:cs="Calibri"/>
                <w:color w:val="000000" w:themeColor="text1"/>
                <w:lang w:val="en-IE"/>
              </w:rPr>
              <w:t>1/4/2026</w:t>
            </w:r>
          </w:p>
          <w:p w14:paraId="4A1B23DA" w14:textId="03B4D184" w:rsidR="006A77B1" w:rsidRPr="00EF7F9D" w:rsidRDefault="006A77B1" w:rsidP="4D76C2C4">
            <w:pPr>
              <w:spacing w:line="259" w:lineRule="auto"/>
              <w:rPr>
                <w:rFonts w:ascii="Calibri" w:eastAsia="Calibri" w:hAnsi="Calibri" w:cs="Calibri"/>
                <w:color w:val="000000" w:themeColor="text1"/>
                <w:lang w:val="en-IE"/>
              </w:rPr>
            </w:pPr>
          </w:p>
        </w:tc>
      </w:tr>
      <w:tr w:rsidR="4D76C2C4" w14:paraId="5CE43459" w14:textId="77777777" w:rsidTr="005776B0">
        <w:trPr>
          <w:trHeight w:val="300"/>
        </w:trPr>
        <w:tc>
          <w:tcPr>
            <w:tcW w:w="2059" w:type="dxa"/>
            <w:tcMar>
              <w:left w:w="105" w:type="dxa"/>
              <w:right w:w="105" w:type="dxa"/>
            </w:tcMar>
          </w:tcPr>
          <w:p w14:paraId="29D98A35" w14:textId="77777777" w:rsidR="58A24372" w:rsidRPr="00EF7F9D" w:rsidRDefault="58A24372" w:rsidP="4D76C2C4">
            <w:pPr>
              <w:rPr>
                <w:rFonts w:eastAsiaTheme="minorEastAsia"/>
                <w:b/>
                <w:bCs/>
              </w:rPr>
            </w:pPr>
            <w:r w:rsidRPr="00EF7F9D">
              <w:rPr>
                <w:rFonts w:eastAsiaTheme="minorEastAsia"/>
                <w:b/>
                <w:bCs/>
              </w:rPr>
              <w:t>Email Address</w:t>
            </w:r>
          </w:p>
          <w:p w14:paraId="24960703" w14:textId="5100E18C" w:rsidR="006A77B1" w:rsidRPr="00EF7F9D" w:rsidRDefault="006A77B1" w:rsidP="4D76C2C4">
            <w:pPr>
              <w:rPr>
                <w:rFonts w:eastAsiaTheme="minorEastAsia"/>
                <w:b/>
                <w:bCs/>
              </w:rPr>
            </w:pPr>
          </w:p>
        </w:tc>
        <w:tc>
          <w:tcPr>
            <w:tcW w:w="7301" w:type="dxa"/>
            <w:tcMar>
              <w:left w:w="105" w:type="dxa"/>
              <w:right w:w="105" w:type="dxa"/>
            </w:tcMar>
          </w:tcPr>
          <w:p w14:paraId="4750C8F4" w14:textId="72B12D4B" w:rsidR="4D76C2C4" w:rsidRDefault="001B6B9F" w:rsidP="4D76C2C4">
            <w:pPr>
              <w:spacing w:line="259" w:lineRule="auto"/>
              <w:rPr>
                <w:rFonts w:ascii="Calibri" w:eastAsia="Calibri" w:hAnsi="Calibri" w:cs="Calibri"/>
                <w:color w:val="000000" w:themeColor="text1"/>
                <w:lang w:val="en-IE"/>
              </w:rPr>
            </w:pPr>
            <w:hyperlink r:id="rId22" w:history="1">
              <w:r w:rsidRPr="00EF7F9D">
                <w:rPr>
                  <w:rStyle w:val="Hyperlink"/>
                  <w:rFonts w:ascii="Calibri" w:eastAsia="Calibri" w:hAnsi="Calibri" w:cs="Calibri"/>
                  <w:lang w:val="en-IE"/>
                </w:rPr>
                <w:t>teresa.hurley@tudublin.ie</w:t>
              </w:r>
            </w:hyperlink>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B6684" w14:textId="77777777" w:rsidR="001A49C4" w:rsidRDefault="001A49C4" w:rsidP="00801E77">
      <w:pPr>
        <w:spacing w:after="0" w:line="240" w:lineRule="auto"/>
      </w:pPr>
      <w:r>
        <w:separator/>
      </w:r>
    </w:p>
  </w:endnote>
  <w:endnote w:type="continuationSeparator" w:id="0">
    <w:p w14:paraId="38BF2FA9" w14:textId="77777777" w:rsidR="001A49C4" w:rsidRDefault="001A49C4" w:rsidP="00801E77">
      <w:pPr>
        <w:spacing w:after="0" w:line="240" w:lineRule="auto"/>
      </w:pPr>
      <w:r>
        <w:continuationSeparator/>
      </w:r>
    </w:p>
  </w:endnote>
  <w:endnote w:type="continuationNotice" w:id="1">
    <w:p w14:paraId="64ADEF48" w14:textId="77777777" w:rsidR="001A49C4" w:rsidRDefault="001A49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99DBD" w14:textId="77777777" w:rsidR="001A49C4" w:rsidRDefault="001A49C4" w:rsidP="00801E77">
      <w:pPr>
        <w:spacing w:after="0" w:line="240" w:lineRule="auto"/>
      </w:pPr>
      <w:r>
        <w:separator/>
      </w:r>
    </w:p>
  </w:footnote>
  <w:footnote w:type="continuationSeparator" w:id="0">
    <w:p w14:paraId="7AD3C6DC" w14:textId="77777777" w:rsidR="001A49C4" w:rsidRDefault="001A49C4" w:rsidP="00801E77">
      <w:pPr>
        <w:spacing w:after="0" w:line="240" w:lineRule="auto"/>
      </w:pPr>
      <w:r>
        <w:continuationSeparator/>
      </w:r>
    </w:p>
  </w:footnote>
  <w:footnote w:type="continuationNotice" w:id="1">
    <w:p w14:paraId="4F657E41" w14:textId="77777777" w:rsidR="001A49C4" w:rsidRDefault="001A49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2490"/>
    <w:multiLevelType w:val="hybridMultilevel"/>
    <w:tmpl w:val="ABAC658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E13151D"/>
    <w:multiLevelType w:val="hybridMultilevel"/>
    <w:tmpl w:val="6A1AC98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557AFA"/>
    <w:multiLevelType w:val="hybridMultilevel"/>
    <w:tmpl w:val="37B0C5A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A713C28"/>
    <w:multiLevelType w:val="hybridMultilevel"/>
    <w:tmpl w:val="F036F1B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1EB6EFE"/>
    <w:multiLevelType w:val="hybridMultilevel"/>
    <w:tmpl w:val="C2525F2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A87245C"/>
    <w:multiLevelType w:val="hybridMultilevel"/>
    <w:tmpl w:val="7B92FB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10" w15:restartNumberingAfterBreak="0">
    <w:nsid w:val="676F4C77"/>
    <w:multiLevelType w:val="hybridMultilevel"/>
    <w:tmpl w:val="1640F0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BA70654"/>
    <w:multiLevelType w:val="hybridMultilevel"/>
    <w:tmpl w:val="8D4ACB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376247983">
    <w:abstractNumId w:val="9"/>
  </w:num>
  <w:num w:numId="2" w16cid:durableId="666711759">
    <w:abstractNumId w:val="11"/>
  </w:num>
  <w:num w:numId="3" w16cid:durableId="1144081171">
    <w:abstractNumId w:val="6"/>
  </w:num>
  <w:num w:numId="4" w16cid:durableId="2075159096">
    <w:abstractNumId w:val="4"/>
  </w:num>
  <w:num w:numId="5" w16cid:durableId="464547277">
    <w:abstractNumId w:val="2"/>
  </w:num>
  <w:num w:numId="6" w16cid:durableId="1177889280">
    <w:abstractNumId w:val="12"/>
  </w:num>
  <w:num w:numId="7" w16cid:durableId="1695375681">
    <w:abstractNumId w:val="8"/>
  </w:num>
  <w:num w:numId="8" w16cid:durableId="339697800">
    <w:abstractNumId w:val="10"/>
  </w:num>
  <w:num w:numId="9" w16cid:durableId="1439450998">
    <w:abstractNumId w:val="13"/>
  </w:num>
  <w:num w:numId="10" w16cid:durableId="71050837">
    <w:abstractNumId w:val="7"/>
  </w:num>
  <w:num w:numId="11" w16cid:durableId="1463157286">
    <w:abstractNumId w:val="1"/>
  </w:num>
  <w:num w:numId="12" w16cid:durableId="1259407958">
    <w:abstractNumId w:val="5"/>
  </w:num>
  <w:num w:numId="13" w16cid:durableId="741755565">
    <w:abstractNumId w:val="3"/>
  </w:num>
  <w:num w:numId="14" w16cid:durableId="1135414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309A1"/>
    <w:rsid w:val="0005074B"/>
    <w:rsid w:val="00051ED1"/>
    <w:rsid w:val="00063ECB"/>
    <w:rsid w:val="00066885"/>
    <w:rsid w:val="00081B23"/>
    <w:rsid w:val="000917A2"/>
    <w:rsid w:val="00093AA8"/>
    <w:rsid w:val="000A4767"/>
    <w:rsid w:val="000A47E9"/>
    <w:rsid w:val="000B5345"/>
    <w:rsid w:val="000D4E7D"/>
    <w:rsid w:val="000D7FC3"/>
    <w:rsid w:val="000E7B2E"/>
    <w:rsid w:val="000F1C1C"/>
    <w:rsid w:val="000F6BD8"/>
    <w:rsid w:val="00105AD2"/>
    <w:rsid w:val="00107991"/>
    <w:rsid w:val="00117183"/>
    <w:rsid w:val="001400EC"/>
    <w:rsid w:val="00142BB2"/>
    <w:rsid w:val="00144052"/>
    <w:rsid w:val="001578E7"/>
    <w:rsid w:val="001654F2"/>
    <w:rsid w:val="00174112"/>
    <w:rsid w:val="00182F3C"/>
    <w:rsid w:val="00185BAA"/>
    <w:rsid w:val="00190EE1"/>
    <w:rsid w:val="00192967"/>
    <w:rsid w:val="0019761B"/>
    <w:rsid w:val="001A49C4"/>
    <w:rsid w:val="001B5814"/>
    <w:rsid w:val="001B6B9F"/>
    <w:rsid w:val="001C1E03"/>
    <w:rsid w:val="001E1E72"/>
    <w:rsid w:val="001E6D4F"/>
    <w:rsid w:val="00215AA6"/>
    <w:rsid w:val="00223565"/>
    <w:rsid w:val="002311CF"/>
    <w:rsid w:val="002436A7"/>
    <w:rsid w:val="002532A0"/>
    <w:rsid w:val="00266C07"/>
    <w:rsid w:val="00270C53"/>
    <w:rsid w:val="00290824"/>
    <w:rsid w:val="00292785"/>
    <w:rsid w:val="002931D4"/>
    <w:rsid w:val="00297F1A"/>
    <w:rsid w:val="002B090F"/>
    <w:rsid w:val="002D5B17"/>
    <w:rsid w:val="002D5F17"/>
    <w:rsid w:val="002E739E"/>
    <w:rsid w:val="002E7F41"/>
    <w:rsid w:val="002F24D0"/>
    <w:rsid w:val="0034424D"/>
    <w:rsid w:val="00357080"/>
    <w:rsid w:val="0036419B"/>
    <w:rsid w:val="00373094"/>
    <w:rsid w:val="00373B9F"/>
    <w:rsid w:val="00376BE5"/>
    <w:rsid w:val="00377332"/>
    <w:rsid w:val="003837FE"/>
    <w:rsid w:val="00394C42"/>
    <w:rsid w:val="003A00F1"/>
    <w:rsid w:val="003A5A48"/>
    <w:rsid w:val="003B0477"/>
    <w:rsid w:val="003C71C1"/>
    <w:rsid w:val="003C7A48"/>
    <w:rsid w:val="003D6AAB"/>
    <w:rsid w:val="003E1EDE"/>
    <w:rsid w:val="003F0D87"/>
    <w:rsid w:val="00413F92"/>
    <w:rsid w:val="004240AA"/>
    <w:rsid w:val="004365DE"/>
    <w:rsid w:val="004416A2"/>
    <w:rsid w:val="004450A6"/>
    <w:rsid w:val="00445DBB"/>
    <w:rsid w:val="004542F3"/>
    <w:rsid w:val="00461850"/>
    <w:rsid w:val="004874B0"/>
    <w:rsid w:val="00491458"/>
    <w:rsid w:val="004B67D1"/>
    <w:rsid w:val="004B7056"/>
    <w:rsid w:val="004B7B37"/>
    <w:rsid w:val="004D102E"/>
    <w:rsid w:val="004D6A1A"/>
    <w:rsid w:val="004D700A"/>
    <w:rsid w:val="004E046F"/>
    <w:rsid w:val="004E2B66"/>
    <w:rsid w:val="004E6B6E"/>
    <w:rsid w:val="004F7512"/>
    <w:rsid w:val="00503554"/>
    <w:rsid w:val="00503BD6"/>
    <w:rsid w:val="005163E2"/>
    <w:rsid w:val="005244DE"/>
    <w:rsid w:val="00534E0D"/>
    <w:rsid w:val="0053740B"/>
    <w:rsid w:val="0054371E"/>
    <w:rsid w:val="00557DD3"/>
    <w:rsid w:val="0056149F"/>
    <w:rsid w:val="005776B0"/>
    <w:rsid w:val="00583F1F"/>
    <w:rsid w:val="005868E7"/>
    <w:rsid w:val="00586EB6"/>
    <w:rsid w:val="0059151C"/>
    <w:rsid w:val="0059321F"/>
    <w:rsid w:val="005A72E8"/>
    <w:rsid w:val="005C5A33"/>
    <w:rsid w:val="005D6BB7"/>
    <w:rsid w:val="005F194E"/>
    <w:rsid w:val="005F642D"/>
    <w:rsid w:val="00602503"/>
    <w:rsid w:val="00604BD1"/>
    <w:rsid w:val="00624C86"/>
    <w:rsid w:val="00630B93"/>
    <w:rsid w:val="006340D6"/>
    <w:rsid w:val="00642159"/>
    <w:rsid w:val="00642488"/>
    <w:rsid w:val="00670495"/>
    <w:rsid w:val="00674F47"/>
    <w:rsid w:val="00683816"/>
    <w:rsid w:val="00685114"/>
    <w:rsid w:val="00685944"/>
    <w:rsid w:val="00693667"/>
    <w:rsid w:val="006A77B1"/>
    <w:rsid w:val="006C27C0"/>
    <w:rsid w:val="006D7A70"/>
    <w:rsid w:val="006E307D"/>
    <w:rsid w:val="00703C61"/>
    <w:rsid w:val="00712A08"/>
    <w:rsid w:val="007250F6"/>
    <w:rsid w:val="00732DCB"/>
    <w:rsid w:val="00733072"/>
    <w:rsid w:val="00740C0D"/>
    <w:rsid w:val="007517BA"/>
    <w:rsid w:val="007531C0"/>
    <w:rsid w:val="00764072"/>
    <w:rsid w:val="00773E29"/>
    <w:rsid w:val="0077458E"/>
    <w:rsid w:val="00783011"/>
    <w:rsid w:val="007907CB"/>
    <w:rsid w:val="00795394"/>
    <w:rsid w:val="0079733A"/>
    <w:rsid w:val="00797E05"/>
    <w:rsid w:val="007A0D94"/>
    <w:rsid w:val="007A1CDC"/>
    <w:rsid w:val="007B540F"/>
    <w:rsid w:val="007C3B02"/>
    <w:rsid w:val="007C3F3B"/>
    <w:rsid w:val="007C4954"/>
    <w:rsid w:val="007C547D"/>
    <w:rsid w:val="007C5B64"/>
    <w:rsid w:val="007D0886"/>
    <w:rsid w:val="0080028C"/>
    <w:rsid w:val="00801E77"/>
    <w:rsid w:val="00816BD0"/>
    <w:rsid w:val="00823FC0"/>
    <w:rsid w:val="00827C91"/>
    <w:rsid w:val="00830BE8"/>
    <w:rsid w:val="00831AAE"/>
    <w:rsid w:val="0084128B"/>
    <w:rsid w:val="00842E81"/>
    <w:rsid w:val="00855258"/>
    <w:rsid w:val="00864625"/>
    <w:rsid w:val="0087078F"/>
    <w:rsid w:val="0088574B"/>
    <w:rsid w:val="008A1219"/>
    <w:rsid w:val="008A33A9"/>
    <w:rsid w:val="008B3462"/>
    <w:rsid w:val="008B612D"/>
    <w:rsid w:val="008C48E1"/>
    <w:rsid w:val="008C51A2"/>
    <w:rsid w:val="008C6F4B"/>
    <w:rsid w:val="008D50EB"/>
    <w:rsid w:val="008D7D1D"/>
    <w:rsid w:val="008E0403"/>
    <w:rsid w:val="008E32CA"/>
    <w:rsid w:val="008E4B82"/>
    <w:rsid w:val="008E6967"/>
    <w:rsid w:val="0090029B"/>
    <w:rsid w:val="00902BCF"/>
    <w:rsid w:val="009149C7"/>
    <w:rsid w:val="00917993"/>
    <w:rsid w:val="00925A8C"/>
    <w:rsid w:val="0092697D"/>
    <w:rsid w:val="00934830"/>
    <w:rsid w:val="00936656"/>
    <w:rsid w:val="00936F54"/>
    <w:rsid w:val="00937F9B"/>
    <w:rsid w:val="00967C00"/>
    <w:rsid w:val="00974694"/>
    <w:rsid w:val="00976962"/>
    <w:rsid w:val="009A19C8"/>
    <w:rsid w:val="009A3829"/>
    <w:rsid w:val="009B400A"/>
    <w:rsid w:val="009B79E5"/>
    <w:rsid w:val="009D2F99"/>
    <w:rsid w:val="009E353C"/>
    <w:rsid w:val="009F3DF9"/>
    <w:rsid w:val="00A13434"/>
    <w:rsid w:val="00A149EF"/>
    <w:rsid w:val="00A1586D"/>
    <w:rsid w:val="00A26F84"/>
    <w:rsid w:val="00A31578"/>
    <w:rsid w:val="00A323FD"/>
    <w:rsid w:val="00A33E0A"/>
    <w:rsid w:val="00A53B37"/>
    <w:rsid w:val="00A6185E"/>
    <w:rsid w:val="00A722CB"/>
    <w:rsid w:val="00A75B39"/>
    <w:rsid w:val="00A75B4B"/>
    <w:rsid w:val="00A838DD"/>
    <w:rsid w:val="00AB0C5F"/>
    <w:rsid w:val="00AB76D3"/>
    <w:rsid w:val="00AF418B"/>
    <w:rsid w:val="00AF720E"/>
    <w:rsid w:val="00B06A89"/>
    <w:rsid w:val="00B13112"/>
    <w:rsid w:val="00B1756C"/>
    <w:rsid w:val="00B2484F"/>
    <w:rsid w:val="00B400E5"/>
    <w:rsid w:val="00B40DA4"/>
    <w:rsid w:val="00B52507"/>
    <w:rsid w:val="00B5640A"/>
    <w:rsid w:val="00B663D7"/>
    <w:rsid w:val="00B705F3"/>
    <w:rsid w:val="00B7725E"/>
    <w:rsid w:val="00B810EB"/>
    <w:rsid w:val="00B816B9"/>
    <w:rsid w:val="00B8246F"/>
    <w:rsid w:val="00BA7D3E"/>
    <w:rsid w:val="00BB0F1E"/>
    <w:rsid w:val="00BB2797"/>
    <w:rsid w:val="00BC481D"/>
    <w:rsid w:val="00BC5712"/>
    <w:rsid w:val="00BD79A6"/>
    <w:rsid w:val="00BE47A1"/>
    <w:rsid w:val="00BF1D3E"/>
    <w:rsid w:val="00BF2D54"/>
    <w:rsid w:val="00C11397"/>
    <w:rsid w:val="00C13D12"/>
    <w:rsid w:val="00C264DE"/>
    <w:rsid w:val="00C36B91"/>
    <w:rsid w:val="00C6130B"/>
    <w:rsid w:val="00C676AE"/>
    <w:rsid w:val="00C67940"/>
    <w:rsid w:val="00C711F9"/>
    <w:rsid w:val="00C77217"/>
    <w:rsid w:val="00C870EE"/>
    <w:rsid w:val="00CA4DBD"/>
    <w:rsid w:val="00CB58B0"/>
    <w:rsid w:val="00CC5F52"/>
    <w:rsid w:val="00CD40C3"/>
    <w:rsid w:val="00CD7838"/>
    <w:rsid w:val="00CE03C7"/>
    <w:rsid w:val="00CE5129"/>
    <w:rsid w:val="00CF5921"/>
    <w:rsid w:val="00D16C9B"/>
    <w:rsid w:val="00D358CE"/>
    <w:rsid w:val="00D42CAE"/>
    <w:rsid w:val="00D44244"/>
    <w:rsid w:val="00D4498E"/>
    <w:rsid w:val="00D56760"/>
    <w:rsid w:val="00D57F4F"/>
    <w:rsid w:val="00D6347F"/>
    <w:rsid w:val="00D646A0"/>
    <w:rsid w:val="00D67A21"/>
    <w:rsid w:val="00D975BC"/>
    <w:rsid w:val="00DA0AB8"/>
    <w:rsid w:val="00DA4A52"/>
    <w:rsid w:val="00DA7661"/>
    <w:rsid w:val="00DC7317"/>
    <w:rsid w:val="00DD5607"/>
    <w:rsid w:val="00DF606D"/>
    <w:rsid w:val="00E01D49"/>
    <w:rsid w:val="00E0377F"/>
    <w:rsid w:val="00E05A1C"/>
    <w:rsid w:val="00E212AF"/>
    <w:rsid w:val="00E329B4"/>
    <w:rsid w:val="00E40416"/>
    <w:rsid w:val="00E47A53"/>
    <w:rsid w:val="00E60536"/>
    <w:rsid w:val="00E73F14"/>
    <w:rsid w:val="00E7581D"/>
    <w:rsid w:val="00E86716"/>
    <w:rsid w:val="00E9606D"/>
    <w:rsid w:val="00EA0434"/>
    <w:rsid w:val="00EA3DE7"/>
    <w:rsid w:val="00EA5A46"/>
    <w:rsid w:val="00EA7083"/>
    <w:rsid w:val="00EA7C35"/>
    <w:rsid w:val="00EC3DE2"/>
    <w:rsid w:val="00EC4E81"/>
    <w:rsid w:val="00ED668F"/>
    <w:rsid w:val="00EE2934"/>
    <w:rsid w:val="00EE530C"/>
    <w:rsid w:val="00EE53FD"/>
    <w:rsid w:val="00EF7F9D"/>
    <w:rsid w:val="00F004A6"/>
    <w:rsid w:val="00F05242"/>
    <w:rsid w:val="00F125F8"/>
    <w:rsid w:val="00F14650"/>
    <w:rsid w:val="00F2393B"/>
    <w:rsid w:val="00F319EA"/>
    <w:rsid w:val="00F44759"/>
    <w:rsid w:val="00F659E1"/>
    <w:rsid w:val="00F66C12"/>
    <w:rsid w:val="00F82287"/>
    <w:rsid w:val="00F9098A"/>
    <w:rsid w:val="00F911E7"/>
    <w:rsid w:val="00F93BFE"/>
    <w:rsid w:val="00F94E2E"/>
    <w:rsid w:val="00FA62D8"/>
    <w:rsid w:val="00FA77A5"/>
    <w:rsid w:val="00FC0B02"/>
    <w:rsid w:val="00FC64C1"/>
    <w:rsid w:val="00FD3F85"/>
    <w:rsid w:val="00FD48D6"/>
    <w:rsid w:val="00FD61F7"/>
    <w:rsid w:val="00FD6B4C"/>
    <w:rsid w:val="00FE420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hyperlink" Target="https://eur05.safelinks.protection.outlook.com/?url=https%3A%2F%2Ftudublin.cmail19.com%2Ft%2Fy-l-ajdhte-hddklrkkkk-r%2F&amp;data=05%7C02%7Cteresa.hurley%40TUDublin.ie%7Cdd26bbaa3a70486cb9d208de6ece4cfc%7C766317cbe9484e5f8cecdabc8e2fd5da%7C0%7C0%7C639070029486491899%7CUnknown%7CTWFpbGZsb3d8eyJFbXB0eU1hcGkiOnRydWUsIlYiOiIwLjAuMDAwMCIsIlAiOiJXaW4zMiIsIkFOIjoiTWFpbCIsIldUIjoyfQ%3D%3D%7C0%7C%7C%7C&amp;sdata=lrBCzDCRL3krp%2F0yUgLd7aJ%2Bn2eKCLHDkHixgepjvXI%3D&amp;reserved=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hyperlink" Target="https://eur05.safelinks.protection.outlook.com/?url=https%3A%2F%2Ftudublin.cmail19.com%2Ft%2Fy-l-ajdhte-hddklrkkkk-y%2F&amp;data=05%7C02%7Cteresa.hurley%40TUDublin.ie%7Cdd26bbaa3a70486cb9d208de6ece4cfc%7C766317cbe9484e5f8cecdabc8e2fd5da%7C0%7C0%7C639070029486528791%7CUnknown%7CTWFpbGZsb3d8eyJFbXB0eU1hcGkiOnRydWUsIlYiOiIwLjAuMDAwMCIsIlAiOiJXaW4zMiIsIkFOIjoiTWFpbCIsIldUIjoyfQ%3D%3D%7C0%7C%7C%7C&amp;sdata=PxX5jV6ylYUDqsvGxcdYpQLRuHl2B6P0G5e8gon9DJQ%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hyperlink" Target="mailto:teresa.hurley@tudublin.ie"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2.xml><?xml version="1.0" encoding="utf-8"?>
<ds:datastoreItem xmlns:ds="http://schemas.openxmlformats.org/officeDocument/2006/customXml" ds:itemID="{3EC44DCC-3CDD-4F8A-8E6B-DC531EFC2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Metadata/LabelInfo.xml><?xml version="1.0" encoding="utf-8"?>
<clbl:labelList xmlns:clbl="http://schemas.microsoft.com/office/2020/mipLabelMetadata">
  <clbl:label id="{766317cb-e948-4e5f-8cec-dabc8e2fd5da}" enabled="0" method="" siteId="{766317cb-e948-4e5f-8cec-dabc8e2fd5da}" removed="1"/>
</clbl:labelList>
</file>

<file path=docProps/app.xml><?xml version="1.0" encoding="utf-8"?>
<Properties xmlns="http://schemas.openxmlformats.org/officeDocument/2006/extended-properties" xmlns:vt="http://schemas.openxmlformats.org/officeDocument/2006/docPropsVTypes">
  <Template>Normal</Template>
  <TotalTime>29</TotalTime>
  <Pages>9</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18</cp:revision>
  <dcterms:created xsi:type="dcterms:W3CDTF">2026-04-02T09:57:00Z</dcterms:created>
  <dcterms:modified xsi:type="dcterms:W3CDTF">2026-04-29T14:38:00Z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