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A30E8" w14:textId="417C28E7" w:rsidR="271E39B2" w:rsidRDefault="00FD6B4C" w:rsidP="4D76C2C4">
      <w:pPr>
        <w:rPr>
          <w:b/>
          <w:bCs/>
          <w:sz w:val="28"/>
          <w:szCs w:val="28"/>
        </w:rPr>
      </w:pPr>
      <w:r>
        <w:rPr>
          <w:b/>
          <w:bCs/>
          <w:sz w:val="28"/>
          <w:szCs w:val="28"/>
        </w:rPr>
        <w:t xml:space="preserve">HEA </w:t>
      </w:r>
      <w:r w:rsidR="271E39B2" w:rsidRPr="4D76C2C4">
        <w:rPr>
          <w:b/>
          <w:bCs/>
          <w:sz w:val="28"/>
          <w:szCs w:val="28"/>
        </w:rPr>
        <w:t xml:space="preserve">Healthy Campus </w:t>
      </w:r>
      <w:r w:rsidR="271E39B2">
        <w:tab/>
      </w:r>
      <w:r w:rsidR="271E39B2">
        <w:tab/>
      </w:r>
      <w:r w:rsidR="271E39B2">
        <w:tab/>
      </w:r>
      <w:r w:rsidR="271E39B2">
        <w:tab/>
      </w:r>
      <w:r w:rsidR="271E39B2">
        <w:tab/>
      </w:r>
      <w:r w:rsidR="271E39B2">
        <w:tab/>
      </w:r>
      <w:r w:rsidR="271E39B2">
        <w:tab/>
      </w:r>
      <w:r w:rsidR="271E39B2">
        <w:tab/>
      </w:r>
      <w:r w:rsidR="271E39B2" w:rsidRPr="4D76C2C4">
        <w:rPr>
          <w:b/>
          <w:bCs/>
          <w:sz w:val="28"/>
          <w:szCs w:val="28"/>
        </w:rPr>
        <w:t xml:space="preserve">Case Study </w:t>
      </w:r>
    </w:p>
    <w:p w14:paraId="584F2F72" w14:textId="77777777" w:rsidR="00801E77" w:rsidRPr="00DA25A7" w:rsidRDefault="00801E77" w:rsidP="00DA25A7">
      <w:pPr>
        <w:jc w:val="both"/>
        <w:rPr>
          <w:rFonts w:ascii="Calibri" w:eastAsia="Calibri" w:hAnsi="Calibri" w:cs="Calibri"/>
          <w:lang w:val="en-GB"/>
        </w:rPr>
      </w:pPr>
    </w:p>
    <w:tbl>
      <w:tblPr>
        <w:tblStyle w:val="TableGrid"/>
        <w:tblW w:w="9776" w:type="dxa"/>
        <w:tblLayout w:type="fixed"/>
        <w:tblLook w:val="04A0" w:firstRow="1" w:lastRow="0" w:firstColumn="1" w:lastColumn="0" w:noHBand="0" w:noVBand="1"/>
      </w:tblPr>
      <w:tblGrid>
        <w:gridCol w:w="2689"/>
        <w:gridCol w:w="7087"/>
      </w:tblGrid>
      <w:tr w:rsidR="4D76C2C4" w14:paraId="484705F3" w14:textId="77777777" w:rsidTr="3FE7A200">
        <w:trPr>
          <w:trHeight w:val="300"/>
        </w:trPr>
        <w:tc>
          <w:tcPr>
            <w:tcW w:w="9776" w:type="dxa"/>
            <w:gridSpan w:val="2"/>
            <w:shd w:val="clear" w:color="auto" w:fill="4472C4" w:themeFill="accent1"/>
            <w:tcMar>
              <w:left w:w="105" w:type="dxa"/>
              <w:right w:w="105" w:type="dxa"/>
            </w:tcMar>
          </w:tcPr>
          <w:p w14:paraId="4105C87E" w14:textId="79E2FE4B" w:rsidR="3C9DEAA5" w:rsidRDefault="3C9DEAA5" w:rsidP="4D76C2C4">
            <w:pPr>
              <w:spacing w:before="80" w:after="80" w:line="259" w:lineRule="auto"/>
              <w:rPr>
                <w:rFonts w:ascii="Calibri" w:eastAsia="Calibri" w:hAnsi="Calibri" w:cs="Calibri"/>
                <w:b/>
                <w:bCs/>
                <w:color w:val="FFFFFF" w:themeColor="background1"/>
                <w:sz w:val="24"/>
                <w:szCs w:val="24"/>
                <w:lang w:val="en-IE"/>
              </w:rPr>
            </w:pPr>
            <w:r w:rsidRPr="4D76C2C4">
              <w:rPr>
                <w:rFonts w:ascii="Calibri" w:eastAsia="Calibri" w:hAnsi="Calibri" w:cs="Calibri"/>
                <w:b/>
                <w:bCs/>
                <w:color w:val="FFFFFF" w:themeColor="background1"/>
                <w:sz w:val="24"/>
                <w:szCs w:val="24"/>
                <w:lang w:val="en-IE"/>
              </w:rPr>
              <w:t>H</w:t>
            </w:r>
            <w:r w:rsidR="714981EE" w:rsidRPr="4D76C2C4">
              <w:rPr>
                <w:rFonts w:ascii="Calibri" w:eastAsia="Calibri" w:hAnsi="Calibri" w:cs="Calibri"/>
                <w:b/>
                <w:bCs/>
                <w:color w:val="FFFFFF" w:themeColor="background1"/>
                <w:sz w:val="24"/>
                <w:szCs w:val="24"/>
                <w:lang w:val="en-IE"/>
              </w:rPr>
              <w:t>EALTHY</w:t>
            </w:r>
            <w:r w:rsidRPr="4D76C2C4">
              <w:rPr>
                <w:rFonts w:ascii="Calibri" w:eastAsia="Calibri" w:hAnsi="Calibri" w:cs="Calibri"/>
                <w:b/>
                <w:bCs/>
                <w:color w:val="FFFFFF" w:themeColor="background1"/>
                <w:sz w:val="24"/>
                <w:szCs w:val="24"/>
                <w:lang w:val="en-IE"/>
              </w:rPr>
              <w:t xml:space="preserve"> C</w:t>
            </w:r>
            <w:r w:rsidR="7141CCEB" w:rsidRPr="4D76C2C4">
              <w:rPr>
                <w:rFonts w:ascii="Calibri" w:eastAsia="Calibri" w:hAnsi="Calibri" w:cs="Calibri"/>
                <w:b/>
                <w:bCs/>
                <w:color w:val="FFFFFF" w:themeColor="background1"/>
                <w:sz w:val="24"/>
                <w:szCs w:val="24"/>
                <w:lang w:val="en-IE"/>
              </w:rPr>
              <w:t>AMPUS</w:t>
            </w:r>
            <w:r w:rsidRPr="4D76C2C4">
              <w:rPr>
                <w:rFonts w:ascii="Calibri" w:eastAsia="Calibri" w:hAnsi="Calibri" w:cs="Calibri"/>
                <w:b/>
                <w:bCs/>
                <w:color w:val="FFFFFF" w:themeColor="background1"/>
                <w:sz w:val="24"/>
                <w:szCs w:val="24"/>
                <w:lang w:val="en-IE"/>
              </w:rPr>
              <w:t xml:space="preserve"> C</w:t>
            </w:r>
            <w:r w:rsidR="1E8ED4C4" w:rsidRPr="4D76C2C4">
              <w:rPr>
                <w:rFonts w:ascii="Calibri" w:eastAsia="Calibri" w:hAnsi="Calibri" w:cs="Calibri"/>
                <w:b/>
                <w:bCs/>
                <w:color w:val="FFFFFF" w:themeColor="background1"/>
                <w:sz w:val="24"/>
                <w:szCs w:val="24"/>
                <w:lang w:val="en-IE"/>
              </w:rPr>
              <w:t>ASE</w:t>
            </w:r>
            <w:r w:rsidRPr="4D76C2C4">
              <w:rPr>
                <w:rFonts w:ascii="Calibri" w:eastAsia="Calibri" w:hAnsi="Calibri" w:cs="Calibri"/>
                <w:b/>
                <w:bCs/>
                <w:color w:val="FFFFFF" w:themeColor="background1"/>
                <w:sz w:val="24"/>
                <w:szCs w:val="24"/>
                <w:lang w:val="en-IE"/>
              </w:rPr>
              <w:t xml:space="preserve"> S</w:t>
            </w:r>
            <w:r w:rsidR="007250F6" w:rsidRPr="4D76C2C4">
              <w:rPr>
                <w:rFonts w:ascii="Calibri" w:eastAsia="Calibri" w:hAnsi="Calibri" w:cs="Calibri"/>
                <w:b/>
                <w:bCs/>
                <w:color w:val="FFFFFF" w:themeColor="background1"/>
                <w:sz w:val="24"/>
                <w:szCs w:val="24"/>
                <w:lang w:val="en-IE"/>
              </w:rPr>
              <w:t>TUDY</w:t>
            </w:r>
          </w:p>
        </w:tc>
      </w:tr>
      <w:tr w:rsidR="4D76C2C4" w14:paraId="754AF52A" w14:textId="77777777" w:rsidTr="3FE7A200">
        <w:trPr>
          <w:trHeight w:val="300"/>
        </w:trPr>
        <w:tc>
          <w:tcPr>
            <w:tcW w:w="9776" w:type="dxa"/>
            <w:gridSpan w:val="2"/>
            <w:shd w:val="clear" w:color="auto" w:fill="F2F2F2" w:themeFill="background1" w:themeFillShade="F2"/>
            <w:tcMar>
              <w:left w:w="105" w:type="dxa"/>
              <w:right w:w="105" w:type="dxa"/>
            </w:tcMar>
          </w:tcPr>
          <w:p w14:paraId="22CD9D51" w14:textId="7E55C379" w:rsidR="4D76C2C4" w:rsidRDefault="4D76C2C4" w:rsidP="4D76C2C4">
            <w:pPr>
              <w:spacing w:before="80" w:after="80" w:line="259" w:lineRule="auto"/>
              <w:rPr>
                <w:rFonts w:ascii="Calibri" w:eastAsia="Calibri" w:hAnsi="Calibri" w:cs="Calibri"/>
                <w:b/>
                <w:bCs/>
                <w:color w:val="000000" w:themeColor="text1"/>
                <w:lang w:val="en-IE"/>
              </w:rPr>
            </w:pPr>
          </w:p>
        </w:tc>
      </w:tr>
      <w:tr w:rsidR="4D76C2C4" w14:paraId="1489F7DC" w14:textId="77777777" w:rsidTr="3FE7A200">
        <w:trPr>
          <w:trHeight w:val="300"/>
        </w:trPr>
        <w:tc>
          <w:tcPr>
            <w:tcW w:w="2689" w:type="dxa"/>
            <w:tcMar>
              <w:left w:w="105" w:type="dxa"/>
              <w:right w:w="105" w:type="dxa"/>
            </w:tcMar>
          </w:tcPr>
          <w:p w14:paraId="45AE1DF4" w14:textId="42785DD2" w:rsidR="4D76C2C4" w:rsidRPr="00301E5E" w:rsidRDefault="4D76C2C4" w:rsidP="4D76C2C4">
            <w:pPr>
              <w:spacing w:before="80" w:after="80" w:line="259" w:lineRule="auto"/>
              <w:rPr>
                <w:rFonts w:eastAsiaTheme="minorEastAsia"/>
                <w:color w:val="000000" w:themeColor="text1"/>
              </w:rPr>
            </w:pPr>
            <w:r w:rsidRPr="4D76C2C4">
              <w:rPr>
                <w:rFonts w:eastAsiaTheme="minorEastAsia"/>
                <w:b/>
                <w:bCs/>
                <w:color w:val="000000" w:themeColor="text1"/>
                <w:lang w:val="en-IE"/>
              </w:rPr>
              <w:t xml:space="preserve">Name of </w:t>
            </w:r>
            <w:r w:rsidR="039B8260" w:rsidRPr="4D76C2C4">
              <w:rPr>
                <w:rFonts w:eastAsiaTheme="minorEastAsia"/>
                <w:b/>
                <w:bCs/>
                <w:color w:val="000000" w:themeColor="text1"/>
                <w:lang w:val="en-IE"/>
              </w:rPr>
              <w:t>In</w:t>
            </w:r>
            <w:r w:rsidRPr="4D76C2C4">
              <w:rPr>
                <w:rFonts w:eastAsiaTheme="minorEastAsia"/>
                <w:b/>
                <w:bCs/>
                <w:color w:val="000000" w:themeColor="text1"/>
                <w:lang w:val="en-IE"/>
              </w:rPr>
              <w:t>stitution</w:t>
            </w:r>
            <w:r w:rsidR="00630B93">
              <w:rPr>
                <w:rFonts w:eastAsiaTheme="minorEastAsia"/>
                <w:b/>
                <w:bCs/>
                <w:color w:val="000000" w:themeColor="text1"/>
                <w:lang w:val="en-IE"/>
              </w:rPr>
              <w:t>/ Organisation</w:t>
            </w:r>
          </w:p>
        </w:tc>
        <w:tc>
          <w:tcPr>
            <w:tcW w:w="7087" w:type="dxa"/>
            <w:tcMar>
              <w:left w:w="105" w:type="dxa"/>
              <w:right w:w="105" w:type="dxa"/>
            </w:tcMar>
          </w:tcPr>
          <w:p w14:paraId="2138AF1B" w14:textId="3629AEDA" w:rsidR="4D76C2C4" w:rsidRPr="00DA25A7" w:rsidRDefault="00E414FB" w:rsidP="009918D6">
            <w:pPr>
              <w:spacing w:before="80" w:after="80"/>
              <w:rPr>
                <w:rFonts w:eastAsiaTheme="minorEastAsia"/>
                <w:lang w:val="en-IE"/>
              </w:rPr>
            </w:pPr>
            <w:r w:rsidRPr="00DA25A7">
              <w:rPr>
                <w:rFonts w:eastAsiaTheme="minorEastAsia"/>
                <w:lang w:val="en-IE"/>
              </w:rPr>
              <w:t>Healthy Campus Project, Technological University Dublin</w:t>
            </w:r>
          </w:p>
        </w:tc>
      </w:tr>
      <w:tr w:rsidR="006A77B1" w14:paraId="2DF1E18A" w14:textId="77777777" w:rsidTr="3FE7A200">
        <w:trPr>
          <w:trHeight w:val="300"/>
        </w:trPr>
        <w:tc>
          <w:tcPr>
            <w:tcW w:w="2689" w:type="dxa"/>
            <w:tcMar>
              <w:left w:w="105" w:type="dxa"/>
              <w:right w:w="105" w:type="dxa"/>
            </w:tcMar>
          </w:tcPr>
          <w:p w14:paraId="1BB4D9A8" w14:textId="11C9D96A" w:rsidR="006A77B1" w:rsidRDefault="00D67A21" w:rsidP="4D76C2C4">
            <w:pPr>
              <w:rPr>
                <w:rFonts w:eastAsiaTheme="minorEastAsia"/>
                <w:b/>
                <w:bCs/>
              </w:rPr>
            </w:pPr>
            <w:r>
              <w:rPr>
                <w:rFonts w:eastAsiaTheme="minorEastAsia"/>
                <w:b/>
                <w:bCs/>
              </w:rPr>
              <w:t xml:space="preserve">Who </w:t>
            </w:r>
            <w:proofErr w:type="gramStart"/>
            <w:r w:rsidR="00E414FB">
              <w:rPr>
                <w:rFonts w:eastAsiaTheme="minorEastAsia"/>
                <w:b/>
                <w:bCs/>
              </w:rPr>
              <w:t>lead</w:t>
            </w:r>
            <w:proofErr w:type="gramEnd"/>
            <w:r>
              <w:rPr>
                <w:rFonts w:eastAsiaTheme="minorEastAsia"/>
                <w:b/>
                <w:bCs/>
              </w:rPr>
              <w:t xml:space="preserve"> the </w:t>
            </w:r>
            <w:r w:rsidR="008B3462">
              <w:rPr>
                <w:rFonts w:eastAsiaTheme="minorEastAsia"/>
                <w:b/>
                <w:bCs/>
              </w:rPr>
              <w:t>initiative</w:t>
            </w:r>
            <w:r w:rsidR="00642159">
              <w:rPr>
                <w:rFonts w:eastAsiaTheme="minorEastAsia"/>
                <w:b/>
                <w:bCs/>
              </w:rPr>
              <w:t>?</w:t>
            </w:r>
          </w:p>
          <w:p w14:paraId="1F1FD1C8" w14:textId="67329CC3" w:rsidR="006A77B1" w:rsidRDefault="006A77B1" w:rsidP="4D76C2C4">
            <w:pPr>
              <w:rPr>
                <w:rFonts w:eastAsiaTheme="minorEastAsia"/>
                <w:b/>
                <w:bCs/>
              </w:rPr>
            </w:pPr>
          </w:p>
        </w:tc>
        <w:tc>
          <w:tcPr>
            <w:tcW w:w="7087" w:type="dxa"/>
            <w:tcMar>
              <w:left w:w="105" w:type="dxa"/>
              <w:right w:w="105" w:type="dxa"/>
            </w:tcMar>
          </w:tcPr>
          <w:p w14:paraId="23AE8419" w14:textId="6B565540" w:rsidR="21B5C3A2" w:rsidRDefault="21B5C3A2" w:rsidP="3FE7A200">
            <w:pPr>
              <w:spacing w:before="80" w:after="80" w:line="259" w:lineRule="auto"/>
              <w:rPr>
                <w:rFonts w:ascii="Calibri" w:eastAsia="Calibri" w:hAnsi="Calibri" w:cs="Calibri"/>
                <w:color w:val="3B3838" w:themeColor="background2" w:themeShade="40"/>
                <w:lang w:val="en-IE"/>
              </w:rPr>
            </w:pPr>
            <w:r w:rsidRPr="3FE7A200">
              <w:rPr>
                <w:rFonts w:ascii="Calibri" w:eastAsia="Calibri" w:hAnsi="Calibri" w:cs="Calibri"/>
                <w:color w:val="3B3838" w:themeColor="background2" w:themeShade="40"/>
                <w:lang w:val="en-IE"/>
              </w:rPr>
              <w:t>Sarah Healy &amp; Laura Kestell, Healthy Campus Intern</w:t>
            </w:r>
          </w:p>
          <w:p w14:paraId="441C98D0" w14:textId="32FCD61D" w:rsidR="21B5C3A2" w:rsidRDefault="21B5C3A2" w:rsidP="3FE7A200">
            <w:pPr>
              <w:spacing w:before="80" w:after="80" w:line="259" w:lineRule="auto"/>
              <w:rPr>
                <w:rFonts w:ascii="Calibri" w:eastAsia="Calibri" w:hAnsi="Calibri" w:cs="Calibri"/>
                <w:color w:val="3B3838" w:themeColor="background2" w:themeShade="40"/>
                <w:lang w:val="en-IE"/>
              </w:rPr>
            </w:pPr>
            <w:r w:rsidRPr="3FE7A200">
              <w:rPr>
                <w:rFonts w:ascii="Calibri" w:eastAsia="Calibri" w:hAnsi="Calibri" w:cs="Calibri"/>
                <w:color w:val="3B3838" w:themeColor="background2" w:themeShade="40"/>
                <w:lang w:val="en-IE"/>
              </w:rPr>
              <w:t>Dr Teresa Hurley, Healthy Campus Lead</w:t>
            </w:r>
          </w:p>
          <w:p w14:paraId="22BFAA38" w14:textId="32F070FB" w:rsidR="0019761B" w:rsidRPr="00DA25A7" w:rsidRDefault="21B5C3A2" w:rsidP="3FE7A200">
            <w:pPr>
              <w:spacing w:before="80" w:after="80"/>
              <w:rPr>
                <w:rFonts w:eastAsiaTheme="minorEastAsia"/>
                <w:lang w:val="en-IE"/>
              </w:rPr>
            </w:pPr>
            <w:r w:rsidRPr="3FE7A200">
              <w:rPr>
                <w:rFonts w:eastAsiaTheme="minorEastAsia"/>
                <w:lang w:val="en-IE"/>
              </w:rPr>
              <w:t>A</w:t>
            </w:r>
            <w:r w:rsidR="00DD7191" w:rsidRPr="3FE7A200">
              <w:rPr>
                <w:rFonts w:eastAsiaTheme="minorEastAsia"/>
                <w:lang w:val="en-IE"/>
              </w:rPr>
              <w:t>cademic supervisor Dr Aileen Kennedy</w:t>
            </w:r>
            <w:r w:rsidR="00301E5E" w:rsidRPr="3FE7A200">
              <w:rPr>
                <w:rFonts w:eastAsiaTheme="minorEastAsia"/>
                <w:lang w:val="en-IE"/>
              </w:rPr>
              <w:t>.</w:t>
            </w:r>
          </w:p>
        </w:tc>
      </w:tr>
      <w:tr w:rsidR="00CC5F52" w14:paraId="665536E7" w14:textId="77777777" w:rsidTr="3FE7A200">
        <w:trPr>
          <w:trHeight w:val="300"/>
        </w:trPr>
        <w:tc>
          <w:tcPr>
            <w:tcW w:w="2689" w:type="dxa"/>
            <w:tcMar>
              <w:left w:w="105" w:type="dxa"/>
              <w:right w:w="105" w:type="dxa"/>
            </w:tcMar>
          </w:tcPr>
          <w:p w14:paraId="3F360BC1" w14:textId="2A770BBD" w:rsidR="0054371E" w:rsidRDefault="0079733A" w:rsidP="4D76C2C4">
            <w:pPr>
              <w:rPr>
                <w:rFonts w:eastAsiaTheme="minorEastAsia"/>
                <w:b/>
                <w:bCs/>
              </w:rPr>
            </w:pPr>
            <w:r>
              <w:rPr>
                <w:rFonts w:eastAsiaTheme="minorEastAsia"/>
                <w:b/>
                <w:bCs/>
              </w:rPr>
              <w:t>Date and timeframe</w:t>
            </w:r>
            <w:r w:rsidR="00827C91">
              <w:rPr>
                <w:rFonts w:eastAsiaTheme="minorEastAsia"/>
                <w:b/>
                <w:bCs/>
              </w:rPr>
              <w:t xml:space="preserve"> of the initiative</w:t>
            </w:r>
          </w:p>
        </w:tc>
        <w:tc>
          <w:tcPr>
            <w:tcW w:w="7087" w:type="dxa"/>
            <w:tcMar>
              <w:left w:w="105" w:type="dxa"/>
              <w:right w:w="105" w:type="dxa"/>
            </w:tcMar>
          </w:tcPr>
          <w:p w14:paraId="0438AD5F" w14:textId="77777777" w:rsidR="0079733A" w:rsidRPr="00DA25A7" w:rsidRDefault="00E414FB" w:rsidP="4D76C2C4">
            <w:pPr>
              <w:spacing w:before="80" w:after="80"/>
              <w:rPr>
                <w:rFonts w:eastAsiaTheme="minorEastAsia"/>
                <w:lang w:val="en-IE"/>
              </w:rPr>
            </w:pPr>
            <w:r w:rsidRPr="00DA25A7">
              <w:rPr>
                <w:rFonts w:eastAsiaTheme="minorEastAsia"/>
                <w:lang w:val="en-IE"/>
              </w:rPr>
              <w:t>T</w:t>
            </w:r>
            <w:r w:rsidR="00503554" w:rsidRPr="00DA25A7">
              <w:rPr>
                <w:rFonts w:eastAsiaTheme="minorEastAsia"/>
                <w:lang w:val="en-IE"/>
              </w:rPr>
              <w:t>h</w:t>
            </w:r>
            <w:r w:rsidR="00301E5E" w:rsidRPr="00DA25A7">
              <w:rPr>
                <w:rFonts w:eastAsiaTheme="minorEastAsia"/>
                <w:lang w:val="en-IE"/>
              </w:rPr>
              <w:t xml:space="preserve">e </w:t>
            </w:r>
            <w:r w:rsidR="005163E2" w:rsidRPr="00DA25A7">
              <w:rPr>
                <w:rFonts w:eastAsiaTheme="minorEastAsia"/>
                <w:lang w:val="en-IE"/>
              </w:rPr>
              <w:t>academic year 20</w:t>
            </w:r>
            <w:r w:rsidR="00503554" w:rsidRPr="00DA25A7">
              <w:rPr>
                <w:rFonts w:eastAsiaTheme="minorEastAsia"/>
                <w:lang w:val="en-IE"/>
              </w:rPr>
              <w:t>2</w:t>
            </w:r>
            <w:r w:rsidR="00242D7F" w:rsidRPr="00DA25A7">
              <w:rPr>
                <w:rFonts w:eastAsiaTheme="minorEastAsia"/>
                <w:lang w:val="en-IE"/>
              </w:rPr>
              <w:t>3</w:t>
            </w:r>
            <w:r w:rsidR="00503554" w:rsidRPr="00DA25A7">
              <w:rPr>
                <w:rFonts w:eastAsiaTheme="minorEastAsia"/>
                <w:lang w:val="en-IE"/>
              </w:rPr>
              <w:t xml:space="preserve"> – 202</w:t>
            </w:r>
            <w:r w:rsidR="00242D7F" w:rsidRPr="00DA25A7">
              <w:rPr>
                <w:rFonts w:eastAsiaTheme="minorEastAsia"/>
                <w:lang w:val="en-IE"/>
              </w:rPr>
              <w:t>4</w:t>
            </w:r>
            <w:r w:rsidRPr="00DA25A7">
              <w:rPr>
                <w:rFonts w:eastAsiaTheme="minorEastAsia"/>
                <w:lang w:val="en-IE"/>
              </w:rPr>
              <w:t>.</w:t>
            </w:r>
          </w:p>
          <w:p w14:paraId="409C65F7" w14:textId="245E74EC" w:rsidR="00F335FB" w:rsidRPr="00DA25A7" w:rsidRDefault="00BB5BB5" w:rsidP="00F335FB">
            <w:pPr>
              <w:pStyle w:val="ListParagraph"/>
              <w:numPr>
                <w:ilvl w:val="0"/>
                <w:numId w:val="3"/>
              </w:numPr>
              <w:spacing w:before="80" w:after="80"/>
              <w:rPr>
                <w:rFonts w:eastAsiaTheme="minorEastAsia"/>
                <w:lang w:val="en-IE"/>
              </w:rPr>
            </w:pPr>
            <w:r w:rsidRPr="00DA25A7">
              <w:rPr>
                <w:rFonts w:eastAsiaTheme="minorEastAsia"/>
                <w:lang w:val="en-IE"/>
              </w:rPr>
              <w:t>October 2023</w:t>
            </w:r>
            <w:r w:rsidR="00F335FB" w:rsidRPr="00DA25A7">
              <w:rPr>
                <w:rFonts w:eastAsiaTheme="minorEastAsia"/>
                <w:lang w:val="en-IE"/>
              </w:rPr>
              <w:t>:</w:t>
            </w:r>
            <w:r w:rsidR="004D7E87" w:rsidRPr="00DA25A7">
              <w:rPr>
                <w:rFonts w:eastAsiaTheme="minorEastAsia"/>
                <w:lang w:val="en-IE"/>
              </w:rPr>
              <w:t xml:space="preserve"> The initiative</w:t>
            </w:r>
            <w:r w:rsidRPr="00DA25A7">
              <w:rPr>
                <w:rFonts w:eastAsiaTheme="minorEastAsia"/>
                <w:lang w:val="en-IE"/>
              </w:rPr>
              <w:t xml:space="preserve"> </w:t>
            </w:r>
            <w:r w:rsidR="00F335FB" w:rsidRPr="00DA25A7">
              <w:rPr>
                <w:rFonts w:eastAsiaTheme="minorEastAsia"/>
                <w:lang w:val="en-IE"/>
              </w:rPr>
              <w:t>idea was formed.</w:t>
            </w:r>
          </w:p>
          <w:p w14:paraId="12D0B9DD" w14:textId="1E71570E" w:rsidR="00F335FB" w:rsidRPr="00DA25A7" w:rsidRDefault="00F335FB" w:rsidP="00F335FB">
            <w:pPr>
              <w:pStyle w:val="ListParagraph"/>
              <w:numPr>
                <w:ilvl w:val="0"/>
                <w:numId w:val="3"/>
              </w:numPr>
              <w:spacing w:before="80" w:after="80"/>
              <w:rPr>
                <w:rFonts w:eastAsiaTheme="minorEastAsia"/>
                <w:lang w:val="en-IE"/>
              </w:rPr>
            </w:pPr>
            <w:r w:rsidRPr="00DA25A7">
              <w:rPr>
                <w:rFonts w:eastAsiaTheme="minorEastAsia"/>
                <w:lang w:val="en-IE"/>
              </w:rPr>
              <w:t xml:space="preserve">October 2023 – January 2024: Planning </w:t>
            </w:r>
            <w:r w:rsidR="0084575B" w:rsidRPr="00DA25A7">
              <w:rPr>
                <w:rFonts w:eastAsiaTheme="minorEastAsia"/>
                <w:lang w:val="en-IE"/>
              </w:rPr>
              <w:t xml:space="preserve">of </w:t>
            </w:r>
            <w:r w:rsidRPr="00DA25A7">
              <w:rPr>
                <w:rFonts w:eastAsiaTheme="minorEastAsia"/>
                <w:lang w:val="en-IE"/>
              </w:rPr>
              <w:t xml:space="preserve">the </w:t>
            </w:r>
            <w:r w:rsidR="004D7E87" w:rsidRPr="00DA25A7">
              <w:rPr>
                <w:rFonts w:eastAsiaTheme="minorEastAsia"/>
                <w:lang w:val="en-IE"/>
              </w:rPr>
              <w:t>initiative</w:t>
            </w:r>
            <w:r w:rsidR="0084575B" w:rsidRPr="00DA25A7">
              <w:rPr>
                <w:rFonts w:eastAsiaTheme="minorEastAsia"/>
                <w:lang w:val="en-IE"/>
              </w:rPr>
              <w:t>.</w:t>
            </w:r>
          </w:p>
          <w:p w14:paraId="5B3239CE" w14:textId="61119587" w:rsidR="00F335FB" w:rsidRPr="00DA25A7" w:rsidRDefault="00F335FB" w:rsidP="00F335FB">
            <w:pPr>
              <w:pStyle w:val="ListParagraph"/>
              <w:numPr>
                <w:ilvl w:val="0"/>
                <w:numId w:val="3"/>
              </w:numPr>
              <w:spacing w:before="80" w:after="80"/>
              <w:rPr>
                <w:rFonts w:eastAsiaTheme="minorEastAsia"/>
                <w:lang w:val="en-IE"/>
              </w:rPr>
            </w:pPr>
            <w:r w:rsidRPr="00DA25A7">
              <w:rPr>
                <w:rFonts w:eastAsiaTheme="minorEastAsia"/>
                <w:lang w:val="en-IE"/>
              </w:rPr>
              <w:t xml:space="preserve">January – March 2024: Recipe Submission Competition </w:t>
            </w:r>
            <w:r w:rsidR="004D7E87" w:rsidRPr="00DA25A7">
              <w:rPr>
                <w:rFonts w:eastAsiaTheme="minorEastAsia"/>
                <w:lang w:val="en-IE"/>
              </w:rPr>
              <w:t>opened.</w:t>
            </w:r>
          </w:p>
          <w:p w14:paraId="3653606E" w14:textId="78FFCF2F" w:rsidR="00F335FB" w:rsidRPr="00DA25A7" w:rsidRDefault="004D7E87" w:rsidP="00F335FB">
            <w:pPr>
              <w:pStyle w:val="ListParagraph"/>
              <w:numPr>
                <w:ilvl w:val="0"/>
                <w:numId w:val="3"/>
              </w:numPr>
              <w:spacing w:before="80" w:after="80"/>
              <w:rPr>
                <w:rFonts w:eastAsiaTheme="minorEastAsia"/>
                <w:lang w:val="en-IE"/>
              </w:rPr>
            </w:pPr>
            <w:r w:rsidRPr="00DA25A7">
              <w:rPr>
                <w:rFonts w:eastAsiaTheme="minorEastAsia"/>
                <w:lang w:val="en-IE"/>
              </w:rPr>
              <w:t>April -May 2024: Recipes were analysed (nutritional &amp; sustainable)</w:t>
            </w:r>
          </w:p>
          <w:p w14:paraId="3815A278" w14:textId="7D256C5B" w:rsidR="004D7E87" w:rsidRPr="00DA25A7" w:rsidRDefault="004D7E87" w:rsidP="00F335FB">
            <w:pPr>
              <w:pStyle w:val="ListParagraph"/>
              <w:numPr>
                <w:ilvl w:val="0"/>
                <w:numId w:val="3"/>
              </w:numPr>
              <w:spacing w:before="80" w:after="80"/>
              <w:rPr>
                <w:rFonts w:eastAsiaTheme="minorEastAsia"/>
                <w:lang w:val="en-IE"/>
              </w:rPr>
            </w:pPr>
            <w:r w:rsidRPr="00DA25A7">
              <w:rPr>
                <w:rFonts w:eastAsiaTheme="minorEastAsia"/>
                <w:lang w:val="en-IE"/>
              </w:rPr>
              <w:t xml:space="preserve">May 2024: </w:t>
            </w:r>
            <w:r w:rsidR="0057633F" w:rsidRPr="00DA25A7">
              <w:rPr>
                <w:rFonts w:eastAsiaTheme="minorEastAsia"/>
                <w:lang w:val="en-IE"/>
              </w:rPr>
              <w:t xml:space="preserve">Design &amp; creation of </w:t>
            </w:r>
            <w:r w:rsidR="0084575B" w:rsidRPr="00DA25A7">
              <w:rPr>
                <w:rFonts w:eastAsiaTheme="minorEastAsia"/>
                <w:lang w:val="en-IE"/>
              </w:rPr>
              <w:t>cookbook.</w:t>
            </w:r>
          </w:p>
          <w:p w14:paraId="176DB213" w14:textId="5BB2A616" w:rsidR="00BB5BB5" w:rsidRPr="00DA25A7" w:rsidRDefault="0057633F" w:rsidP="4D76C2C4">
            <w:pPr>
              <w:pStyle w:val="ListParagraph"/>
              <w:numPr>
                <w:ilvl w:val="0"/>
                <w:numId w:val="3"/>
              </w:numPr>
              <w:spacing w:before="80" w:after="80"/>
              <w:rPr>
                <w:rFonts w:eastAsiaTheme="minorEastAsia"/>
                <w:lang w:val="en-IE"/>
              </w:rPr>
            </w:pPr>
            <w:r w:rsidRPr="00DA25A7">
              <w:rPr>
                <w:rFonts w:eastAsiaTheme="minorEastAsia"/>
                <w:lang w:val="en-IE"/>
              </w:rPr>
              <w:t>24</w:t>
            </w:r>
            <w:r w:rsidRPr="00DA25A7">
              <w:rPr>
                <w:rFonts w:eastAsiaTheme="minorEastAsia"/>
                <w:vertAlign w:val="superscript"/>
                <w:lang w:val="en-IE"/>
              </w:rPr>
              <w:t>th</w:t>
            </w:r>
            <w:r w:rsidRPr="00DA25A7">
              <w:rPr>
                <w:rFonts w:eastAsiaTheme="minorEastAsia"/>
                <w:lang w:val="en-IE"/>
              </w:rPr>
              <w:t xml:space="preserve"> of May 2024:</w:t>
            </w:r>
            <w:r w:rsidR="00AF7F5D" w:rsidRPr="00DA25A7">
              <w:rPr>
                <w:rFonts w:eastAsiaTheme="minorEastAsia"/>
                <w:lang w:val="en-IE"/>
              </w:rPr>
              <w:t xml:space="preserve"> Launch of</w:t>
            </w:r>
            <w:r w:rsidRPr="00DA25A7">
              <w:rPr>
                <w:rFonts w:eastAsiaTheme="minorEastAsia"/>
                <w:lang w:val="en-IE"/>
              </w:rPr>
              <w:t xml:space="preserve"> Healthy Campus Cookbook</w:t>
            </w:r>
            <w:r w:rsidR="0084575B" w:rsidRPr="00DA25A7">
              <w:rPr>
                <w:rFonts w:eastAsiaTheme="minorEastAsia"/>
                <w:lang w:val="en-IE"/>
              </w:rPr>
              <w:t>.</w:t>
            </w:r>
          </w:p>
        </w:tc>
      </w:tr>
      <w:tr w:rsidR="0019761B" w14:paraId="5704C779" w14:textId="77777777" w:rsidTr="3FE7A200">
        <w:trPr>
          <w:trHeight w:val="300"/>
        </w:trPr>
        <w:tc>
          <w:tcPr>
            <w:tcW w:w="2689" w:type="dxa"/>
            <w:tcMar>
              <w:left w:w="105" w:type="dxa"/>
              <w:right w:w="105" w:type="dxa"/>
            </w:tcMar>
          </w:tcPr>
          <w:p w14:paraId="24621DE9" w14:textId="44B91232" w:rsidR="0019761B" w:rsidRDefault="0019761B" w:rsidP="4D76C2C4">
            <w:pPr>
              <w:rPr>
                <w:rFonts w:eastAsiaTheme="minorEastAsia"/>
                <w:b/>
                <w:bCs/>
              </w:rPr>
            </w:pPr>
            <w:r>
              <w:rPr>
                <w:rFonts w:eastAsiaTheme="minorEastAsia"/>
                <w:b/>
                <w:bCs/>
              </w:rPr>
              <w:t xml:space="preserve">What was the reach of the </w:t>
            </w:r>
            <w:r w:rsidR="00117183">
              <w:rPr>
                <w:rFonts w:eastAsiaTheme="minorEastAsia"/>
                <w:b/>
                <w:bCs/>
              </w:rPr>
              <w:t>initiative?</w:t>
            </w:r>
            <w:r>
              <w:rPr>
                <w:rFonts w:eastAsiaTheme="minorEastAsia"/>
                <w:b/>
                <w:bCs/>
              </w:rPr>
              <w:t xml:space="preserve"> </w:t>
            </w:r>
          </w:p>
          <w:p w14:paraId="34AEE1FC" w14:textId="54A3A0F1" w:rsidR="00117183" w:rsidRDefault="00117183" w:rsidP="4D76C2C4">
            <w:pPr>
              <w:rPr>
                <w:rFonts w:eastAsiaTheme="minorEastAsia"/>
                <w:b/>
                <w:bCs/>
              </w:rPr>
            </w:pPr>
          </w:p>
        </w:tc>
        <w:tc>
          <w:tcPr>
            <w:tcW w:w="7087" w:type="dxa"/>
            <w:tcMar>
              <w:left w:w="105" w:type="dxa"/>
              <w:right w:w="105" w:type="dxa"/>
            </w:tcMar>
          </w:tcPr>
          <w:p w14:paraId="3420525F" w14:textId="766171D1" w:rsidR="0019761B" w:rsidRPr="00DA25A7" w:rsidRDefault="00E414FB" w:rsidP="002D1490">
            <w:pPr>
              <w:spacing w:before="80" w:after="80"/>
              <w:jc w:val="both"/>
              <w:rPr>
                <w:rFonts w:eastAsiaTheme="minorEastAsia"/>
                <w:lang w:val="en-IE"/>
              </w:rPr>
            </w:pPr>
            <w:r w:rsidRPr="00DA25A7">
              <w:rPr>
                <w:rFonts w:eastAsiaTheme="minorEastAsia"/>
                <w:lang w:val="en-IE"/>
              </w:rPr>
              <w:t xml:space="preserve">This initiative was open to all students and staff at TU Dublin. </w:t>
            </w:r>
            <w:r w:rsidR="00770BB1" w:rsidRPr="00DA25A7">
              <w:rPr>
                <w:rFonts w:eastAsiaTheme="minorEastAsia"/>
                <w:lang w:val="en-IE"/>
              </w:rPr>
              <w:t xml:space="preserve">There </w:t>
            </w:r>
            <w:r w:rsidR="002D1490" w:rsidRPr="00DA25A7">
              <w:rPr>
                <w:rFonts w:eastAsiaTheme="minorEastAsia"/>
                <w:lang w:val="en-IE"/>
              </w:rPr>
              <w:t>were</w:t>
            </w:r>
            <w:r w:rsidR="00770BB1" w:rsidRPr="00DA25A7">
              <w:rPr>
                <w:rFonts w:eastAsiaTheme="minorEastAsia"/>
                <w:lang w:val="en-IE"/>
              </w:rPr>
              <w:t xml:space="preserve"> 35 recipe submissions from students and staff, and with the publication of the cookbook in hardcopy and digital format, it is expected to reach the entire TU Dublin Community</w:t>
            </w:r>
            <w:r w:rsidR="00DD7191" w:rsidRPr="00DA25A7">
              <w:rPr>
                <w:rFonts w:eastAsiaTheme="minorEastAsia"/>
                <w:lang w:val="en-IE"/>
              </w:rPr>
              <w:t xml:space="preserve"> building on the whole campus approach to Healthy Campus.</w:t>
            </w:r>
          </w:p>
        </w:tc>
      </w:tr>
      <w:tr w:rsidR="4D76C2C4" w14:paraId="4FB53F00" w14:textId="77777777" w:rsidTr="3FE7A200">
        <w:trPr>
          <w:trHeight w:val="300"/>
        </w:trPr>
        <w:tc>
          <w:tcPr>
            <w:tcW w:w="2689" w:type="dxa"/>
            <w:tcMar>
              <w:left w:w="105" w:type="dxa"/>
              <w:right w:w="105" w:type="dxa"/>
            </w:tcMar>
          </w:tcPr>
          <w:p w14:paraId="4FB4210B" w14:textId="0934F434" w:rsidR="4D76C2C4" w:rsidRPr="0032352B" w:rsidRDefault="00917993" w:rsidP="0032352B">
            <w:pPr>
              <w:spacing w:after="160" w:line="259" w:lineRule="auto"/>
              <w:rPr>
                <w:rFonts w:eastAsiaTheme="minorEastAsia"/>
                <w:b/>
                <w:bCs/>
              </w:rPr>
            </w:pPr>
            <w:r>
              <w:rPr>
                <w:rFonts w:eastAsiaTheme="minorEastAsia"/>
                <w:b/>
                <w:bCs/>
              </w:rPr>
              <w:t>Initiative</w:t>
            </w:r>
            <w:r w:rsidR="6859D84D" w:rsidRPr="4D76C2C4">
              <w:rPr>
                <w:rFonts w:eastAsiaTheme="minorEastAsia"/>
                <w:b/>
                <w:bCs/>
              </w:rPr>
              <w:t xml:space="preserve"> Title </w:t>
            </w:r>
          </w:p>
        </w:tc>
        <w:tc>
          <w:tcPr>
            <w:tcW w:w="7087" w:type="dxa"/>
            <w:tcMar>
              <w:left w:w="105" w:type="dxa"/>
              <w:right w:w="105" w:type="dxa"/>
            </w:tcMar>
          </w:tcPr>
          <w:p w14:paraId="14D6ABA7" w14:textId="3ADFDD87" w:rsidR="4D76C2C4" w:rsidRPr="00DA25A7" w:rsidRDefault="00E414FB" w:rsidP="4D76C2C4">
            <w:pPr>
              <w:spacing w:before="80" w:after="80" w:line="259" w:lineRule="auto"/>
              <w:rPr>
                <w:rFonts w:eastAsiaTheme="minorEastAsia"/>
                <w:lang w:val="en-IE"/>
              </w:rPr>
            </w:pPr>
            <w:r w:rsidRPr="00DA25A7">
              <w:rPr>
                <w:rFonts w:eastAsiaTheme="minorEastAsia"/>
                <w:lang w:val="en-IE"/>
              </w:rPr>
              <w:t xml:space="preserve">Healthy Campus Cookbook </w:t>
            </w:r>
            <w:r w:rsidR="00770BB1" w:rsidRPr="00DA25A7">
              <w:rPr>
                <w:rFonts w:eastAsiaTheme="minorEastAsia"/>
                <w:lang w:val="en-IE"/>
              </w:rPr>
              <w:t>– healthy &amp; sustainable</w:t>
            </w:r>
            <w:r w:rsidR="00DD7191" w:rsidRPr="00DA25A7">
              <w:rPr>
                <w:rFonts w:eastAsiaTheme="minorEastAsia"/>
                <w:lang w:val="en-IE"/>
              </w:rPr>
              <w:t xml:space="preserve"> recipe</w:t>
            </w:r>
            <w:r w:rsidR="00770BB1" w:rsidRPr="00DA25A7">
              <w:rPr>
                <w:rFonts w:eastAsiaTheme="minorEastAsia"/>
                <w:lang w:val="en-IE"/>
              </w:rPr>
              <w:t>s</w:t>
            </w:r>
          </w:p>
        </w:tc>
      </w:tr>
      <w:tr w:rsidR="4D76C2C4" w14:paraId="28715E12" w14:textId="77777777" w:rsidTr="3FE7A200">
        <w:trPr>
          <w:trHeight w:val="300"/>
        </w:trPr>
        <w:tc>
          <w:tcPr>
            <w:tcW w:w="2689" w:type="dxa"/>
            <w:tcMar>
              <w:left w:w="105" w:type="dxa"/>
              <w:right w:w="105" w:type="dxa"/>
            </w:tcMar>
          </w:tcPr>
          <w:p w14:paraId="5F9B38A7" w14:textId="2F7AFA1B" w:rsidR="4D76C2C4" w:rsidRDefault="4D76C2C4" w:rsidP="4D76C2C4">
            <w:pPr>
              <w:spacing w:line="259" w:lineRule="auto"/>
              <w:rPr>
                <w:rFonts w:eastAsiaTheme="minorEastAsia"/>
                <w:b/>
                <w:bCs/>
              </w:rPr>
            </w:pPr>
            <w:r w:rsidRPr="4D76C2C4">
              <w:rPr>
                <w:rFonts w:eastAsiaTheme="minorEastAsia"/>
                <w:b/>
                <w:bCs/>
              </w:rPr>
              <w:t>Aims/ Objectives</w:t>
            </w:r>
          </w:p>
          <w:p w14:paraId="6E4D5BEB" w14:textId="4348CAC4" w:rsidR="4D76C2C4" w:rsidRDefault="4D76C2C4" w:rsidP="4D76C2C4">
            <w:pPr>
              <w:spacing w:line="259" w:lineRule="auto"/>
              <w:rPr>
                <w:rFonts w:eastAsiaTheme="minorEastAsia"/>
                <w:b/>
                <w:bCs/>
              </w:rPr>
            </w:pPr>
          </w:p>
          <w:p w14:paraId="056BD0B0" w14:textId="4CC3BB8A" w:rsidR="4D76C2C4" w:rsidRDefault="4D76C2C4" w:rsidP="4D76C2C4">
            <w:pPr>
              <w:spacing w:line="259" w:lineRule="auto"/>
              <w:rPr>
                <w:rFonts w:eastAsiaTheme="minorEastAsia"/>
                <w:b/>
                <w:bCs/>
              </w:rPr>
            </w:pPr>
          </w:p>
        </w:tc>
        <w:tc>
          <w:tcPr>
            <w:tcW w:w="7087" w:type="dxa"/>
            <w:tcMar>
              <w:left w:w="105" w:type="dxa"/>
              <w:right w:w="105" w:type="dxa"/>
            </w:tcMar>
          </w:tcPr>
          <w:p w14:paraId="5078B1CF" w14:textId="288550DC" w:rsidR="6943DD51" w:rsidRPr="00DA25A7" w:rsidRDefault="00770BB1" w:rsidP="00493217">
            <w:pPr>
              <w:spacing w:line="259" w:lineRule="auto"/>
              <w:jc w:val="both"/>
              <w:rPr>
                <w:rFonts w:eastAsiaTheme="minorEastAsia"/>
                <w:lang w:val="en-IE"/>
              </w:rPr>
            </w:pPr>
            <w:r w:rsidRPr="00DA25A7">
              <w:rPr>
                <w:rFonts w:eastAsiaTheme="minorEastAsia"/>
                <w:lang w:val="en-IE"/>
              </w:rPr>
              <w:t>The cookbook aim</w:t>
            </w:r>
            <w:r w:rsidR="00DD7191" w:rsidRPr="00DA25A7">
              <w:rPr>
                <w:rFonts w:eastAsiaTheme="minorEastAsia"/>
                <w:lang w:val="en-IE"/>
              </w:rPr>
              <w:t>s</w:t>
            </w:r>
            <w:r w:rsidRPr="00DA25A7">
              <w:rPr>
                <w:rFonts w:eastAsiaTheme="minorEastAsia"/>
                <w:lang w:val="en-IE"/>
              </w:rPr>
              <w:t xml:space="preserve"> to promote healthy eating habits and improve the overall health and well-being of students and staff in the university. Along with promoting healthy eating, the escalating concern of climate change increased the need to embrace sustainable approaches to food consumption. </w:t>
            </w:r>
            <w:r w:rsidR="00790409" w:rsidRPr="00DA25A7">
              <w:rPr>
                <w:rFonts w:eastAsiaTheme="minorEastAsia"/>
                <w:lang w:val="en-IE"/>
              </w:rPr>
              <w:t>Therefore,</w:t>
            </w:r>
            <w:r w:rsidRPr="00DA25A7">
              <w:rPr>
                <w:rFonts w:eastAsiaTheme="minorEastAsia"/>
                <w:lang w:val="en-IE"/>
              </w:rPr>
              <w:t xml:space="preserve"> this initiative aim</w:t>
            </w:r>
            <w:r w:rsidR="00DD7191" w:rsidRPr="00DA25A7">
              <w:rPr>
                <w:rFonts w:eastAsiaTheme="minorEastAsia"/>
                <w:lang w:val="en-IE"/>
              </w:rPr>
              <w:t>s</w:t>
            </w:r>
            <w:r w:rsidRPr="00DA25A7">
              <w:rPr>
                <w:rFonts w:eastAsiaTheme="minorEastAsia"/>
                <w:lang w:val="en-IE"/>
              </w:rPr>
              <w:t xml:space="preserve"> to highlight that it is possible to eat healthy whilst also being environmentally friendly.</w:t>
            </w:r>
          </w:p>
        </w:tc>
      </w:tr>
      <w:tr w:rsidR="4D76C2C4" w14:paraId="4B50D7CE" w14:textId="77777777" w:rsidTr="3FE7A200">
        <w:trPr>
          <w:trHeight w:val="300"/>
        </w:trPr>
        <w:tc>
          <w:tcPr>
            <w:tcW w:w="2689" w:type="dxa"/>
            <w:tcMar>
              <w:left w:w="105" w:type="dxa"/>
              <w:right w:w="105" w:type="dxa"/>
            </w:tcMar>
          </w:tcPr>
          <w:p w14:paraId="53D6136F" w14:textId="5B11DE79" w:rsidR="006A77B1" w:rsidRDefault="00FC64C1" w:rsidP="003C71C1">
            <w:pPr>
              <w:rPr>
                <w:rFonts w:eastAsiaTheme="minorEastAsia"/>
                <w:b/>
                <w:bCs/>
              </w:rPr>
            </w:pPr>
            <w:r>
              <w:rPr>
                <w:rFonts w:eastAsiaTheme="minorEastAsia"/>
                <w:b/>
                <w:bCs/>
              </w:rPr>
              <w:t>The rationale</w:t>
            </w:r>
            <w:r w:rsidR="006A77B1" w:rsidRPr="4D76C2C4">
              <w:rPr>
                <w:rFonts w:eastAsiaTheme="minorEastAsia"/>
                <w:b/>
                <w:bCs/>
              </w:rPr>
              <w:t xml:space="preserve"> for the action, including any identified health </w:t>
            </w:r>
            <w:r w:rsidR="008D7D1D" w:rsidRPr="4D76C2C4">
              <w:rPr>
                <w:rFonts w:eastAsiaTheme="minorEastAsia"/>
                <w:b/>
                <w:bCs/>
              </w:rPr>
              <w:t>needs</w:t>
            </w:r>
          </w:p>
          <w:p w14:paraId="7D77F55A" w14:textId="21CD62B3" w:rsidR="4D76C2C4" w:rsidRDefault="4D76C2C4" w:rsidP="006A77B1">
            <w:pPr>
              <w:rPr>
                <w:rFonts w:eastAsiaTheme="minorEastAsia"/>
                <w:b/>
                <w:bCs/>
              </w:rPr>
            </w:pPr>
          </w:p>
        </w:tc>
        <w:tc>
          <w:tcPr>
            <w:tcW w:w="7087" w:type="dxa"/>
            <w:tcMar>
              <w:left w:w="105" w:type="dxa"/>
              <w:right w:w="105" w:type="dxa"/>
            </w:tcMar>
          </w:tcPr>
          <w:p w14:paraId="13319B1E" w14:textId="3D102E65" w:rsidR="4D76C2C4" w:rsidRPr="00DA25A7" w:rsidRDefault="00AF30A7" w:rsidP="002120A4">
            <w:pPr>
              <w:spacing w:line="259" w:lineRule="auto"/>
              <w:jc w:val="both"/>
              <w:rPr>
                <w:rFonts w:eastAsiaTheme="minorEastAsia"/>
                <w:lang w:val="en-IE"/>
              </w:rPr>
            </w:pPr>
            <w:r w:rsidRPr="00DA25A7">
              <w:rPr>
                <w:rFonts w:eastAsiaTheme="minorEastAsia"/>
                <w:lang w:val="en-IE"/>
              </w:rPr>
              <w:t xml:space="preserve">The reason for this </w:t>
            </w:r>
            <w:r w:rsidR="00493217" w:rsidRPr="00DA25A7">
              <w:rPr>
                <w:rFonts w:eastAsiaTheme="minorEastAsia"/>
                <w:lang w:val="en-IE"/>
              </w:rPr>
              <w:t>initiative</w:t>
            </w:r>
            <w:r w:rsidRPr="00DA25A7">
              <w:rPr>
                <w:rFonts w:eastAsiaTheme="minorEastAsia"/>
                <w:lang w:val="en-IE"/>
              </w:rPr>
              <w:t xml:space="preserve"> was to</w:t>
            </w:r>
            <w:r w:rsidR="00357A0D" w:rsidRPr="00DA25A7">
              <w:rPr>
                <w:rFonts w:eastAsiaTheme="minorEastAsia"/>
                <w:lang w:val="en-IE"/>
              </w:rPr>
              <w:t xml:space="preserve"> get TU Dublin’s community to make informed </w:t>
            </w:r>
            <w:r w:rsidR="003A7271" w:rsidRPr="00DA25A7">
              <w:rPr>
                <w:rFonts w:eastAsiaTheme="minorEastAsia"/>
                <w:lang w:val="en-IE"/>
              </w:rPr>
              <w:t>choices on healthier and more sustainable eating habits</w:t>
            </w:r>
            <w:r w:rsidR="002120A4" w:rsidRPr="00DA25A7">
              <w:rPr>
                <w:rFonts w:eastAsiaTheme="minorEastAsia"/>
                <w:lang w:val="en-IE"/>
              </w:rPr>
              <w:t xml:space="preserve">, by </w:t>
            </w:r>
            <w:r w:rsidRPr="00DA25A7">
              <w:rPr>
                <w:rFonts w:eastAsiaTheme="minorEastAsia"/>
                <w:lang w:val="en-IE"/>
              </w:rPr>
              <w:t>provid</w:t>
            </w:r>
            <w:r w:rsidR="002120A4" w:rsidRPr="00DA25A7">
              <w:rPr>
                <w:rFonts w:eastAsiaTheme="minorEastAsia"/>
                <w:lang w:val="en-IE"/>
              </w:rPr>
              <w:t>ing</w:t>
            </w:r>
            <w:r w:rsidRPr="00DA25A7">
              <w:rPr>
                <w:rFonts w:eastAsiaTheme="minorEastAsia"/>
                <w:lang w:val="en-IE"/>
              </w:rPr>
              <w:t xml:space="preserve"> </w:t>
            </w:r>
            <w:r w:rsidR="002120A4" w:rsidRPr="00DA25A7">
              <w:rPr>
                <w:rFonts w:eastAsiaTheme="minorEastAsia"/>
                <w:lang w:val="en-IE"/>
              </w:rPr>
              <w:t xml:space="preserve">a cookbook which included </w:t>
            </w:r>
            <w:r w:rsidRPr="00DA25A7">
              <w:rPr>
                <w:rFonts w:eastAsiaTheme="minorEastAsia"/>
                <w:lang w:val="en-IE"/>
              </w:rPr>
              <w:t xml:space="preserve">nutritional and environmental </w:t>
            </w:r>
            <w:r w:rsidR="002120A4" w:rsidRPr="00DA25A7">
              <w:rPr>
                <w:rFonts w:eastAsiaTheme="minorEastAsia"/>
                <w:lang w:val="en-IE"/>
              </w:rPr>
              <w:t>information on</w:t>
            </w:r>
            <w:r w:rsidRPr="00DA25A7">
              <w:rPr>
                <w:rFonts w:eastAsiaTheme="minorEastAsia"/>
                <w:lang w:val="en-IE"/>
              </w:rPr>
              <w:t xml:space="preserve"> each recipe</w:t>
            </w:r>
            <w:r w:rsidR="002120A4" w:rsidRPr="00DA25A7">
              <w:rPr>
                <w:rFonts w:eastAsiaTheme="minorEastAsia"/>
                <w:lang w:val="en-IE"/>
              </w:rPr>
              <w:t>.</w:t>
            </w:r>
          </w:p>
        </w:tc>
      </w:tr>
      <w:tr w:rsidR="4D76C2C4" w14:paraId="4F07039D" w14:textId="77777777" w:rsidTr="3FE7A200">
        <w:trPr>
          <w:trHeight w:val="300"/>
        </w:trPr>
        <w:tc>
          <w:tcPr>
            <w:tcW w:w="2689" w:type="dxa"/>
            <w:tcMar>
              <w:left w:w="105" w:type="dxa"/>
              <w:right w:w="105" w:type="dxa"/>
            </w:tcMar>
          </w:tcPr>
          <w:p w14:paraId="60DB4EDE" w14:textId="01EDA8D7" w:rsidR="006A77B1" w:rsidRDefault="006A77B1" w:rsidP="006A77B1">
            <w:pPr>
              <w:spacing w:line="259" w:lineRule="auto"/>
              <w:rPr>
                <w:rFonts w:eastAsiaTheme="minorEastAsia"/>
                <w:b/>
                <w:bCs/>
              </w:rPr>
            </w:pPr>
            <w:r w:rsidRPr="4D76C2C4">
              <w:rPr>
                <w:rFonts w:eastAsiaTheme="minorEastAsia"/>
                <w:b/>
                <w:bCs/>
              </w:rPr>
              <w:t xml:space="preserve">Identify all </w:t>
            </w:r>
            <w:r>
              <w:rPr>
                <w:rFonts w:eastAsiaTheme="minorEastAsia"/>
                <w:b/>
                <w:bCs/>
              </w:rPr>
              <w:t>f</w:t>
            </w:r>
            <w:r w:rsidRPr="4D76C2C4">
              <w:rPr>
                <w:rFonts w:eastAsiaTheme="minorEastAsia"/>
                <w:b/>
                <w:bCs/>
              </w:rPr>
              <w:t xml:space="preserve">rameworks, </w:t>
            </w:r>
            <w:r w:rsidR="008D7D1D" w:rsidRPr="4D76C2C4">
              <w:rPr>
                <w:rFonts w:eastAsiaTheme="minorEastAsia"/>
                <w:b/>
                <w:bCs/>
              </w:rPr>
              <w:t>policies,</w:t>
            </w:r>
            <w:r w:rsidRPr="4D76C2C4">
              <w:rPr>
                <w:rFonts w:eastAsiaTheme="minorEastAsia"/>
                <w:b/>
                <w:bCs/>
              </w:rPr>
              <w:t xml:space="preserve"> or strategies this </w:t>
            </w:r>
            <w:r>
              <w:rPr>
                <w:rFonts w:eastAsiaTheme="minorEastAsia"/>
                <w:b/>
                <w:bCs/>
              </w:rPr>
              <w:t>initiative</w:t>
            </w:r>
            <w:r w:rsidRPr="4D76C2C4">
              <w:rPr>
                <w:rFonts w:eastAsiaTheme="minorEastAsia"/>
                <w:b/>
                <w:bCs/>
              </w:rPr>
              <w:t xml:space="preserve"> </w:t>
            </w:r>
            <w:r w:rsidR="008D7D1D">
              <w:rPr>
                <w:rFonts w:eastAsiaTheme="minorEastAsia"/>
                <w:b/>
                <w:bCs/>
              </w:rPr>
              <w:t>aligns to</w:t>
            </w:r>
          </w:p>
          <w:p w14:paraId="1572EF17" w14:textId="77777777" w:rsidR="00801E77" w:rsidRDefault="00801E77" w:rsidP="006A77B1">
            <w:pPr>
              <w:spacing w:line="259" w:lineRule="auto"/>
              <w:rPr>
                <w:rFonts w:eastAsiaTheme="minorEastAsia"/>
                <w:b/>
                <w:bCs/>
              </w:rPr>
            </w:pPr>
          </w:p>
          <w:p w14:paraId="70477AC5" w14:textId="50BC287E" w:rsidR="4D76C2C4" w:rsidRPr="006A77B1" w:rsidRDefault="006A77B1" w:rsidP="4D76C2C4">
            <w:pPr>
              <w:spacing w:line="259" w:lineRule="auto"/>
              <w:rPr>
                <w:rFonts w:eastAsiaTheme="minorEastAsia"/>
                <w:b/>
                <w:bCs/>
                <w:i/>
                <w:iCs/>
              </w:rPr>
            </w:pPr>
            <w:r w:rsidRPr="00801E77">
              <w:rPr>
                <w:rFonts w:eastAsiaTheme="minorEastAsia"/>
                <w:b/>
                <w:bCs/>
              </w:rPr>
              <w:t xml:space="preserve">(internal, </w:t>
            </w:r>
            <w:proofErr w:type="gramStart"/>
            <w:r w:rsidRPr="00801E77">
              <w:rPr>
                <w:rFonts w:eastAsiaTheme="minorEastAsia"/>
                <w:b/>
                <w:bCs/>
              </w:rPr>
              <w:t>local</w:t>
            </w:r>
            <w:proofErr w:type="gramEnd"/>
            <w:r w:rsidRPr="00801E77">
              <w:rPr>
                <w:rFonts w:eastAsiaTheme="minorEastAsia"/>
                <w:b/>
                <w:bCs/>
              </w:rPr>
              <w:t xml:space="preserve"> or national)</w:t>
            </w:r>
          </w:p>
        </w:tc>
        <w:tc>
          <w:tcPr>
            <w:tcW w:w="7087" w:type="dxa"/>
            <w:tcMar>
              <w:left w:w="105" w:type="dxa"/>
              <w:right w:w="105" w:type="dxa"/>
            </w:tcMar>
          </w:tcPr>
          <w:p w14:paraId="1C564D1F" w14:textId="26A68134" w:rsidR="00684DB4" w:rsidRPr="00DA25A7" w:rsidRDefault="00770BB1" w:rsidP="4D76C2C4">
            <w:pPr>
              <w:pStyle w:val="ListParagraph"/>
              <w:numPr>
                <w:ilvl w:val="0"/>
                <w:numId w:val="4"/>
              </w:numPr>
              <w:jc w:val="both"/>
              <w:rPr>
                <w:rFonts w:eastAsiaTheme="minorEastAsia"/>
                <w:lang w:val="en-IE"/>
              </w:rPr>
            </w:pPr>
            <w:r w:rsidRPr="00DA25A7">
              <w:rPr>
                <w:rFonts w:eastAsiaTheme="minorEastAsia"/>
                <w:lang w:val="en-IE"/>
              </w:rPr>
              <w:t xml:space="preserve">TU Dublin’s Sustainability statement - Good Health, </w:t>
            </w:r>
            <w:r w:rsidR="00DD7191" w:rsidRPr="00DA25A7">
              <w:rPr>
                <w:rFonts w:eastAsiaTheme="minorEastAsia"/>
                <w:lang w:val="en-IE"/>
              </w:rPr>
              <w:t>W</w:t>
            </w:r>
            <w:r w:rsidRPr="00DA25A7">
              <w:rPr>
                <w:rFonts w:eastAsiaTheme="minorEastAsia"/>
                <w:lang w:val="en-IE"/>
              </w:rPr>
              <w:t>ell-</w:t>
            </w:r>
            <w:r w:rsidR="00DD7191" w:rsidRPr="00DA25A7">
              <w:rPr>
                <w:rFonts w:eastAsiaTheme="minorEastAsia"/>
                <w:lang w:val="en-IE"/>
              </w:rPr>
              <w:t>B</w:t>
            </w:r>
            <w:r w:rsidRPr="00DA25A7">
              <w:rPr>
                <w:rFonts w:eastAsiaTheme="minorEastAsia"/>
                <w:lang w:val="en-IE"/>
              </w:rPr>
              <w:t>eing &amp; Community</w:t>
            </w:r>
          </w:p>
          <w:p w14:paraId="7B0FBD83" w14:textId="77777777" w:rsidR="00684DB4" w:rsidRPr="00DA25A7" w:rsidRDefault="00684DB4" w:rsidP="4D76C2C4">
            <w:pPr>
              <w:pStyle w:val="ListParagraph"/>
              <w:numPr>
                <w:ilvl w:val="0"/>
                <w:numId w:val="4"/>
              </w:numPr>
              <w:jc w:val="both"/>
              <w:rPr>
                <w:rFonts w:eastAsiaTheme="minorEastAsia"/>
                <w:lang w:val="en-IE"/>
              </w:rPr>
            </w:pPr>
            <w:r w:rsidRPr="00DA25A7">
              <w:rPr>
                <w:rFonts w:eastAsiaTheme="minorEastAsia"/>
                <w:lang w:val="en-IE"/>
              </w:rPr>
              <w:t>N</w:t>
            </w:r>
            <w:r w:rsidR="00B6433B" w:rsidRPr="00DA25A7">
              <w:rPr>
                <w:rFonts w:eastAsiaTheme="minorEastAsia"/>
                <w:lang w:val="en-IE"/>
              </w:rPr>
              <w:t>-TUTORR sponsored Healthy Campus Sustainability Internship Programme</w:t>
            </w:r>
          </w:p>
          <w:p w14:paraId="03BCD9DB" w14:textId="77777777" w:rsidR="00DD7191" w:rsidRPr="00DA25A7" w:rsidRDefault="0041568C" w:rsidP="4D76C2C4">
            <w:pPr>
              <w:pStyle w:val="ListParagraph"/>
              <w:numPr>
                <w:ilvl w:val="0"/>
                <w:numId w:val="4"/>
              </w:numPr>
              <w:jc w:val="both"/>
              <w:rPr>
                <w:rFonts w:eastAsiaTheme="minorEastAsia"/>
                <w:lang w:val="en-IE"/>
              </w:rPr>
            </w:pPr>
            <w:r w:rsidRPr="00DA25A7">
              <w:rPr>
                <w:rFonts w:eastAsiaTheme="minorEastAsia"/>
                <w:lang w:val="en-IE"/>
              </w:rPr>
              <w:t xml:space="preserve">HEA </w:t>
            </w:r>
            <w:r w:rsidR="00684DB4" w:rsidRPr="00DA25A7">
              <w:rPr>
                <w:rFonts w:eastAsiaTheme="minorEastAsia"/>
                <w:lang w:val="en-IE"/>
              </w:rPr>
              <w:t xml:space="preserve">Healthy Campus </w:t>
            </w:r>
            <w:r w:rsidRPr="00DA25A7">
              <w:rPr>
                <w:rFonts w:eastAsiaTheme="minorEastAsia"/>
                <w:lang w:val="en-IE"/>
              </w:rPr>
              <w:t xml:space="preserve">Charter and </w:t>
            </w:r>
            <w:r w:rsidR="00684DB4" w:rsidRPr="00DA25A7">
              <w:rPr>
                <w:rFonts w:eastAsiaTheme="minorEastAsia"/>
                <w:lang w:val="en-IE"/>
              </w:rPr>
              <w:t xml:space="preserve">Framework </w:t>
            </w:r>
          </w:p>
          <w:p w14:paraId="53DC49CA" w14:textId="11DB0ECB" w:rsidR="006A77B1" w:rsidRPr="00DA25A7" w:rsidRDefault="00DD7191" w:rsidP="4D76C2C4">
            <w:pPr>
              <w:pStyle w:val="ListParagraph"/>
              <w:numPr>
                <w:ilvl w:val="0"/>
                <w:numId w:val="4"/>
              </w:numPr>
              <w:jc w:val="both"/>
              <w:rPr>
                <w:rFonts w:eastAsiaTheme="minorEastAsia"/>
                <w:lang w:val="en-IE"/>
              </w:rPr>
            </w:pPr>
            <w:r w:rsidRPr="00DA25A7">
              <w:rPr>
                <w:rFonts w:eastAsiaTheme="minorEastAsia"/>
                <w:lang w:val="en-IE"/>
              </w:rPr>
              <w:t>SDG 3 Good Health and Well-Being</w:t>
            </w:r>
            <w:r w:rsidR="00544F57" w:rsidRPr="00DA25A7">
              <w:rPr>
                <w:rFonts w:eastAsiaTheme="minorEastAsia"/>
                <w:lang w:val="en-IE"/>
              </w:rPr>
              <w:t xml:space="preserve"> </w:t>
            </w:r>
          </w:p>
        </w:tc>
      </w:tr>
      <w:tr w:rsidR="4D76C2C4" w14:paraId="6DA27EDD" w14:textId="77777777" w:rsidTr="3FE7A200">
        <w:trPr>
          <w:trHeight w:val="300"/>
        </w:trPr>
        <w:tc>
          <w:tcPr>
            <w:tcW w:w="2689" w:type="dxa"/>
            <w:tcMar>
              <w:left w:w="105" w:type="dxa"/>
              <w:right w:w="105" w:type="dxa"/>
            </w:tcMar>
          </w:tcPr>
          <w:p w14:paraId="62392C9F" w14:textId="683C6C01" w:rsidR="63642A8C" w:rsidRDefault="63642A8C" w:rsidP="4D76C2C4">
            <w:pPr>
              <w:spacing w:line="259" w:lineRule="auto"/>
              <w:rPr>
                <w:rFonts w:eastAsiaTheme="minorEastAsia"/>
                <w:b/>
                <w:bCs/>
              </w:rPr>
            </w:pPr>
            <w:r w:rsidRPr="4D76C2C4">
              <w:rPr>
                <w:rFonts w:eastAsiaTheme="minorEastAsia"/>
                <w:b/>
                <w:bCs/>
              </w:rPr>
              <w:t>Summary</w:t>
            </w:r>
            <w:r w:rsidR="6068CED2" w:rsidRPr="4D76C2C4">
              <w:rPr>
                <w:rFonts w:eastAsiaTheme="minorEastAsia"/>
                <w:b/>
                <w:bCs/>
              </w:rPr>
              <w:t xml:space="preserve"> </w:t>
            </w:r>
            <w:r w:rsidR="00094D42">
              <w:rPr>
                <w:rFonts w:eastAsiaTheme="minorEastAsia"/>
                <w:b/>
                <w:bCs/>
              </w:rPr>
              <w:t>(</w:t>
            </w:r>
            <w:r w:rsidR="006736DC">
              <w:rPr>
                <w:rFonts w:eastAsiaTheme="minorEastAsia"/>
                <w:b/>
                <w:bCs/>
              </w:rPr>
              <w:t>325/</w:t>
            </w:r>
            <w:r w:rsidR="00094D42">
              <w:rPr>
                <w:rFonts w:eastAsiaTheme="minorEastAsia"/>
                <w:b/>
                <w:bCs/>
              </w:rPr>
              <w:t>400 words)</w:t>
            </w:r>
          </w:p>
          <w:p w14:paraId="2702A7DD" w14:textId="1FBA3AB7" w:rsidR="4D76C2C4" w:rsidRDefault="4D76C2C4" w:rsidP="4D76C2C4">
            <w:pPr>
              <w:spacing w:line="259" w:lineRule="auto"/>
              <w:rPr>
                <w:rFonts w:eastAsiaTheme="minorEastAsia"/>
                <w:b/>
                <w:bCs/>
              </w:rPr>
            </w:pPr>
          </w:p>
          <w:p w14:paraId="0D089A08" w14:textId="638CEA73" w:rsidR="4D76C2C4" w:rsidRDefault="4D76C2C4" w:rsidP="4D76C2C4">
            <w:pPr>
              <w:spacing w:line="259" w:lineRule="auto"/>
              <w:rPr>
                <w:rFonts w:eastAsiaTheme="minorEastAsia"/>
                <w:b/>
                <w:bCs/>
              </w:rPr>
            </w:pPr>
          </w:p>
        </w:tc>
        <w:tc>
          <w:tcPr>
            <w:tcW w:w="7087" w:type="dxa"/>
            <w:tcBorders>
              <w:bottom w:val="single" w:sz="4" w:space="0" w:color="000000" w:themeColor="text1"/>
            </w:tcBorders>
            <w:tcMar>
              <w:left w:w="105" w:type="dxa"/>
              <w:right w:w="105" w:type="dxa"/>
            </w:tcMar>
          </w:tcPr>
          <w:p w14:paraId="1B58A674" w14:textId="1C1A87FA" w:rsidR="00C61FA2" w:rsidRPr="009D74CC" w:rsidRDefault="00C61FA2" w:rsidP="00C61FA2">
            <w:pPr>
              <w:jc w:val="both"/>
              <w:rPr>
                <w:rFonts w:eastAsiaTheme="minorEastAsia"/>
                <w:lang w:val="en-IE"/>
              </w:rPr>
            </w:pPr>
            <w:r w:rsidRPr="009D74CC">
              <w:rPr>
                <w:rFonts w:eastAsiaTheme="minorEastAsia"/>
                <w:lang w:val="en-IE"/>
              </w:rPr>
              <w:t xml:space="preserve">The Healthy Campus Project at Technological University Dublin was a collaborative initiative aimed at promoting healthier and more sustainable eating habits among students and staff. Led by two Public Health Nutrition students completing a nine-month </w:t>
            </w:r>
            <w:r w:rsidR="00DD7191" w:rsidRPr="009D74CC">
              <w:rPr>
                <w:rFonts w:eastAsiaTheme="minorEastAsia"/>
                <w:lang w:val="en-IE"/>
              </w:rPr>
              <w:t xml:space="preserve">N-TUTORR sponsored </w:t>
            </w:r>
            <w:r w:rsidRPr="009D74CC">
              <w:rPr>
                <w:rFonts w:eastAsiaTheme="minorEastAsia"/>
                <w:lang w:val="en-IE"/>
              </w:rPr>
              <w:t>placement with Healthy Campus, and overseen by the project lead,</w:t>
            </w:r>
            <w:r w:rsidR="00DD7191" w:rsidRPr="009D74CC">
              <w:rPr>
                <w:rFonts w:eastAsiaTheme="minorEastAsia"/>
                <w:lang w:val="en-IE"/>
              </w:rPr>
              <w:t xml:space="preserve"> Dr Teresa Hurley</w:t>
            </w:r>
            <w:r w:rsidR="00AD6EC8" w:rsidRPr="009D74CC">
              <w:rPr>
                <w:rFonts w:eastAsiaTheme="minorEastAsia"/>
                <w:lang w:val="en-IE"/>
              </w:rPr>
              <w:t xml:space="preserve"> and academic supervisor Dr Aileen Kennedy,</w:t>
            </w:r>
            <w:r w:rsidRPr="009D74CC">
              <w:rPr>
                <w:rFonts w:eastAsiaTheme="minorEastAsia"/>
                <w:lang w:val="en-IE"/>
              </w:rPr>
              <w:t xml:space="preserve"> the initiative progressed over the academic year 2023 – 2024.</w:t>
            </w:r>
          </w:p>
          <w:p w14:paraId="32F677FF" w14:textId="77777777" w:rsidR="00C61FA2" w:rsidRPr="009D74CC" w:rsidRDefault="00C61FA2" w:rsidP="00C61FA2">
            <w:pPr>
              <w:jc w:val="both"/>
              <w:rPr>
                <w:rFonts w:eastAsiaTheme="minorEastAsia"/>
                <w:lang w:val="en-IE"/>
              </w:rPr>
            </w:pPr>
          </w:p>
          <w:p w14:paraId="346652E5" w14:textId="3D5A678C" w:rsidR="00C61FA2" w:rsidRPr="009D74CC" w:rsidRDefault="00C61FA2" w:rsidP="00C61FA2">
            <w:pPr>
              <w:jc w:val="both"/>
              <w:rPr>
                <w:rFonts w:eastAsiaTheme="minorEastAsia"/>
                <w:lang w:val="en-IE"/>
              </w:rPr>
            </w:pPr>
            <w:r w:rsidRPr="009D74CC">
              <w:rPr>
                <w:rFonts w:eastAsiaTheme="minorEastAsia"/>
                <w:lang w:val="en-IE"/>
              </w:rPr>
              <w:t>In October 2023, the idea for the initiative was formed, which led to an intensive planning perio</w:t>
            </w:r>
            <w:r w:rsidR="00AD6EC8" w:rsidRPr="009D74CC">
              <w:rPr>
                <w:rFonts w:eastAsiaTheme="minorEastAsia"/>
                <w:lang w:val="en-IE"/>
              </w:rPr>
              <w:t>d that r</w:t>
            </w:r>
            <w:r w:rsidRPr="009D74CC">
              <w:rPr>
                <w:rFonts w:eastAsiaTheme="minorEastAsia"/>
                <w:lang w:val="en-IE"/>
              </w:rPr>
              <w:t>esulted in the opening of a Recipe Competition from January to March 2024, receiving 35 recipe submissions from students and staff within TU Dublin. The months following the competition involved meticulous analysis of these recipes, focusing on both nutritional and sustainability aspects.</w:t>
            </w:r>
          </w:p>
          <w:p w14:paraId="5486EC30" w14:textId="77777777" w:rsidR="00C61FA2" w:rsidRPr="009D74CC" w:rsidRDefault="00C61FA2" w:rsidP="00C61FA2">
            <w:pPr>
              <w:jc w:val="both"/>
              <w:rPr>
                <w:rFonts w:eastAsiaTheme="minorEastAsia"/>
                <w:lang w:val="en-IE"/>
              </w:rPr>
            </w:pPr>
          </w:p>
          <w:p w14:paraId="571FD4D6" w14:textId="66E69BE4" w:rsidR="00C61FA2" w:rsidRPr="009D74CC" w:rsidRDefault="00C61FA2" w:rsidP="00C61FA2">
            <w:pPr>
              <w:jc w:val="both"/>
              <w:rPr>
                <w:rFonts w:eastAsiaTheme="minorEastAsia"/>
                <w:lang w:val="en-IE"/>
              </w:rPr>
            </w:pPr>
            <w:r w:rsidRPr="009D74CC">
              <w:rPr>
                <w:rFonts w:eastAsiaTheme="minorEastAsia"/>
                <w:lang w:val="en-IE"/>
              </w:rPr>
              <w:t>By May 2024, the Healthy Campus Cookbook was designed and was launch</w:t>
            </w:r>
            <w:r w:rsidR="00AD6EC8" w:rsidRPr="009D74CC">
              <w:rPr>
                <w:rFonts w:eastAsiaTheme="minorEastAsia"/>
                <w:lang w:val="en-IE"/>
              </w:rPr>
              <w:t>ed</w:t>
            </w:r>
            <w:r w:rsidRPr="009D74CC">
              <w:rPr>
                <w:rFonts w:eastAsiaTheme="minorEastAsia"/>
                <w:lang w:val="en-IE"/>
              </w:rPr>
              <w:t xml:space="preserve"> on the 24th of May. This cookbook will be available to students and staff in both hardcopy and digital formats, aiming to raise awareness of nutrition and sustainability to encourage informed food choices among TU Dublin’s </w:t>
            </w:r>
            <w:r w:rsidR="00AD6EC8" w:rsidRPr="009D74CC">
              <w:rPr>
                <w:rFonts w:eastAsiaTheme="minorEastAsia"/>
                <w:lang w:val="en-IE"/>
              </w:rPr>
              <w:t xml:space="preserve">entire </w:t>
            </w:r>
            <w:r w:rsidRPr="009D74CC">
              <w:rPr>
                <w:rFonts w:eastAsiaTheme="minorEastAsia"/>
                <w:lang w:val="en-IE"/>
              </w:rPr>
              <w:t>community.</w:t>
            </w:r>
          </w:p>
          <w:p w14:paraId="7B35090E" w14:textId="77777777" w:rsidR="00C61FA2" w:rsidRPr="009D74CC" w:rsidRDefault="00C61FA2" w:rsidP="00C61FA2">
            <w:pPr>
              <w:jc w:val="both"/>
              <w:rPr>
                <w:rFonts w:eastAsiaTheme="minorEastAsia"/>
                <w:lang w:val="en-IE"/>
              </w:rPr>
            </w:pPr>
          </w:p>
          <w:p w14:paraId="3CA94CD5" w14:textId="3E44415A" w:rsidR="00C61FA2" w:rsidRPr="009D74CC" w:rsidRDefault="00C61FA2" w:rsidP="00C61FA2">
            <w:pPr>
              <w:jc w:val="both"/>
              <w:rPr>
                <w:rFonts w:eastAsiaTheme="minorEastAsia"/>
                <w:lang w:val="en-IE"/>
              </w:rPr>
            </w:pPr>
            <w:r w:rsidRPr="009D74CC">
              <w:rPr>
                <w:rFonts w:eastAsiaTheme="minorEastAsia"/>
                <w:lang w:val="en-IE"/>
              </w:rPr>
              <w:t>Collaboration was important to the success of this initiative. TU Dublin engaged stakeholders from the School of Biological, Health and Sport Sciences and the School of Media for expertise in nutrition, food photography, and sustainability. The Sustainability Events and Social Media Coordinator</w:t>
            </w:r>
            <w:r w:rsidR="00AD6EC8" w:rsidRPr="009D74CC">
              <w:rPr>
                <w:rFonts w:eastAsiaTheme="minorEastAsia"/>
                <w:lang w:val="en-IE"/>
              </w:rPr>
              <w:t>, Rebecca Flanagan</w:t>
            </w:r>
            <w:r w:rsidRPr="009D74CC">
              <w:rPr>
                <w:rFonts w:eastAsiaTheme="minorEastAsia"/>
                <w:lang w:val="en-IE"/>
              </w:rPr>
              <w:t xml:space="preserve"> also provided input on the cookbook's design and layout.</w:t>
            </w:r>
          </w:p>
          <w:p w14:paraId="45F54CD6" w14:textId="642D2C51" w:rsidR="00C61FA2" w:rsidRPr="009D74CC" w:rsidRDefault="00C61FA2" w:rsidP="00C61FA2">
            <w:pPr>
              <w:jc w:val="both"/>
              <w:rPr>
                <w:rFonts w:eastAsiaTheme="minorEastAsia"/>
                <w:lang w:val="en-IE"/>
              </w:rPr>
            </w:pPr>
            <w:r w:rsidRPr="009D74CC">
              <w:rPr>
                <w:rFonts w:eastAsiaTheme="minorEastAsia"/>
                <w:lang w:val="en-IE"/>
              </w:rPr>
              <w:t>While the impact of the cookbook remains to be evaluated post-launch, the response to the recipe submission competition was promising, with sufficient recipes received to proceed with the publication. Moving forward, the cookbook that was developed will serve as a guide for future cookbook publications. Through this process several suggestions for future publications</w:t>
            </w:r>
            <w:r w:rsidR="00AD6EC8" w:rsidRPr="009D74CC">
              <w:rPr>
                <w:rFonts w:eastAsiaTheme="minorEastAsia"/>
                <w:lang w:val="en-IE"/>
              </w:rPr>
              <w:t xml:space="preserve"> were gathered,</w:t>
            </w:r>
            <w:r w:rsidRPr="009D74CC">
              <w:rPr>
                <w:rFonts w:eastAsiaTheme="minorEastAsia"/>
                <w:lang w:val="en-IE"/>
              </w:rPr>
              <w:t xml:space="preserve"> included extending the lead-in time for the recipe competition, allowing more time for the comprehensive analysis of recipe submissions, and allocating more time for designing of the cookbook.</w:t>
            </w:r>
          </w:p>
          <w:p w14:paraId="6E919631" w14:textId="77777777" w:rsidR="00C61FA2" w:rsidRPr="009D74CC" w:rsidRDefault="00C61FA2" w:rsidP="00C61FA2">
            <w:pPr>
              <w:jc w:val="both"/>
              <w:rPr>
                <w:rFonts w:eastAsiaTheme="minorEastAsia"/>
                <w:lang w:val="en-IE"/>
              </w:rPr>
            </w:pPr>
          </w:p>
          <w:p w14:paraId="623BB795" w14:textId="77777777" w:rsidR="00C61FA2" w:rsidRPr="009D74CC" w:rsidRDefault="00C61FA2" w:rsidP="00C61FA2">
            <w:pPr>
              <w:jc w:val="both"/>
              <w:rPr>
                <w:rFonts w:eastAsiaTheme="minorEastAsia"/>
                <w:lang w:val="en-IE"/>
              </w:rPr>
            </w:pPr>
            <w:r w:rsidRPr="009D74CC">
              <w:rPr>
                <w:rFonts w:eastAsiaTheme="minorEastAsia"/>
                <w:lang w:val="en-IE"/>
              </w:rPr>
              <w:t xml:space="preserve">Furthermore, it was suggested that the next cookbook could modify the recipes that did not meet the nutritional and sustainable recommendations to make them healthier and more sustainable. Future collaborations could involve the School of Culinary Arts, engaging students in the recipe modification and taste-testing processes. Additionally, collaboration with students from the School of Media could enhance the visual appeal of the cookbook, by taking photos of the recipes cooked. </w:t>
            </w:r>
          </w:p>
          <w:p w14:paraId="27FEAA9E" w14:textId="77777777" w:rsidR="00C61FA2" w:rsidRPr="009D74CC" w:rsidRDefault="00C61FA2" w:rsidP="00C61FA2">
            <w:pPr>
              <w:jc w:val="both"/>
              <w:rPr>
                <w:rFonts w:eastAsiaTheme="minorEastAsia"/>
                <w:lang w:val="en-IE"/>
              </w:rPr>
            </w:pPr>
          </w:p>
          <w:p w14:paraId="66DDB73C" w14:textId="257952B4" w:rsidR="4D76C2C4" w:rsidRPr="009D74CC" w:rsidRDefault="00C61FA2" w:rsidP="00C61FA2">
            <w:pPr>
              <w:spacing w:line="259" w:lineRule="auto"/>
              <w:jc w:val="both"/>
              <w:rPr>
                <w:rFonts w:eastAsiaTheme="minorEastAsia"/>
                <w:lang w:val="en-IE"/>
              </w:rPr>
            </w:pPr>
            <w:r w:rsidRPr="009D74CC">
              <w:rPr>
                <w:rFonts w:eastAsiaTheme="minorEastAsia"/>
                <w:lang w:val="en-IE"/>
              </w:rPr>
              <w:t>Despite challenges such as limited lead-in time and rushed design processes, the Healthy Campus Cookbook Initiative demonstrated TU Dublin's commitment to promoting health, sustainability, and collaboration within its community.</w:t>
            </w:r>
          </w:p>
        </w:tc>
      </w:tr>
      <w:tr w:rsidR="4D76C2C4" w14:paraId="4D87ECDB" w14:textId="77777777" w:rsidTr="3FE7A200">
        <w:trPr>
          <w:trHeight w:val="300"/>
        </w:trPr>
        <w:tc>
          <w:tcPr>
            <w:tcW w:w="2689" w:type="dxa"/>
            <w:tcMar>
              <w:left w:w="105" w:type="dxa"/>
              <w:right w:w="105" w:type="dxa"/>
            </w:tcMar>
          </w:tcPr>
          <w:p w14:paraId="4A3FFF18" w14:textId="114B648F" w:rsidR="26DDE489" w:rsidRDefault="26DDE489" w:rsidP="4D76C2C4">
            <w:pPr>
              <w:spacing w:line="259" w:lineRule="auto"/>
              <w:rPr>
                <w:rFonts w:eastAsiaTheme="minorEastAsia"/>
                <w:b/>
                <w:bCs/>
                <w:color w:val="000000" w:themeColor="text1"/>
                <w:lang w:val="en-IE"/>
              </w:rPr>
            </w:pPr>
            <w:r w:rsidRPr="4D76C2C4">
              <w:rPr>
                <w:rFonts w:eastAsiaTheme="minorEastAsia"/>
                <w:b/>
                <w:bCs/>
                <w:color w:val="000000" w:themeColor="text1"/>
                <w:lang w:val="en-IE"/>
              </w:rPr>
              <w:t xml:space="preserve">Did you collaborate with internal and/or external stakeholders to deliver? </w:t>
            </w:r>
          </w:p>
          <w:p w14:paraId="724E4DDB" w14:textId="4974B5AD" w:rsidR="4D76C2C4" w:rsidRDefault="4D76C2C4" w:rsidP="4D76C2C4">
            <w:pPr>
              <w:spacing w:line="259" w:lineRule="auto"/>
              <w:rPr>
                <w:rFonts w:eastAsiaTheme="minorEastAsia"/>
                <w:b/>
                <w:bCs/>
                <w:color w:val="000000" w:themeColor="text1"/>
                <w:lang w:val="en-IE"/>
              </w:rPr>
            </w:pPr>
          </w:p>
        </w:tc>
        <w:tc>
          <w:tcPr>
            <w:tcW w:w="7087" w:type="dxa"/>
            <w:tcBorders>
              <w:bottom w:val="single" w:sz="4" w:space="0" w:color="auto"/>
            </w:tcBorders>
            <w:tcMar>
              <w:left w:w="105" w:type="dxa"/>
              <w:right w:w="105" w:type="dxa"/>
            </w:tcMar>
          </w:tcPr>
          <w:p w14:paraId="68D44D45" w14:textId="37AE668B" w:rsidR="00C61FA2" w:rsidRPr="009D74CC" w:rsidRDefault="00AD6EC8" w:rsidP="009D74CC">
            <w:pPr>
              <w:spacing w:line="259" w:lineRule="auto"/>
              <w:jc w:val="both"/>
              <w:rPr>
                <w:rFonts w:eastAsiaTheme="minorEastAsia"/>
                <w:lang w:val="en-IE"/>
              </w:rPr>
            </w:pPr>
            <w:r w:rsidRPr="009D74CC">
              <w:rPr>
                <w:rFonts w:eastAsiaTheme="minorEastAsia"/>
                <w:lang w:val="en-IE"/>
              </w:rPr>
              <w:t>The Cookbook was</w:t>
            </w:r>
            <w:r w:rsidR="006B47F0" w:rsidRPr="009D74CC">
              <w:rPr>
                <w:rFonts w:eastAsiaTheme="minorEastAsia"/>
                <w:lang w:val="en-IE"/>
              </w:rPr>
              <w:t xml:space="preserve"> an </w:t>
            </w:r>
            <w:r w:rsidRPr="009D74CC">
              <w:rPr>
                <w:rFonts w:eastAsiaTheme="minorEastAsia"/>
                <w:lang w:val="en-IE"/>
              </w:rPr>
              <w:t>initiative completed by the N-TUTORR</w:t>
            </w:r>
            <w:r w:rsidR="00E97E18" w:rsidRPr="009D74CC">
              <w:rPr>
                <w:rFonts w:eastAsiaTheme="minorEastAsia"/>
                <w:lang w:val="en-IE"/>
              </w:rPr>
              <w:t xml:space="preserve"> sponsored Sustainability Internship Programme. </w:t>
            </w:r>
            <w:r w:rsidRPr="009D74CC">
              <w:rPr>
                <w:rFonts w:eastAsiaTheme="minorEastAsia"/>
                <w:lang w:val="en-IE"/>
              </w:rPr>
              <w:t xml:space="preserve"> </w:t>
            </w:r>
            <w:r w:rsidR="00E97E18" w:rsidRPr="009D74CC">
              <w:rPr>
                <w:rFonts w:eastAsiaTheme="minorEastAsia"/>
                <w:lang w:val="en-IE"/>
              </w:rPr>
              <w:t xml:space="preserve">It </w:t>
            </w:r>
            <w:r w:rsidR="0061772A" w:rsidRPr="009D74CC">
              <w:rPr>
                <w:rFonts w:eastAsiaTheme="minorEastAsia"/>
                <w:lang w:val="en-IE"/>
              </w:rPr>
              <w:t>involved collaborating with several internal stakeholders</w:t>
            </w:r>
            <w:r w:rsidR="000A5321" w:rsidRPr="009D74CC">
              <w:rPr>
                <w:rFonts w:eastAsiaTheme="minorEastAsia"/>
                <w:lang w:val="en-IE"/>
              </w:rPr>
              <w:t xml:space="preserve"> </w:t>
            </w:r>
            <w:r w:rsidR="0061772A" w:rsidRPr="009D74CC">
              <w:rPr>
                <w:rFonts w:eastAsiaTheme="minorEastAsia"/>
                <w:lang w:val="en-IE"/>
              </w:rPr>
              <w:t xml:space="preserve">on the </w:t>
            </w:r>
            <w:proofErr w:type="spellStart"/>
            <w:r w:rsidR="0061772A" w:rsidRPr="009D74CC">
              <w:rPr>
                <w:rFonts w:eastAsiaTheme="minorEastAsia"/>
                <w:lang w:val="en-IE"/>
              </w:rPr>
              <w:t>Grangegorman</w:t>
            </w:r>
            <w:proofErr w:type="spellEnd"/>
            <w:r w:rsidR="0061772A" w:rsidRPr="009D74CC">
              <w:rPr>
                <w:rFonts w:eastAsiaTheme="minorEastAsia"/>
                <w:lang w:val="en-IE"/>
              </w:rPr>
              <w:t xml:space="preserve"> Campus</w:t>
            </w:r>
            <w:r w:rsidR="00124B25" w:rsidRPr="009D74CC">
              <w:rPr>
                <w:rFonts w:eastAsiaTheme="minorEastAsia"/>
                <w:lang w:val="en-IE"/>
              </w:rPr>
              <w:t xml:space="preserve">, </w:t>
            </w:r>
            <w:r w:rsidR="000A5321" w:rsidRPr="009D74CC">
              <w:rPr>
                <w:rFonts w:eastAsiaTheme="minorEastAsia"/>
                <w:lang w:val="en-IE"/>
              </w:rPr>
              <w:t>TU Dublin</w:t>
            </w:r>
            <w:r w:rsidR="0061772A" w:rsidRPr="009D74CC">
              <w:rPr>
                <w:rFonts w:eastAsiaTheme="minorEastAsia"/>
                <w:lang w:val="en-IE"/>
              </w:rPr>
              <w:t xml:space="preserve">. </w:t>
            </w:r>
            <w:r w:rsidR="00124B25" w:rsidRPr="009D74CC">
              <w:rPr>
                <w:rFonts w:eastAsiaTheme="minorEastAsia"/>
                <w:lang w:val="en-IE"/>
              </w:rPr>
              <w:t>A</w:t>
            </w:r>
            <w:r w:rsidR="0061772A" w:rsidRPr="009D74CC">
              <w:rPr>
                <w:rFonts w:eastAsiaTheme="minorEastAsia"/>
                <w:lang w:val="en-IE"/>
              </w:rPr>
              <w:t xml:space="preserve"> collaboration with the School of Biological, Health and Sport Sciences involved consulting a dietitian, a lecturer in this school, and two final-year Public Health Nutrition students</w:t>
            </w:r>
            <w:r w:rsidR="000B086B" w:rsidRPr="009D74CC">
              <w:rPr>
                <w:rFonts w:eastAsiaTheme="minorEastAsia"/>
                <w:lang w:val="en-IE"/>
              </w:rPr>
              <w:t>.</w:t>
            </w:r>
          </w:p>
          <w:p w14:paraId="6A7138D7" w14:textId="1D001A47" w:rsidR="006A77B1" w:rsidRPr="009D74CC" w:rsidRDefault="0061772A" w:rsidP="009D74CC">
            <w:pPr>
              <w:spacing w:line="259" w:lineRule="auto"/>
              <w:jc w:val="both"/>
              <w:rPr>
                <w:rFonts w:eastAsiaTheme="minorEastAsia"/>
                <w:lang w:val="en-IE"/>
              </w:rPr>
            </w:pPr>
            <w:r w:rsidRPr="009D74CC">
              <w:rPr>
                <w:rFonts w:eastAsiaTheme="minorEastAsia"/>
                <w:lang w:val="en-IE"/>
              </w:rPr>
              <w:t>A lecturer at the S</w:t>
            </w:r>
            <w:r w:rsidR="00124B25" w:rsidRPr="009D74CC">
              <w:rPr>
                <w:rFonts w:eastAsiaTheme="minorEastAsia"/>
                <w:lang w:val="en-IE"/>
              </w:rPr>
              <w:t xml:space="preserve">chool of </w:t>
            </w:r>
            <w:r w:rsidRPr="009D74CC">
              <w:rPr>
                <w:rFonts w:eastAsiaTheme="minorEastAsia"/>
                <w:lang w:val="en-IE"/>
              </w:rPr>
              <w:t>M</w:t>
            </w:r>
            <w:r w:rsidR="00124B25" w:rsidRPr="009D74CC">
              <w:rPr>
                <w:rFonts w:eastAsiaTheme="minorEastAsia"/>
                <w:lang w:val="en-IE"/>
              </w:rPr>
              <w:t>edia was consulted to</w:t>
            </w:r>
            <w:r w:rsidRPr="009D74CC">
              <w:rPr>
                <w:rFonts w:eastAsiaTheme="minorEastAsia"/>
                <w:lang w:val="en-IE"/>
              </w:rPr>
              <w:t xml:space="preserve"> provide tips on food photography</w:t>
            </w:r>
            <w:r w:rsidR="00124B25" w:rsidRPr="009D74CC">
              <w:rPr>
                <w:rFonts w:eastAsiaTheme="minorEastAsia"/>
                <w:lang w:val="en-IE"/>
              </w:rPr>
              <w:t xml:space="preserve"> for the participants of the recipe submission competition.</w:t>
            </w:r>
            <w:r w:rsidR="00D02FE1" w:rsidRPr="009D74CC">
              <w:rPr>
                <w:rFonts w:eastAsiaTheme="minorEastAsia"/>
                <w:lang w:val="en-IE"/>
              </w:rPr>
              <w:t xml:space="preserve"> </w:t>
            </w:r>
            <w:r w:rsidR="00124B25" w:rsidRPr="009D74CC">
              <w:rPr>
                <w:rFonts w:eastAsiaTheme="minorEastAsia"/>
                <w:lang w:val="en-IE"/>
              </w:rPr>
              <w:t>Furthermore</w:t>
            </w:r>
            <w:r w:rsidR="00D02FE1" w:rsidRPr="009D74CC">
              <w:rPr>
                <w:rFonts w:eastAsiaTheme="minorEastAsia"/>
                <w:lang w:val="en-IE"/>
              </w:rPr>
              <w:t>,</w:t>
            </w:r>
            <w:r w:rsidR="00124B25" w:rsidRPr="009D74CC">
              <w:rPr>
                <w:rFonts w:eastAsiaTheme="minorEastAsia"/>
                <w:lang w:val="en-IE"/>
              </w:rPr>
              <w:t xml:space="preserve"> a collaboration with </w:t>
            </w:r>
            <w:r w:rsidR="000B32EA" w:rsidRPr="009D74CC">
              <w:rPr>
                <w:rFonts w:eastAsiaTheme="minorEastAsia"/>
                <w:lang w:val="en-IE"/>
              </w:rPr>
              <w:t>the</w:t>
            </w:r>
            <w:r w:rsidR="00124B25" w:rsidRPr="009D74CC">
              <w:rPr>
                <w:rFonts w:eastAsiaTheme="minorEastAsia"/>
                <w:lang w:val="en-IE"/>
              </w:rPr>
              <w:t xml:space="preserve"> sustainability team involved consulting</w:t>
            </w:r>
            <w:r w:rsidR="00E96510" w:rsidRPr="009D74CC">
              <w:rPr>
                <w:rFonts w:eastAsiaTheme="minorEastAsia"/>
                <w:lang w:val="en-IE"/>
              </w:rPr>
              <w:t xml:space="preserve"> </w:t>
            </w:r>
            <w:r w:rsidR="000A5B65" w:rsidRPr="009D74CC">
              <w:rPr>
                <w:rFonts w:eastAsiaTheme="minorEastAsia"/>
                <w:lang w:val="en-IE"/>
              </w:rPr>
              <w:t xml:space="preserve">a </w:t>
            </w:r>
            <w:r w:rsidR="00D02FE1" w:rsidRPr="009D74CC">
              <w:rPr>
                <w:rFonts w:eastAsiaTheme="minorEastAsia"/>
                <w:lang w:val="en-IE"/>
              </w:rPr>
              <w:t>Sustainability Events and Senior Media Coordinator</w:t>
            </w:r>
            <w:r w:rsidR="00124B25" w:rsidRPr="009D74CC">
              <w:rPr>
                <w:rFonts w:eastAsiaTheme="minorEastAsia"/>
                <w:lang w:val="en-IE"/>
              </w:rPr>
              <w:t xml:space="preserve"> </w:t>
            </w:r>
            <w:r w:rsidR="000A5B65" w:rsidRPr="009D74CC">
              <w:rPr>
                <w:rFonts w:eastAsiaTheme="minorEastAsia"/>
                <w:lang w:val="en-IE"/>
              </w:rPr>
              <w:t>for</w:t>
            </w:r>
            <w:r w:rsidR="00124B25" w:rsidRPr="009D74CC">
              <w:rPr>
                <w:rFonts w:eastAsiaTheme="minorEastAsia"/>
                <w:lang w:val="en-IE"/>
              </w:rPr>
              <w:t xml:space="preserve"> the design of the Cookbook.</w:t>
            </w:r>
          </w:p>
        </w:tc>
      </w:tr>
      <w:tr w:rsidR="4D76C2C4" w14:paraId="2ADBBECD" w14:textId="77777777" w:rsidTr="3FE7A200">
        <w:trPr>
          <w:trHeight w:val="300"/>
        </w:trPr>
        <w:tc>
          <w:tcPr>
            <w:tcW w:w="2689" w:type="dxa"/>
            <w:tcMar>
              <w:left w:w="105" w:type="dxa"/>
              <w:right w:w="105" w:type="dxa"/>
            </w:tcMar>
          </w:tcPr>
          <w:p w14:paraId="7932D928" w14:textId="7695C4E5" w:rsidR="0F40D9B9" w:rsidRDefault="0F40D9B9" w:rsidP="4D76C2C4">
            <w:pPr>
              <w:spacing w:line="259" w:lineRule="auto"/>
              <w:rPr>
                <w:rFonts w:eastAsiaTheme="minorEastAsia"/>
                <w:b/>
                <w:bCs/>
              </w:rPr>
            </w:pPr>
            <w:r w:rsidRPr="4D76C2C4">
              <w:rPr>
                <w:rFonts w:eastAsiaTheme="minorEastAsia"/>
                <w:b/>
                <w:bCs/>
              </w:rPr>
              <w:t xml:space="preserve">How was </w:t>
            </w:r>
            <w:r w:rsidR="00917993">
              <w:rPr>
                <w:rFonts w:eastAsiaTheme="minorEastAsia"/>
                <w:b/>
                <w:bCs/>
              </w:rPr>
              <w:t xml:space="preserve">the initiative </w:t>
            </w:r>
            <w:proofErr w:type="spellStart"/>
            <w:r w:rsidRPr="4D76C2C4">
              <w:rPr>
                <w:rFonts w:eastAsiaTheme="minorEastAsia"/>
                <w:b/>
                <w:bCs/>
              </w:rPr>
              <w:t>organised</w:t>
            </w:r>
            <w:proofErr w:type="spellEnd"/>
            <w:r w:rsidR="008D7D1D">
              <w:rPr>
                <w:rFonts w:eastAsiaTheme="minorEastAsia"/>
                <w:b/>
                <w:bCs/>
              </w:rPr>
              <w:t>?</w:t>
            </w:r>
          </w:p>
          <w:p w14:paraId="09107B22" w14:textId="08131323" w:rsidR="4D76C2C4" w:rsidRDefault="4D76C2C4" w:rsidP="4D76C2C4">
            <w:pPr>
              <w:spacing w:line="259" w:lineRule="auto"/>
              <w:rPr>
                <w:rFonts w:eastAsiaTheme="minorEastAsia"/>
                <w:b/>
                <w:bCs/>
              </w:rPr>
            </w:pPr>
          </w:p>
        </w:tc>
        <w:tc>
          <w:tcPr>
            <w:tcW w:w="7087" w:type="dxa"/>
            <w:tcBorders>
              <w:top w:val="single" w:sz="4" w:space="0" w:color="auto"/>
            </w:tcBorders>
            <w:tcMar>
              <w:left w:w="105" w:type="dxa"/>
              <w:right w:w="105" w:type="dxa"/>
            </w:tcMar>
          </w:tcPr>
          <w:p w14:paraId="090FB8E8" w14:textId="77777777" w:rsidR="00D84682" w:rsidRPr="009D74CC" w:rsidRDefault="007F5873" w:rsidP="00D84682">
            <w:pPr>
              <w:pStyle w:val="ListParagraph"/>
              <w:numPr>
                <w:ilvl w:val="0"/>
                <w:numId w:val="6"/>
              </w:numPr>
              <w:jc w:val="both"/>
              <w:rPr>
                <w:rFonts w:eastAsiaTheme="minorEastAsia"/>
                <w:lang w:val="en-IE"/>
              </w:rPr>
            </w:pPr>
            <w:r w:rsidRPr="009D74CC">
              <w:rPr>
                <w:rFonts w:eastAsiaTheme="minorEastAsia"/>
                <w:lang w:val="en-IE"/>
              </w:rPr>
              <w:t>Th</w:t>
            </w:r>
            <w:r w:rsidR="00D84682" w:rsidRPr="009D74CC">
              <w:rPr>
                <w:rFonts w:eastAsiaTheme="minorEastAsia"/>
                <w:lang w:val="en-IE"/>
              </w:rPr>
              <w:t>e</w:t>
            </w:r>
            <w:r w:rsidRPr="009D74CC">
              <w:rPr>
                <w:rFonts w:eastAsiaTheme="minorEastAsia"/>
                <w:lang w:val="en-IE"/>
              </w:rPr>
              <w:t xml:space="preserve"> initiative </w:t>
            </w:r>
            <w:r w:rsidR="007150C2" w:rsidRPr="009D74CC">
              <w:rPr>
                <w:rFonts w:eastAsiaTheme="minorEastAsia"/>
                <w:lang w:val="en-IE"/>
              </w:rPr>
              <w:t>idea was discussed in October of 2023</w:t>
            </w:r>
            <w:r w:rsidR="00D84682" w:rsidRPr="009D74CC">
              <w:rPr>
                <w:rFonts w:eastAsiaTheme="minorEastAsia"/>
                <w:lang w:val="en-IE"/>
              </w:rPr>
              <w:t>.</w:t>
            </w:r>
          </w:p>
          <w:p w14:paraId="50E2C99B" w14:textId="03639CDD" w:rsidR="006A77B1" w:rsidRPr="009D74CC" w:rsidRDefault="00D84682" w:rsidP="00D84682">
            <w:pPr>
              <w:pStyle w:val="ListParagraph"/>
              <w:numPr>
                <w:ilvl w:val="0"/>
                <w:numId w:val="6"/>
              </w:numPr>
              <w:jc w:val="both"/>
              <w:rPr>
                <w:rFonts w:eastAsiaTheme="minorEastAsia"/>
                <w:lang w:val="en-IE"/>
              </w:rPr>
            </w:pPr>
            <w:r w:rsidRPr="009D74CC">
              <w:rPr>
                <w:rFonts w:eastAsiaTheme="minorEastAsia"/>
                <w:lang w:val="en-IE"/>
              </w:rPr>
              <w:t>A</w:t>
            </w:r>
            <w:r w:rsidR="007150C2" w:rsidRPr="009D74CC">
              <w:rPr>
                <w:rFonts w:eastAsiaTheme="minorEastAsia"/>
                <w:lang w:val="en-IE"/>
              </w:rPr>
              <w:t xml:space="preserve"> </w:t>
            </w:r>
            <w:r w:rsidR="0081147A" w:rsidRPr="009D74CC">
              <w:rPr>
                <w:rFonts w:eastAsiaTheme="minorEastAsia"/>
                <w:lang w:val="en-IE"/>
              </w:rPr>
              <w:t>standardised</w:t>
            </w:r>
            <w:r w:rsidR="007150C2" w:rsidRPr="009D74CC">
              <w:rPr>
                <w:rFonts w:eastAsiaTheme="minorEastAsia"/>
                <w:lang w:val="en-IE"/>
              </w:rPr>
              <w:t xml:space="preserve"> process was developed </w:t>
            </w:r>
            <w:r w:rsidR="0081147A" w:rsidRPr="009D74CC">
              <w:rPr>
                <w:rFonts w:eastAsiaTheme="minorEastAsia"/>
                <w:lang w:val="en-IE"/>
              </w:rPr>
              <w:t xml:space="preserve">to provide a guide on how to select recipes for inclusion in the cookbook </w:t>
            </w:r>
            <w:proofErr w:type="gramStart"/>
            <w:r w:rsidR="00AD03CE" w:rsidRPr="009D74CC">
              <w:rPr>
                <w:rFonts w:eastAsiaTheme="minorEastAsia"/>
                <w:lang w:val="en-IE"/>
              </w:rPr>
              <w:t>taking into account</w:t>
            </w:r>
            <w:proofErr w:type="gramEnd"/>
            <w:r w:rsidR="00AD03CE" w:rsidRPr="009D74CC">
              <w:rPr>
                <w:rFonts w:eastAsiaTheme="minorEastAsia"/>
                <w:lang w:val="en-IE"/>
              </w:rPr>
              <w:t xml:space="preserve"> </w:t>
            </w:r>
            <w:r w:rsidR="007F5873" w:rsidRPr="009D74CC">
              <w:rPr>
                <w:rFonts w:eastAsiaTheme="minorEastAsia"/>
                <w:lang w:val="en-IE"/>
              </w:rPr>
              <w:t xml:space="preserve">current </w:t>
            </w:r>
            <w:r w:rsidR="00AD03CE" w:rsidRPr="009D74CC">
              <w:rPr>
                <w:rFonts w:eastAsiaTheme="minorEastAsia"/>
                <w:lang w:val="en-IE"/>
              </w:rPr>
              <w:t xml:space="preserve">nutritional and sustainable </w:t>
            </w:r>
            <w:r w:rsidR="0070663D" w:rsidRPr="009D74CC">
              <w:rPr>
                <w:rFonts w:eastAsiaTheme="minorEastAsia"/>
                <w:lang w:val="en-IE"/>
              </w:rPr>
              <w:t>recommendations</w:t>
            </w:r>
            <w:r w:rsidR="00AD03CE" w:rsidRPr="009D74CC">
              <w:rPr>
                <w:rFonts w:eastAsiaTheme="minorEastAsia"/>
                <w:lang w:val="en-IE"/>
              </w:rPr>
              <w:t>.</w:t>
            </w:r>
          </w:p>
          <w:p w14:paraId="3232CC05" w14:textId="7330F498" w:rsidR="00690BB3" w:rsidRPr="009D74CC" w:rsidRDefault="00690BB3" w:rsidP="00690BB3">
            <w:pPr>
              <w:pStyle w:val="ListParagraph"/>
              <w:numPr>
                <w:ilvl w:val="0"/>
                <w:numId w:val="5"/>
              </w:numPr>
              <w:jc w:val="both"/>
              <w:rPr>
                <w:rFonts w:eastAsiaTheme="minorEastAsia"/>
                <w:lang w:val="en-IE"/>
              </w:rPr>
            </w:pPr>
            <w:r w:rsidRPr="009D74CC">
              <w:rPr>
                <w:rFonts w:eastAsiaTheme="minorEastAsia"/>
                <w:lang w:val="en-IE"/>
              </w:rPr>
              <w:t>A website page was developed on the TU Dublin website to promote the recipe competition and contained a link for a recipe template and submission form.</w:t>
            </w:r>
          </w:p>
          <w:p w14:paraId="5C34162B" w14:textId="77777777" w:rsidR="00690BB3" w:rsidRPr="009D74CC" w:rsidRDefault="00690BB3" w:rsidP="00690BB3">
            <w:pPr>
              <w:pStyle w:val="ListParagraph"/>
              <w:numPr>
                <w:ilvl w:val="0"/>
                <w:numId w:val="5"/>
              </w:numPr>
              <w:jc w:val="both"/>
              <w:rPr>
                <w:rFonts w:eastAsiaTheme="minorEastAsia"/>
                <w:lang w:val="en-IE"/>
              </w:rPr>
            </w:pPr>
            <w:r w:rsidRPr="009D74CC">
              <w:rPr>
                <w:rFonts w:eastAsiaTheme="minorEastAsia"/>
                <w:lang w:val="en-IE"/>
              </w:rPr>
              <w:t xml:space="preserve">Promotional flyers were created and put on all screens across </w:t>
            </w:r>
            <w:proofErr w:type="gramStart"/>
            <w:r w:rsidRPr="009D74CC">
              <w:rPr>
                <w:rFonts w:eastAsiaTheme="minorEastAsia"/>
                <w:lang w:val="en-IE"/>
              </w:rPr>
              <w:t>all of</w:t>
            </w:r>
            <w:proofErr w:type="gramEnd"/>
            <w:r w:rsidRPr="009D74CC">
              <w:rPr>
                <w:rFonts w:eastAsiaTheme="minorEastAsia"/>
                <w:lang w:val="en-IE"/>
              </w:rPr>
              <w:t xml:space="preserve"> the TU Dublin’s campuses (</w:t>
            </w:r>
            <w:proofErr w:type="spellStart"/>
            <w:r w:rsidRPr="009D74CC">
              <w:rPr>
                <w:rFonts w:eastAsiaTheme="minorEastAsia"/>
                <w:lang w:val="en-IE"/>
              </w:rPr>
              <w:t>Grangegorman</w:t>
            </w:r>
            <w:proofErr w:type="spellEnd"/>
            <w:r w:rsidRPr="009D74CC">
              <w:rPr>
                <w:rFonts w:eastAsiaTheme="minorEastAsia"/>
                <w:lang w:val="en-IE"/>
              </w:rPr>
              <w:t xml:space="preserve">, Bolton St., </w:t>
            </w:r>
            <w:proofErr w:type="spellStart"/>
            <w:r w:rsidRPr="009D74CC">
              <w:rPr>
                <w:rFonts w:eastAsiaTheme="minorEastAsia"/>
                <w:lang w:val="en-IE"/>
              </w:rPr>
              <w:t>Aungier</w:t>
            </w:r>
            <w:proofErr w:type="spellEnd"/>
            <w:r w:rsidRPr="009D74CC">
              <w:rPr>
                <w:rFonts w:eastAsiaTheme="minorEastAsia"/>
                <w:lang w:val="en-IE"/>
              </w:rPr>
              <w:t xml:space="preserve"> St., Blanchardstown &amp; Tallaght).</w:t>
            </w:r>
          </w:p>
          <w:p w14:paraId="2768337B" w14:textId="424E2BB1" w:rsidR="00722985" w:rsidRPr="009D74CC" w:rsidRDefault="00D3343B" w:rsidP="00722985">
            <w:pPr>
              <w:pStyle w:val="ListParagraph"/>
              <w:numPr>
                <w:ilvl w:val="0"/>
                <w:numId w:val="5"/>
              </w:numPr>
              <w:jc w:val="both"/>
              <w:rPr>
                <w:rFonts w:eastAsiaTheme="minorEastAsia"/>
                <w:lang w:val="en-IE"/>
              </w:rPr>
            </w:pPr>
            <w:r w:rsidRPr="009D74CC">
              <w:rPr>
                <w:rFonts w:eastAsiaTheme="minorEastAsia"/>
                <w:lang w:val="en-IE"/>
              </w:rPr>
              <w:t xml:space="preserve">Social Media posts were published on </w:t>
            </w:r>
            <w:r w:rsidR="00722985" w:rsidRPr="009D74CC">
              <w:rPr>
                <w:rFonts w:eastAsiaTheme="minorEastAsia"/>
                <w:lang w:val="en-IE"/>
              </w:rPr>
              <w:t>TU Dublin’s Instagram accounts</w:t>
            </w:r>
            <w:r w:rsidR="002C3DCE" w:rsidRPr="009D74CC">
              <w:rPr>
                <w:rFonts w:eastAsiaTheme="minorEastAsia"/>
                <w:lang w:val="en-IE"/>
              </w:rPr>
              <w:t>.</w:t>
            </w:r>
            <w:r w:rsidR="00722985" w:rsidRPr="009D74CC">
              <w:rPr>
                <w:rFonts w:eastAsiaTheme="minorEastAsia"/>
                <w:lang w:val="en-IE"/>
              </w:rPr>
              <w:t xml:space="preserve"> </w:t>
            </w:r>
          </w:p>
        </w:tc>
      </w:tr>
      <w:tr w:rsidR="4D76C2C4" w14:paraId="33795CBD" w14:textId="77777777" w:rsidTr="3FE7A200">
        <w:trPr>
          <w:trHeight w:val="300"/>
        </w:trPr>
        <w:tc>
          <w:tcPr>
            <w:tcW w:w="2689" w:type="dxa"/>
            <w:tcMar>
              <w:left w:w="105" w:type="dxa"/>
              <w:right w:w="105" w:type="dxa"/>
            </w:tcMar>
          </w:tcPr>
          <w:p w14:paraId="246A799F" w14:textId="3527E8B5" w:rsidR="0F40D9B9" w:rsidRDefault="0F40D9B9" w:rsidP="4D76C2C4">
            <w:pPr>
              <w:rPr>
                <w:rFonts w:eastAsiaTheme="minorEastAsia"/>
                <w:b/>
                <w:bCs/>
              </w:rPr>
            </w:pPr>
            <w:r w:rsidRPr="4D76C2C4">
              <w:rPr>
                <w:rFonts w:eastAsiaTheme="minorEastAsia"/>
                <w:b/>
                <w:bCs/>
              </w:rPr>
              <w:t>What resources did you need?</w:t>
            </w:r>
          </w:p>
          <w:p w14:paraId="6BF58664" w14:textId="51EB3D11"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28FE351E" w14:textId="5BE3F735" w:rsidR="00EF618C" w:rsidRPr="009D74CC" w:rsidRDefault="00EF618C" w:rsidP="0084575B">
            <w:pPr>
              <w:spacing w:line="259" w:lineRule="auto"/>
              <w:jc w:val="both"/>
              <w:rPr>
                <w:rFonts w:eastAsiaTheme="minorEastAsia"/>
                <w:lang w:val="en-IE"/>
              </w:rPr>
            </w:pPr>
            <w:r w:rsidRPr="009D74CC">
              <w:rPr>
                <w:rFonts w:eastAsiaTheme="minorEastAsia"/>
                <w:lang w:val="en-IE"/>
              </w:rPr>
              <w:t xml:space="preserve">The two Healthy Campus interns worked on this initiative over an eight-month period.  </w:t>
            </w:r>
            <w:r w:rsidR="00BC459E" w:rsidRPr="009D74CC">
              <w:rPr>
                <w:rFonts w:eastAsiaTheme="minorEastAsia"/>
                <w:lang w:val="en-IE"/>
              </w:rPr>
              <w:t>The Sustainability Events and Social Media Coordinator</w:t>
            </w:r>
            <w:r w:rsidR="00620585" w:rsidRPr="009D74CC">
              <w:rPr>
                <w:rFonts w:eastAsiaTheme="minorEastAsia"/>
                <w:lang w:val="en-IE"/>
              </w:rPr>
              <w:t xml:space="preserve"> and Healthy Campus Project Lead</w:t>
            </w:r>
            <w:r w:rsidR="00BC459E" w:rsidRPr="009D74CC">
              <w:rPr>
                <w:rFonts w:eastAsiaTheme="minorEastAsia"/>
                <w:lang w:val="en-IE"/>
              </w:rPr>
              <w:t xml:space="preserve"> helped with the</w:t>
            </w:r>
            <w:r w:rsidR="00DC153F" w:rsidRPr="009D74CC">
              <w:rPr>
                <w:rFonts w:eastAsiaTheme="minorEastAsia"/>
                <w:lang w:val="en-IE"/>
              </w:rPr>
              <w:t xml:space="preserve"> </w:t>
            </w:r>
            <w:r w:rsidR="00BC459E" w:rsidRPr="009D74CC">
              <w:rPr>
                <w:rFonts w:eastAsiaTheme="minorEastAsia"/>
                <w:lang w:val="en-IE"/>
              </w:rPr>
              <w:t>design and edit</w:t>
            </w:r>
            <w:r w:rsidR="000F5B59" w:rsidRPr="009D74CC">
              <w:rPr>
                <w:rFonts w:eastAsiaTheme="minorEastAsia"/>
                <w:lang w:val="en-IE"/>
              </w:rPr>
              <w:t>ing of</w:t>
            </w:r>
            <w:r w:rsidR="00BC459E" w:rsidRPr="009D74CC">
              <w:rPr>
                <w:rFonts w:eastAsiaTheme="minorEastAsia"/>
                <w:lang w:val="en-IE"/>
              </w:rPr>
              <w:t xml:space="preserve"> the cookbook</w:t>
            </w:r>
            <w:r w:rsidR="000F5B59" w:rsidRPr="009D74CC">
              <w:rPr>
                <w:rFonts w:eastAsiaTheme="minorEastAsia"/>
                <w:lang w:val="en-IE"/>
              </w:rPr>
              <w:t xml:space="preserve"> over a </w:t>
            </w:r>
            <w:proofErr w:type="gramStart"/>
            <w:r w:rsidR="000F5B59" w:rsidRPr="009D74CC">
              <w:rPr>
                <w:rFonts w:eastAsiaTheme="minorEastAsia"/>
                <w:lang w:val="en-IE"/>
              </w:rPr>
              <w:t>two week</w:t>
            </w:r>
            <w:proofErr w:type="gramEnd"/>
            <w:r w:rsidR="000F5B59" w:rsidRPr="009D74CC">
              <w:rPr>
                <w:rFonts w:eastAsiaTheme="minorEastAsia"/>
                <w:lang w:val="en-IE"/>
              </w:rPr>
              <w:t xml:space="preserve"> period.</w:t>
            </w:r>
          </w:p>
          <w:p w14:paraId="39977763" w14:textId="591D7810" w:rsidR="006A77B1" w:rsidRPr="009D74CC" w:rsidRDefault="00EF618C" w:rsidP="0084575B">
            <w:pPr>
              <w:spacing w:line="259" w:lineRule="auto"/>
              <w:jc w:val="both"/>
              <w:rPr>
                <w:rFonts w:eastAsiaTheme="minorEastAsia"/>
                <w:lang w:val="en-IE"/>
              </w:rPr>
            </w:pPr>
            <w:r w:rsidRPr="009D74CC">
              <w:rPr>
                <w:rFonts w:eastAsiaTheme="minorEastAsia"/>
                <w:lang w:val="en-IE"/>
              </w:rPr>
              <w:t xml:space="preserve">For the recipe competition, </w:t>
            </w:r>
            <w:r w:rsidR="00E71AEF" w:rsidRPr="009D74CC">
              <w:rPr>
                <w:rFonts w:eastAsiaTheme="minorEastAsia"/>
                <w:lang w:val="en-IE"/>
              </w:rPr>
              <w:t xml:space="preserve">TU Dublin’s Healthy Campus </w:t>
            </w:r>
            <w:r w:rsidR="00D7682C" w:rsidRPr="009D74CC">
              <w:rPr>
                <w:rFonts w:eastAsiaTheme="minorEastAsia"/>
                <w:lang w:val="en-IE"/>
              </w:rPr>
              <w:t>used some of the</w:t>
            </w:r>
            <w:r w:rsidR="00A50B80" w:rsidRPr="009D74CC">
              <w:rPr>
                <w:rFonts w:eastAsiaTheme="minorEastAsia"/>
                <w:lang w:val="en-IE"/>
              </w:rPr>
              <w:t>ir</w:t>
            </w:r>
            <w:r w:rsidR="00D7682C" w:rsidRPr="009D74CC">
              <w:rPr>
                <w:rFonts w:eastAsiaTheme="minorEastAsia"/>
                <w:lang w:val="en-IE"/>
              </w:rPr>
              <w:t xml:space="preserve"> budget for the recipe submission competition prizes (3 x €50 one4all vouchers</w:t>
            </w:r>
            <w:r w:rsidR="00A50B80" w:rsidRPr="009D74CC">
              <w:rPr>
                <w:rFonts w:eastAsiaTheme="minorEastAsia"/>
                <w:lang w:val="en-IE"/>
              </w:rPr>
              <w:t>) and</w:t>
            </w:r>
            <w:r w:rsidR="00A007E9" w:rsidRPr="009D74CC">
              <w:rPr>
                <w:rFonts w:eastAsiaTheme="minorEastAsia"/>
                <w:lang w:val="en-IE"/>
              </w:rPr>
              <w:t xml:space="preserve"> spent money on the printing of </w:t>
            </w:r>
            <w:r w:rsidR="00DC153F" w:rsidRPr="009D74CC">
              <w:rPr>
                <w:rFonts w:eastAsiaTheme="minorEastAsia"/>
                <w:lang w:val="en-IE"/>
              </w:rPr>
              <w:t>3</w:t>
            </w:r>
            <w:r w:rsidR="00A007E9" w:rsidRPr="009D74CC">
              <w:rPr>
                <w:rFonts w:eastAsiaTheme="minorEastAsia"/>
                <w:lang w:val="en-IE"/>
              </w:rPr>
              <w:t>00 copies.  TU Dublin</w:t>
            </w:r>
            <w:r w:rsidR="00C00A66" w:rsidRPr="009D74CC">
              <w:rPr>
                <w:rFonts w:eastAsiaTheme="minorEastAsia"/>
                <w:lang w:val="en-IE"/>
              </w:rPr>
              <w:t xml:space="preserve"> Sport offered a free 6-month gym membership as one of the prizes. </w:t>
            </w:r>
          </w:p>
        </w:tc>
      </w:tr>
      <w:tr w:rsidR="4D76C2C4" w14:paraId="7F224A2A" w14:textId="77777777" w:rsidTr="3FE7A200">
        <w:trPr>
          <w:trHeight w:val="300"/>
        </w:trPr>
        <w:tc>
          <w:tcPr>
            <w:tcW w:w="2689" w:type="dxa"/>
            <w:tcMar>
              <w:left w:w="105" w:type="dxa"/>
              <w:right w:w="105" w:type="dxa"/>
            </w:tcMar>
          </w:tcPr>
          <w:p w14:paraId="103093D6" w14:textId="1FB0F7DE" w:rsidR="0F40D9B9" w:rsidRDefault="0F40D9B9" w:rsidP="4D76C2C4">
            <w:pPr>
              <w:rPr>
                <w:rFonts w:eastAsiaTheme="minorEastAsia"/>
                <w:b/>
                <w:bCs/>
              </w:rPr>
            </w:pPr>
            <w:r w:rsidRPr="4D76C2C4">
              <w:rPr>
                <w:rFonts w:eastAsiaTheme="minorEastAsia"/>
                <w:b/>
                <w:bCs/>
              </w:rPr>
              <w:t xml:space="preserve">Has it been evaluated? How </w:t>
            </w:r>
            <w:r w:rsidR="006A77B1">
              <w:rPr>
                <w:rFonts w:eastAsiaTheme="minorEastAsia"/>
                <w:b/>
                <w:bCs/>
              </w:rPr>
              <w:t>s</w:t>
            </w:r>
            <w:r w:rsidRPr="4D76C2C4">
              <w:rPr>
                <w:rFonts w:eastAsiaTheme="minorEastAsia"/>
                <w:b/>
                <w:bCs/>
              </w:rPr>
              <w:t>uccessful has it been?</w:t>
            </w:r>
            <w:r w:rsidR="682E8AFD" w:rsidRPr="4D76C2C4">
              <w:rPr>
                <w:rFonts w:eastAsiaTheme="minorEastAsia"/>
                <w:b/>
                <w:bCs/>
              </w:rPr>
              <w:t xml:space="preserve"> </w:t>
            </w:r>
          </w:p>
          <w:p w14:paraId="33D86CB8" w14:textId="1ECEEB98" w:rsidR="4D76C2C4" w:rsidRDefault="4D76C2C4" w:rsidP="4D76C2C4">
            <w:pPr>
              <w:spacing w:line="259" w:lineRule="auto"/>
              <w:rPr>
                <w:rFonts w:eastAsiaTheme="minorEastAsia"/>
                <w:b/>
                <w:bCs/>
                <w:color w:val="000000" w:themeColor="text1"/>
                <w:lang w:val="en-IE"/>
              </w:rPr>
            </w:pPr>
          </w:p>
        </w:tc>
        <w:tc>
          <w:tcPr>
            <w:tcW w:w="7087" w:type="dxa"/>
            <w:tcMar>
              <w:left w:w="105" w:type="dxa"/>
              <w:right w:w="105" w:type="dxa"/>
            </w:tcMar>
          </w:tcPr>
          <w:p w14:paraId="10C29246" w14:textId="5219EE5C" w:rsidR="006A77B1" w:rsidRPr="009D74CC" w:rsidRDefault="00554EA3" w:rsidP="0084575B">
            <w:pPr>
              <w:spacing w:line="259" w:lineRule="auto"/>
              <w:jc w:val="both"/>
              <w:rPr>
                <w:rFonts w:ascii="Calibri" w:eastAsia="Calibri" w:hAnsi="Calibri" w:cs="Calibri"/>
                <w:lang w:val="en-IE"/>
              </w:rPr>
            </w:pPr>
            <w:r w:rsidRPr="009D74CC">
              <w:rPr>
                <w:rFonts w:eastAsiaTheme="minorEastAsia"/>
              </w:rPr>
              <w:t>The</w:t>
            </w:r>
            <w:r w:rsidR="003C6502" w:rsidRPr="009D74CC">
              <w:rPr>
                <w:rFonts w:eastAsiaTheme="minorEastAsia"/>
              </w:rPr>
              <w:t xml:space="preserve"> impact of the cookbook itself has not been evaluated as it is being launched on the 24</w:t>
            </w:r>
            <w:r w:rsidR="003C6502" w:rsidRPr="009D74CC">
              <w:rPr>
                <w:rFonts w:eastAsiaTheme="minorEastAsia"/>
                <w:vertAlign w:val="superscript"/>
              </w:rPr>
              <w:t>th</w:t>
            </w:r>
            <w:r w:rsidR="003C6502" w:rsidRPr="009D74CC">
              <w:rPr>
                <w:rFonts w:eastAsiaTheme="minorEastAsia"/>
              </w:rPr>
              <w:t xml:space="preserve"> of May. However, the </w:t>
            </w:r>
            <w:r w:rsidR="00602F5E" w:rsidRPr="009D74CC">
              <w:rPr>
                <w:rFonts w:eastAsiaTheme="minorEastAsia"/>
              </w:rPr>
              <w:t>response</w:t>
            </w:r>
            <w:r w:rsidR="003C6502" w:rsidRPr="009D74CC">
              <w:rPr>
                <w:rFonts w:eastAsiaTheme="minorEastAsia"/>
              </w:rPr>
              <w:t xml:space="preserve"> </w:t>
            </w:r>
            <w:r w:rsidR="0084575B" w:rsidRPr="009D74CC">
              <w:rPr>
                <w:rFonts w:eastAsiaTheme="minorEastAsia"/>
              </w:rPr>
              <w:t>to</w:t>
            </w:r>
            <w:r w:rsidR="003C6502" w:rsidRPr="009D74CC">
              <w:rPr>
                <w:rFonts w:eastAsiaTheme="minorEastAsia"/>
              </w:rPr>
              <w:t xml:space="preserve"> the recipe submission </w:t>
            </w:r>
            <w:r w:rsidR="00602F5E" w:rsidRPr="009D74CC">
              <w:rPr>
                <w:rFonts w:eastAsiaTheme="minorEastAsia"/>
              </w:rPr>
              <w:t xml:space="preserve">competition was good, </w:t>
            </w:r>
            <w:r w:rsidR="00AF7F5D" w:rsidRPr="009D74CC">
              <w:rPr>
                <w:rFonts w:eastAsiaTheme="minorEastAsia"/>
              </w:rPr>
              <w:t xml:space="preserve">there was </w:t>
            </w:r>
            <w:proofErr w:type="gramStart"/>
            <w:r w:rsidR="00AF7F5D" w:rsidRPr="009D74CC">
              <w:rPr>
                <w:rFonts w:eastAsiaTheme="minorEastAsia"/>
              </w:rPr>
              <w:t xml:space="preserve">a sufficient </w:t>
            </w:r>
            <w:r w:rsidR="002D1490" w:rsidRPr="009D74CC">
              <w:rPr>
                <w:rFonts w:eastAsiaTheme="minorEastAsia"/>
              </w:rPr>
              <w:t>number</w:t>
            </w:r>
            <w:r w:rsidR="00AF7F5D" w:rsidRPr="009D74CC">
              <w:rPr>
                <w:rFonts w:eastAsiaTheme="minorEastAsia"/>
              </w:rPr>
              <w:t xml:space="preserve"> of</w:t>
            </w:r>
            <w:proofErr w:type="gramEnd"/>
            <w:r w:rsidR="00AF7F5D" w:rsidRPr="009D74CC">
              <w:rPr>
                <w:rFonts w:eastAsiaTheme="minorEastAsia"/>
              </w:rPr>
              <w:t xml:space="preserve"> recipes</w:t>
            </w:r>
            <w:r w:rsidR="00602F5E" w:rsidRPr="009D74CC">
              <w:rPr>
                <w:rFonts w:eastAsiaTheme="minorEastAsia"/>
              </w:rPr>
              <w:t xml:space="preserve"> received </w:t>
            </w:r>
            <w:r w:rsidR="0084575B" w:rsidRPr="009D74CC">
              <w:rPr>
                <w:rFonts w:eastAsiaTheme="minorEastAsia"/>
              </w:rPr>
              <w:t>t</w:t>
            </w:r>
            <w:r w:rsidR="00602F5E" w:rsidRPr="009D74CC">
              <w:rPr>
                <w:rFonts w:eastAsiaTheme="minorEastAsia"/>
              </w:rPr>
              <w:t xml:space="preserve">o continue with the publication of the cookbook. </w:t>
            </w:r>
          </w:p>
        </w:tc>
      </w:tr>
      <w:tr w:rsidR="4D76C2C4" w14:paraId="028628C8" w14:textId="77777777" w:rsidTr="3FE7A200">
        <w:trPr>
          <w:trHeight w:val="300"/>
        </w:trPr>
        <w:tc>
          <w:tcPr>
            <w:tcW w:w="2689" w:type="dxa"/>
            <w:tcMar>
              <w:left w:w="105" w:type="dxa"/>
              <w:right w:w="105" w:type="dxa"/>
            </w:tcMar>
          </w:tcPr>
          <w:p w14:paraId="135E24E7" w14:textId="7A28E079" w:rsidR="006A77B1" w:rsidRDefault="006A77B1" w:rsidP="4D76C2C4">
            <w:pPr>
              <w:rPr>
                <w:rFonts w:eastAsiaTheme="minorEastAsia"/>
                <w:b/>
                <w:bCs/>
              </w:rPr>
            </w:pPr>
            <w:r>
              <w:rPr>
                <w:rFonts w:eastAsiaTheme="minorEastAsia"/>
                <w:b/>
                <w:bCs/>
              </w:rPr>
              <w:t xml:space="preserve">Any </w:t>
            </w:r>
            <w:proofErr w:type="gramStart"/>
            <w:r>
              <w:rPr>
                <w:rFonts w:eastAsiaTheme="minorEastAsia"/>
                <w:b/>
                <w:bCs/>
              </w:rPr>
              <w:t>future plans</w:t>
            </w:r>
            <w:proofErr w:type="gramEnd"/>
            <w:r w:rsidR="00DC7317">
              <w:rPr>
                <w:rFonts w:eastAsiaTheme="minorEastAsia"/>
                <w:b/>
                <w:bCs/>
              </w:rPr>
              <w:t>,</w:t>
            </w:r>
            <w:r>
              <w:rPr>
                <w:rFonts w:eastAsiaTheme="minorEastAsia"/>
                <w:b/>
                <w:bCs/>
              </w:rPr>
              <w:t xml:space="preserve"> including </w:t>
            </w:r>
            <w:r w:rsidR="008D7D1D">
              <w:rPr>
                <w:rFonts w:eastAsiaTheme="minorEastAsia"/>
                <w:b/>
                <w:bCs/>
              </w:rPr>
              <w:t xml:space="preserve">the </w:t>
            </w:r>
            <w:r>
              <w:rPr>
                <w:rFonts w:eastAsiaTheme="minorEastAsia"/>
                <w:b/>
                <w:bCs/>
              </w:rPr>
              <w:t xml:space="preserve">sustainability of the initiative? </w:t>
            </w:r>
          </w:p>
          <w:p w14:paraId="49CC987B" w14:textId="01A12A94" w:rsidR="4D76C2C4" w:rsidRDefault="4D76C2C4" w:rsidP="4D76C2C4">
            <w:pPr>
              <w:rPr>
                <w:rFonts w:eastAsiaTheme="minorEastAsia"/>
                <w:b/>
                <w:bCs/>
              </w:rPr>
            </w:pPr>
          </w:p>
        </w:tc>
        <w:tc>
          <w:tcPr>
            <w:tcW w:w="7087" w:type="dxa"/>
            <w:tcMar>
              <w:left w:w="105" w:type="dxa"/>
              <w:right w:w="105" w:type="dxa"/>
            </w:tcMar>
          </w:tcPr>
          <w:p w14:paraId="52C02374" w14:textId="1A1FFC4E" w:rsidR="4D76C2C4" w:rsidRPr="009D74CC" w:rsidRDefault="00962D64" w:rsidP="00ED6ABE">
            <w:pPr>
              <w:spacing w:line="259" w:lineRule="auto"/>
              <w:jc w:val="both"/>
              <w:rPr>
                <w:rFonts w:eastAsiaTheme="minorEastAsia"/>
              </w:rPr>
            </w:pPr>
            <w:r w:rsidRPr="009D74CC">
              <w:rPr>
                <w:rFonts w:eastAsiaTheme="minorEastAsia"/>
              </w:rPr>
              <w:t xml:space="preserve">As a standard operating procedure was developed for this first cookbook publication, it can be used </w:t>
            </w:r>
            <w:r w:rsidR="00ED6ABE" w:rsidRPr="009D74CC">
              <w:rPr>
                <w:rFonts w:eastAsiaTheme="minorEastAsia"/>
              </w:rPr>
              <w:t xml:space="preserve">as a guide </w:t>
            </w:r>
            <w:r w:rsidRPr="009D74CC">
              <w:rPr>
                <w:rFonts w:eastAsiaTheme="minorEastAsia"/>
              </w:rPr>
              <w:t xml:space="preserve">for future </w:t>
            </w:r>
            <w:r w:rsidR="00BD12CF" w:rsidRPr="009D74CC">
              <w:rPr>
                <w:rFonts w:eastAsiaTheme="minorEastAsia"/>
              </w:rPr>
              <w:t>cookbooks</w:t>
            </w:r>
            <w:r w:rsidRPr="009D74CC">
              <w:rPr>
                <w:rFonts w:eastAsiaTheme="minorEastAsia"/>
              </w:rPr>
              <w:t>.</w:t>
            </w:r>
            <w:r w:rsidR="00602F5E" w:rsidRPr="009D74CC">
              <w:rPr>
                <w:rFonts w:eastAsiaTheme="minorEastAsia"/>
              </w:rPr>
              <w:t xml:space="preserve"> For future publications</w:t>
            </w:r>
            <w:r w:rsidR="00ED6ABE" w:rsidRPr="009D74CC">
              <w:rPr>
                <w:rFonts w:eastAsiaTheme="minorEastAsia"/>
              </w:rPr>
              <w:t>,</w:t>
            </w:r>
            <w:r w:rsidR="00602F5E" w:rsidRPr="009D74CC">
              <w:rPr>
                <w:rFonts w:eastAsiaTheme="minorEastAsia"/>
              </w:rPr>
              <w:t xml:space="preserve"> it was mentioned the next cookbook could modify the recipes that did not meet the nutritional and sustainable </w:t>
            </w:r>
            <w:r w:rsidR="00496617" w:rsidRPr="009D74CC">
              <w:rPr>
                <w:rFonts w:eastAsiaTheme="minorEastAsia"/>
              </w:rPr>
              <w:t xml:space="preserve">recommendations to make them </w:t>
            </w:r>
            <w:r w:rsidR="00ED6ABE" w:rsidRPr="009D74CC">
              <w:rPr>
                <w:rFonts w:eastAsiaTheme="minorEastAsia"/>
              </w:rPr>
              <w:t>healthier and more sustainable</w:t>
            </w:r>
            <w:r w:rsidR="00496617" w:rsidRPr="009D74CC">
              <w:rPr>
                <w:rFonts w:eastAsiaTheme="minorEastAsia"/>
              </w:rPr>
              <w:t>.</w:t>
            </w:r>
            <w:r w:rsidR="00EC76E3" w:rsidRPr="009D74CC">
              <w:rPr>
                <w:rFonts w:eastAsiaTheme="minorEastAsia"/>
              </w:rPr>
              <w:t xml:space="preserve"> </w:t>
            </w:r>
          </w:p>
          <w:p w14:paraId="61B8B64A" w14:textId="49B97D38" w:rsidR="00C37EB2" w:rsidRPr="009D74CC" w:rsidRDefault="00C37EB2" w:rsidP="0037179C">
            <w:pPr>
              <w:spacing w:line="259" w:lineRule="auto"/>
              <w:jc w:val="both"/>
              <w:rPr>
                <w:rFonts w:eastAsiaTheme="minorEastAsia"/>
              </w:rPr>
            </w:pPr>
            <w:r w:rsidRPr="009D74CC">
              <w:rPr>
                <w:rFonts w:eastAsiaTheme="minorEastAsia"/>
              </w:rPr>
              <w:t xml:space="preserve">Furthermore, </w:t>
            </w:r>
            <w:r w:rsidR="00072309" w:rsidRPr="009D74CC">
              <w:rPr>
                <w:rFonts w:eastAsiaTheme="minorEastAsia"/>
              </w:rPr>
              <w:t xml:space="preserve">another suggestion for future publications was to </w:t>
            </w:r>
            <w:r w:rsidRPr="009D74CC">
              <w:rPr>
                <w:rFonts w:eastAsiaTheme="minorEastAsia"/>
              </w:rPr>
              <w:t xml:space="preserve">increase </w:t>
            </w:r>
            <w:r w:rsidR="00072309" w:rsidRPr="009D74CC">
              <w:rPr>
                <w:rFonts w:eastAsiaTheme="minorEastAsia"/>
              </w:rPr>
              <w:t xml:space="preserve">the </w:t>
            </w:r>
            <w:r w:rsidRPr="009D74CC">
              <w:rPr>
                <w:rFonts w:eastAsiaTheme="minorEastAsia"/>
              </w:rPr>
              <w:t xml:space="preserve">collaborations between the different departments within the university. </w:t>
            </w:r>
            <w:r w:rsidR="004C2E6A" w:rsidRPr="009D74CC">
              <w:rPr>
                <w:rFonts w:eastAsiaTheme="minorEastAsia"/>
              </w:rPr>
              <w:t>One potential collaboration in the future could be with the</w:t>
            </w:r>
            <w:r w:rsidRPr="009D74CC">
              <w:rPr>
                <w:rFonts w:eastAsiaTheme="minorEastAsia"/>
              </w:rPr>
              <w:t xml:space="preserve"> School of Culinary Arts</w:t>
            </w:r>
            <w:r w:rsidR="004C2E6A" w:rsidRPr="009D74CC">
              <w:rPr>
                <w:rFonts w:eastAsiaTheme="minorEastAsia"/>
              </w:rPr>
              <w:t>, having</w:t>
            </w:r>
            <w:r w:rsidRPr="009D74CC">
              <w:rPr>
                <w:rFonts w:eastAsiaTheme="minorEastAsia"/>
              </w:rPr>
              <w:t xml:space="preserve"> its students help with the recipe modification process, </w:t>
            </w:r>
            <w:r w:rsidR="004C2E6A" w:rsidRPr="009D74CC">
              <w:rPr>
                <w:rFonts w:eastAsiaTheme="minorEastAsia"/>
              </w:rPr>
              <w:t xml:space="preserve">by </w:t>
            </w:r>
            <w:r w:rsidRPr="009D74CC">
              <w:rPr>
                <w:rFonts w:eastAsiaTheme="minorEastAsia"/>
              </w:rPr>
              <w:t>getting the students to cook the recipes. This would allow the H</w:t>
            </w:r>
            <w:r w:rsidR="004C2E6A" w:rsidRPr="009D74CC">
              <w:rPr>
                <w:rFonts w:eastAsiaTheme="minorEastAsia"/>
              </w:rPr>
              <w:t xml:space="preserve">ealthy </w:t>
            </w:r>
            <w:r w:rsidRPr="009D74CC">
              <w:rPr>
                <w:rFonts w:eastAsiaTheme="minorEastAsia"/>
              </w:rPr>
              <w:t>C</w:t>
            </w:r>
            <w:r w:rsidR="004C2E6A" w:rsidRPr="009D74CC">
              <w:rPr>
                <w:rFonts w:eastAsiaTheme="minorEastAsia"/>
              </w:rPr>
              <w:t>ampus</w:t>
            </w:r>
            <w:r w:rsidRPr="009D74CC">
              <w:rPr>
                <w:rFonts w:eastAsiaTheme="minorEastAsia"/>
              </w:rPr>
              <w:t xml:space="preserve"> team to taste-test the recipes and ensure that any modifications made do not change the taste and texture of the recipe. </w:t>
            </w:r>
            <w:r w:rsidR="004C2E6A" w:rsidRPr="009D74CC">
              <w:rPr>
                <w:rFonts w:eastAsiaTheme="minorEastAsia"/>
              </w:rPr>
              <w:t>Additionally</w:t>
            </w:r>
            <w:r w:rsidRPr="009D74CC">
              <w:rPr>
                <w:rFonts w:eastAsiaTheme="minorEastAsia"/>
              </w:rPr>
              <w:t xml:space="preserve">, the accompanying photo submissions that were sent in by participants were not consistent in quality or style. </w:t>
            </w:r>
            <w:r w:rsidR="00ED6ABE" w:rsidRPr="009D74CC">
              <w:rPr>
                <w:rFonts w:eastAsiaTheme="minorEastAsia"/>
              </w:rPr>
              <w:t>C</w:t>
            </w:r>
            <w:r w:rsidRPr="009D74CC">
              <w:rPr>
                <w:rFonts w:eastAsiaTheme="minorEastAsia"/>
              </w:rPr>
              <w:t>ollaborat</w:t>
            </w:r>
            <w:r w:rsidR="00ED6ABE" w:rsidRPr="009D74CC">
              <w:rPr>
                <w:rFonts w:eastAsiaTheme="minorEastAsia"/>
              </w:rPr>
              <w:t>ing</w:t>
            </w:r>
            <w:r w:rsidRPr="009D74CC">
              <w:rPr>
                <w:rFonts w:eastAsiaTheme="minorEastAsia"/>
              </w:rPr>
              <w:t xml:space="preserve"> with the School of Media </w:t>
            </w:r>
            <w:proofErr w:type="gramStart"/>
            <w:r w:rsidRPr="009D74CC">
              <w:rPr>
                <w:rFonts w:eastAsiaTheme="minorEastAsia"/>
              </w:rPr>
              <w:t xml:space="preserve">students, </w:t>
            </w:r>
            <w:r w:rsidR="00ED6ABE" w:rsidRPr="009D74CC">
              <w:rPr>
                <w:rFonts w:eastAsiaTheme="minorEastAsia"/>
              </w:rPr>
              <w:t>and</w:t>
            </w:r>
            <w:proofErr w:type="gramEnd"/>
            <w:r w:rsidR="00ED6ABE" w:rsidRPr="009D74CC">
              <w:rPr>
                <w:rFonts w:eastAsiaTheme="minorEastAsia"/>
              </w:rPr>
              <w:t xml:space="preserve"> </w:t>
            </w:r>
            <w:r w:rsidRPr="009D74CC">
              <w:rPr>
                <w:rFonts w:eastAsiaTheme="minorEastAsia"/>
              </w:rPr>
              <w:t>having them take photos of the recipes cooked by the Culinary Arts students would give the cookbook a more professional and cohesive look.</w:t>
            </w:r>
          </w:p>
        </w:tc>
      </w:tr>
      <w:tr w:rsidR="4D76C2C4" w14:paraId="3D1D165A" w14:textId="77777777" w:rsidTr="3FE7A200">
        <w:trPr>
          <w:trHeight w:val="300"/>
        </w:trPr>
        <w:tc>
          <w:tcPr>
            <w:tcW w:w="2689" w:type="dxa"/>
            <w:tcMar>
              <w:left w:w="105" w:type="dxa"/>
              <w:right w:w="105" w:type="dxa"/>
            </w:tcMar>
          </w:tcPr>
          <w:p w14:paraId="14999AA8" w14:textId="58EAF9A0" w:rsidR="0F40D9B9" w:rsidRDefault="0F40D9B9" w:rsidP="4D76C2C4">
            <w:pPr>
              <w:rPr>
                <w:rFonts w:eastAsiaTheme="minorEastAsia"/>
                <w:b/>
                <w:bCs/>
              </w:rPr>
            </w:pPr>
            <w:r w:rsidRPr="4D76C2C4">
              <w:rPr>
                <w:rFonts w:eastAsiaTheme="minorEastAsia"/>
                <w:b/>
                <w:bCs/>
              </w:rPr>
              <w:t>Key Learning Points</w:t>
            </w:r>
          </w:p>
          <w:p w14:paraId="750C960A" w14:textId="7A9D40E2" w:rsidR="4D76C2C4" w:rsidRDefault="4D76C2C4" w:rsidP="4D76C2C4">
            <w:pPr>
              <w:rPr>
                <w:rFonts w:eastAsiaTheme="minorEastAsia"/>
                <w:b/>
                <w:bCs/>
              </w:rPr>
            </w:pPr>
          </w:p>
        </w:tc>
        <w:tc>
          <w:tcPr>
            <w:tcW w:w="7087" w:type="dxa"/>
            <w:tcMar>
              <w:left w:w="105" w:type="dxa"/>
              <w:right w:w="105" w:type="dxa"/>
            </w:tcMar>
          </w:tcPr>
          <w:p w14:paraId="607631A6" w14:textId="5B34F1D1" w:rsidR="005E5818" w:rsidRPr="009D74CC" w:rsidRDefault="00C42D58" w:rsidP="0037179C">
            <w:pPr>
              <w:spacing w:line="259" w:lineRule="auto"/>
              <w:jc w:val="both"/>
              <w:rPr>
                <w:rFonts w:eastAsiaTheme="minorEastAsia"/>
              </w:rPr>
            </w:pPr>
            <w:r w:rsidRPr="009D74CC">
              <w:rPr>
                <w:rFonts w:eastAsiaTheme="minorEastAsia"/>
              </w:rPr>
              <w:t xml:space="preserve">The responses from students and staff when promoting this initiative </w:t>
            </w:r>
            <w:r w:rsidR="00312F2A" w:rsidRPr="009D74CC">
              <w:rPr>
                <w:rFonts w:eastAsiaTheme="minorEastAsia"/>
              </w:rPr>
              <w:t>were</w:t>
            </w:r>
            <w:r w:rsidRPr="009D74CC">
              <w:rPr>
                <w:rFonts w:eastAsiaTheme="minorEastAsia"/>
              </w:rPr>
              <w:t xml:space="preserve"> very positive, </w:t>
            </w:r>
            <w:r w:rsidR="005E5818" w:rsidRPr="009D74CC">
              <w:rPr>
                <w:rFonts w:eastAsiaTheme="minorEastAsia"/>
              </w:rPr>
              <w:t xml:space="preserve">they loved the idea and the fact they could be a part of the project. Several individuals mentioned that they felt part of the TU Dublin’s community by participating. </w:t>
            </w:r>
          </w:p>
          <w:p w14:paraId="00405BFB" w14:textId="77777777" w:rsidR="005E5818" w:rsidRPr="009D74CC" w:rsidRDefault="005E5818" w:rsidP="0037179C">
            <w:pPr>
              <w:spacing w:line="259" w:lineRule="auto"/>
              <w:jc w:val="both"/>
              <w:rPr>
                <w:rFonts w:eastAsiaTheme="minorEastAsia"/>
              </w:rPr>
            </w:pPr>
          </w:p>
          <w:p w14:paraId="07146E21" w14:textId="5FAB5C91" w:rsidR="00801E77" w:rsidRPr="009D74CC" w:rsidRDefault="00962D64" w:rsidP="005E5818">
            <w:pPr>
              <w:spacing w:line="259" w:lineRule="auto"/>
              <w:jc w:val="both"/>
              <w:rPr>
                <w:rFonts w:ascii="Calibri" w:eastAsia="Calibri" w:hAnsi="Calibri" w:cs="Calibri"/>
                <w:lang w:val="en-IE"/>
              </w:rPr>
            </w:pPr>
            <w:r w:rsidRPr="009D74CC">
              <w:rPr>
                <w:rFonts w:eastAsiaTheme="minorEastAsia"/>
              </w:rPr>
              <w:t xml:space="preserve">It was important to note that the </w:t>
            </w:r>
            <w:r w:rsidR="0017013D" w:rsidRPr="009D74CC">
              <w:rPr>
                <w:rFonts w:eastAsiaTheme="minorEastAsia"/>
              </w:rPr>
              <w:t>lead-in</w:t>
            </w:r>
            <w:r w:rsidRPr="009D74CC">
              <w:rPr>
                <w:rFonts w:eastAsiaTheme="minorEastAsia"/>
              </w:rPr>
              <w:t xml:space="preserve"> time for the recipe submission competition </w:t>
            </w:r>
            <w:r w:rsidR="000D25EB" w:rsidRPr="009D74CC">
              <w:rPr>
                <w:rFonts w:eastAsiaTheme="minorEastAsia"/>
              </w:rPr>
              <w:t xml:space="preserve">was not long </w:t>
            </w:r>
            <w:proofErr w:type="gramStart"/>
            <w:r w:rsidR="00312F2A" w:rsidRPr="009D74CC">
              <w:rPr>
                <w:rFonts w:eastAsiaTheme="minorEastAsia"/>
              </w:rPr>
              <w:t>enoug</w:t>
            </w:r>
            <w:r w:rsidR="00087C51" w:rsidRPr="009D74CC">
              <w:rPr>
                <w:rFonts w:eastAsiaTheme="minorEastAsia"/>
              </w:rPr>
              <w:t>h</w:t>
            </w:r>
            <w:proofErr w:type="gramEnd"/>
            <w:r w:rsidR="00087C51" w:rsidRPr="009D74CC">
              <w:rPr>
                <w:rFonts w:eastAsiaTheme="minorEastAsia"/>
              </w:rPr>
              <w:t xml:space="preserve"> </w:t>
            </w:r>
            <w:r w:rsidR="000D25EB" w:rsidRPr="009D74CC">
              <w:rPr>
                <w:rFonts w:eastAsiaTheme="minorEastAsia"/>
              </w:rPr>
              <w:t xml:space="preserve">which resulted in a limited number of </w:t>
            </w:r>
            <w:r w:rsidR="0017013D" w:rsidRPr="009D74CC">
              <w:rPr>
                <w:rFonts w:eastAsiaTheme="minorEastAsia"/>
              </w:rPr>
              <w:t>recipes</w:t>
            </w:r>
            <w:r w:rsidR="004B3BCA" w:rsidRPr="009D74CC">
              <w:rPr>
                <w:rFonts w:eastAsiaTheme="minorEastAsia"/>
              </w:rPr>
              <w:t xml:space="preserve"> being submitted. </w:t>
            </w:r>
            <w:r w:rsidR="005E5818" w:rsidRPr="009D74CC">
              <w:rPr>
                <w:rFonts w:eastAsiaTheme="minorEastAsia"/>
              </w:rPr>
              <w:t xml:space="preserve"> </w:t>
            </w:r>
            <w:r w:rsidR="004B3BCA" w:rsidRPr="009D74CC">
              <w:rPr>
                <w:rFonts w:eastAsiaTheme="minorEastAsia"/>
              </w:rPr>
              <w:t>Furthermore, the creating and designing of the cookbook need</w:t>
            </w:r>
            <w:r w:rsidR="00C97D05" w:rsidRPr="009D74CC">
              <w:rPr>
                <w:rFonts w:eastAsiaTheme="minorEastAsia"/>
              </w:rPr>
              <w:t>ed</w:t>
            </w:r>
            <w:r w:rsidR="004B3BCA" w:rsidRPr="009D74CC">
              <w:rPr>
                <w:rFonts w:eastAsiaTheme="minorEastAsia"/>
              </w:rPr>
              <w:t xml:space="preserve"> more time </w:t>
            </w:r>
            <w:r w:rsidR="0017013D" w:rsidRPr="009D74CC">
              <w:rPr>
                <w:rFonts w:eastAsiaTheme="minorEastAsia"/>
              </w:rPr>
              <w:t xml:space="preserve">as it felt rushed at the end to get the cookbook published before the </w:t>
            </w:r>
            <w:r w:rsidR="00C97D05" w:rsidRPr="009D74CC">
              <w:rPr>
                <w:rFonts w:eastAsiaTheme="minorEastAsia"/>
              </w:rPr>
              <w:t>internship concluded</w:t>
            </w:r>
            <w:r w:rsidR="0017013D" w:rsidRPr="009D74CC">
              <w:rPr>
                <w:rFonts w:eastAsiaTheme="minorEastAsia"/>
              </w:rPr>
              <w:t>.</w:t>
            </w:r>
            <w:r w:rsidR="0017013D" w:rsidRPr="009D74CC">
              <w:rPr>
                <w:rFonts w:ascii="Calibri" w:eastAsia="Calibri" w:hAnsi="Calibri" w:cs="Calibri"/>
                <w:lang w:val="en-IE"/>
              </w:rPr>
              <w:t xml:space="preserve"> </w:t>
            </w:r>
          </w:p>
        </w:tc>
      </w:tr>
    </w:tbl>
    <w:p w14:paraId="1CE277A6" w14:textId="21B65D76" w:rsidR="00FA3D64" w:rsidRDefault="00FA3D64">
      <w:pPr>
        <w:rPr>
          <w:b/>
          <w:bCs/>
        </w:rPr>
      </w:pPr>
    </w:p>
    <w:p w14:paraId="64F5A84B" w14:textId="61628DB0" w:rsidR="59DEA8C5" w:rsidRDefault="7F85B25E" w:rsidP="4D76C2C4">
      <w:pPr>
        <w:rPr>
          <w:b/>
          <w:bCs/>
        </w:rPr>
      </w:pPr>
      <w:r w:rsidRPr="3FE7A200">
        <w:rPr>
          <w:b/>
          <w:bCs/>
        </w:rPr>
        <w:t>Healthy Campus Framework</w:t>
      </w:r>
      <w:r w:rsidR="59DEA8C5" w:rsidRPr="3FE7A200">
        <w:rPr>
          <w:b/>
          <w:bCs/>
        </w:rPr>
        <w:t xml:space="preserve"> Categories (please tick all that apply) </w:t>
      </w:r>
    </w:p>
    <w:tbl>
      <w:tblPr>
        <w:tblStyle w:val="TableGrid"/>
        <w:tblW w:w="9360" w:type="dxa"/>
        <w:tblLayout w:type="fixed"/>
        <w:tblLook w:val="06A0" w:firstRow="1" w:lastRow="0" w:firstColumn="1" w:lastColumn="0" w:noHBand="1" w:noVBand="1"/>
      </w:tblPr>
      <w:tblGrid>
        <w:gridCol w:w="2263"/>
        <w:gridCol w:w="2268"/>
        <w:gridCol w:w="2835"/>
        <w:gridCol w:w="1994"/>
      </w:tblGrid>
      <w:tr w:rsidR="4D76C2C4" w14:paraId="319B47B2" w14:textId="77777777" w:rsidTr="3FE7A200">
        <w:trPr>
          <w:trHeight w:val="300"/>
        </w:trPr>
        <w:tc>
          <w:tcPr>
            <w:tcW w:w="2263" w:type="dxa"/>
            <w:shd w:val="clear" w:color="auto" w:fill="0070C0"/>
          </w:tcPr>
          <w:p w14:paraId="46ED7264" w14:textId="3869C337" w:rsidR="64C96453" w:rsidRPr="003C71C1" w:rsidRDefault="64C96453"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Healthy Campus Process</w:t>
            </w:r>
          </w:p>
        </w:tc>
        <w:tc>
          <w:tcPr>
            <w:tcW w:w="2268" w:type="dxa"/>
            <w:shd w:val="clear" w:color="auto" w:fill="0070C0"/>
          </w:tcPr>
          <w:p w14:paraId="3DBB4ACC" w14:textId="5E52A62F" w:rsidR="56B27A20" w:rsidRPr="003C71C1" w:rsidRDefault="56B27A20"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Whole Campus Approach</w:t>
            </w:r>
          </w:p>
        </w:tc>
        <w:tc>
          <w:tcPr>
            <w:tcW w:w="2835" w:type="dxa"/>
            <w:shd w:val="clear" w:color="auto" w:fill="0070C0"/>
          </w:tcPr>
          <w:p w14:paraId="687A0CC2" w14:textId="0ACBD1B7" w:rsidR="424DE75F" w:rsidRPr="003C71C1" w:rsidRDefault="424DE75F" w:rsidP="4D76C2C4">
            <w:pPr>
              <w:rPr>
                <w:rFonts w:eastAsiaTheme="minorEastAsia"/>
                <w:b/>
                <w:bCs/>
                <w:color w:val="FFFFFF" w:themeColor="background1"/>
                <w:sz w:val="24"/>
                <w:szCs w:val="24"/>
              </w:rPr>
            </w:pPr>
            <w:r w:rsidRPr="003C71C1">
              <w:rPr>
                <w:rFonts w:eastAsiaTheme="minorEastAsia"/>
                <w:b/>
                <w:bCs/>
                <w:color w:val="FFFFFF" w:themeColor="background1"/>
                <w:sz w:val="24"/>
                <w:szCs w:val="24"/>
              </w:rPr>
              <w:t>Topic</w:t>
            </w:r>
          </w:p>
        </w:tc>
        <w:tc>
          <w:tcPr>
            <w:tcW w:w="1994" w:type="dxa"/>
            <w:shd w:val="clear" w:color="auto" w:fill="0070C0"/>
          </w:tcPr>
          <w:p w14:paraId="5A1947A2" w14:textId="476F5D3D" w:rsidR="53FC4483" w:rsidRPr="003C71C1" w:rsidRDefault="53FC4483" w:rsidP="4D76C2C4">
            <w:pPr>
              <w:spacing w:line="259" w:lineRule="auto"/>
              <w:rPr>
                <w:rFonts w:eastAsiaTheme="minorEastAsia"/>
                <w:b/>
                <w:bCs/>
                <w:color w:val="FFFFFF" w:themeColor="background1"/>
                <w:sz w:val="24"/>
                <w:szCs w:val="24"/>
              </w:rPr>
            </w:pPr>
            <w:r w:rsidRPr="003C71C1">
              <w:rPr>
                <w:rFonts w:eastAsiaTheme="minorEastAsia"/>
                <w:b/>
                <w:bCs/>
                <w:color w:val="FFFFFF" w:themeColor="background1"/>
                <w:sz w:val="24"/>
                <w:szCs w:val="24"/>
              </w:rPr>
              <w:t>Population Group</w:t>
            </w:r>
          </w:p>
        </w:tc>
      </w:tr>
      <w:tr w:rsidR="4D76C2C4" w14:paraId="6C0480C4" w14:textId="77777777" w:rsidTr="3FE7A200">
        <w:trPr>
          <w:trHeight w:val="300"/>
        </w:trPr>
        <w:tc>
          <w:tcPr>
            <w:tcW w:w="2263" w:type="dxa"/>
          </w:tcPr>
          <w:p w14:paraId="3A82DAC8" w14:textId="5199D24D" w:rsidR="004B67D1" w:rsidRDefault="2F732B12" w:rsidP="004B67D1">
            <w:r w:rsidRPr="3FE7A200">
              <w:rPr>
                <w:rFonts w:eastAsiaTheme="minorEastAsia"/>
              </w:rPr>
              <w:t>Commit</w:t>
            </w:r>
            <w:r w:rsidR="34766413">
              <w:t xml:space="preserve"> </w:t>
            </w:r>
            <w:sdt>
              <w:sdtPr>
                <w:id w:val="266208592"/>
                <w14:checkbox>
                  <w14:checked w14:val="0"/>
                  <w14:checkedState w14:val="2612" w14:font="MS Gothic"/>
                  <w14:uncheckedState w14:val="2610" w14:font="MS Gothic"/>
                </w14:checkbox>
              </w:sdtPr>
              <w:sdtContent>
                <w:r w:rsidR="1BA54816" w:rsidRPr="3FE7A200">
                  <w:rPr>
                    <w:rFonts w:ascii="MS Gothic" w:eastAsia="MS Gothic" w:hAnsi="MS Gothic" w:cs="MS Gothic"/>
                  </w:rPr>
                  <w:t>☐</w:t>
                </w:r>
              </w:sdtContent>
            </w:sdt>
          </w:p>
          <w:p w14:paraId="52BC13C2" w14:textId="490FF117" w:rsidR="64C96453" w:rsidRDefault="64C96453" w:rsidP="4D76C2C4">
            <w:pPr>
              <w:rPr>
                <w:rFonts w:eastAsiaTheme="minorEastAsia"/>
              </w:rPr>
            </w:pPr>
          </w:p>
        </w:tc>
        <w:tc>
          <w:tcPr>
            <w:tcW w:w="2268" w:type="dxa"/>
          </w:tcPr>
          <w:p w14:paraId="1C54432A" w14:textId="41D2D608" w:rsidR="4D76C2C4" w:rsidRDefault="113CA7B8" w:rsidP="4D76C2C4">
            <w:pPr>
              <w:rPr>
                <w:rFonts w:eastAsiaTheme="minorEastAsia"/>
              </w:rPr>
            </w:pPr>
            <w:r w:rsidRPr="3FE7A200">
              <w:rPr>
                <w:rFonts w:eastAsiaTheme="minorEastAsia"/>
              </w:rPr>
              <w:t xml:space="preserve">Leadership, Strategy </w:t>
            </w:r>
            <w:r w:rsidR="597E4159" w:rsidRPr="3FE7A200">
              <w:rPr>
                <w:rFonts w:eastAsiaTheme="minorEastAsia"/>
              </w:rPr>
              <w:t xml:space="preserve">&amp; </w:t>
            </w:r>
            <w:r w:rsidRPr="3FE7A200">
              <w:rPr>
                <w:rFonts w:eastAsiaTheme="minorEastAsia"/>
              </w:rPr>
              <w:t>Governance</w:t>
            </w:r>
            <w:r w:rsidR="34766413" w:rsidRPr="3FE7A200">
              <w:rPr>
                <w:rFonts w:eastAsiaTheme="minorEastAsia"/>
              </w:rPr>
              <w:t xml:space="preserve"> </w:t>
            </w:r>
            <w:sdt>
              <w:sdtPr>
                <w:id w:val="237067681"/>
                <w14:checkbox>
                  <w14:checked w14:val="0"/>
                  <w14:checkedState w14:val="2612" w14:font="MS Gothic"/>
                  <w14:uncheckedState w14:val="2610" w14:font="MS Gothic"/>
                </w14:checkbox>
              </w:sdtPr>
              <w:sdtContent>
                <w:r w:rsidR="572D8105" w:rsidRPr="3FE7A200">
                  <w:rPr>
                    <w:rFonts w:ascii="MS Gothic" w:eastAsia="MS Gothic" w:hAnsi="MS Gothic" w:cs="MS Gothic"/>
                  </w:rPr>
                  <w:t>☐</w:t>
                </w:r>
              </w:sdtContent>
            </w:sdt>
          </w:p>
        </w:tc>
        <w:tc>
          <w:tcPr>
            <w:tcW w:w="2835" w:type="dxa"/>
          </w:tcPr>
          <w:p w14:paraId="377E0C3B" w14:textId="77777777" w:rsidR="004B67D1" w:rsidRDefault="7A8C362C" w:rsidP="004B67D1">
            <w:r w:rsidRPr="4D76C2C4">
              <w:rPr>
                <w:rFonts w:eastAsiaTheme="minorEastAsia"/>
              </w:rPr>
              <w:t xml:space="preserve">Alcohol </w:t>
            </w:r>
            <w:sdt>
              <w:sdtPr>
                <w:id w:val="-102593912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1AC78BA9" w14:textId="79A8100B" w:rsidR="7A8C362C" w:rsidRDefault="7A8C362C" w:rsidP="4D76C2C4">
            <w:pPr>
              <w:rPr>
                <w:rFonts w:eastAsiaTheme="minorEastAsia"/>
              </w:rPr>
            </w:pPr>
          </w:p>
        </w:tc>
        <w:tc>
          <w:tcPr>
            <w:tcW w:w="1994" w:type="dxa"/>
          </w:tcPr>
          <w:p w14:paraId="78292EFA" w14:textId="6AE49471" w:rsidR="004B67D1" w:rsidRDefault="7DF0C6BE" w:rsidP="004B67D1">
            <w:r w:rsidRPr="4D76C2C4">
              <w:rPr>
                <w:rFonts w:eastAsiaTheme="minorEastAsia"/>
              </w:rPr>
              <w:t>Students</w:t>
            </w:r>
            <w:r w:rsidR="004B67D1">
              <w:rPr>
                <w:rFonts w:eastAsiaTheme="minorEastAsia"/>
              </w:rPr>
              <w:t xml:space="preserve"> </w:t>
            </w:r>
            <w:r w:rsidRPr="4D76C2C4">
              <w:rPr>
                <w:rFonts w:eastAsiaTheme="minorEastAsia"/>
              </w:rPr>
              <w:t xml:space="preserve"> </w:t>
            </w:r>
            <w:sdt>
              <w:sdtPr>
                <w:id w:val="1299953395"/>
                <w14:checkbox>
                  <w14:checked w14:val="1"/>
                  <w14:checkedState w14:val="2612" w14:font="MS Gothic"/>
                  <w14:uncheckedState w14:val="2610" w14:font="MS Gothic"/>
                </w14:checkbox>
              </w:sdtPr>
              <w:sdtContent>
                <w:r w:rsidR="00FA3D64">
                  <w:rPr>
                    <w:rFonts w:ascii="MS Gothic" w:eastAsia="MS Gothic" w:hAnsi="MS Gothic" w:hint="eastAsia"/>
                  </w:rPr>
                  <w:t>☒</w:t>
                </w:r>
              </w:sdtContent>
            </w:sdt>
          </w:p>
          <w:p w14:paraId="1813E63D" w14:textId="5EFC1F02" w:rsidR="7DF0C6BE" w:rsidRDefault="7DF0C6BE" w:rsidP="4D76C2C4">
            <w:pPr>
              <w:rPr>
                <w:rFonts w:eastAsiaTheme="minorEastAsia"/>
              </w:rPr>
            </w:pPr>
          </w:p>
        </w:tc>
      </w:tr>
      <w:tr w:rsidR="4D76C2C4" w14:paraId="6B5D066D" w14:textId="77777777" w:rsidTr="3FE7A200">
        <w:trPr>
          <w:trHeight w:val="300"/>
        </w:trPr>
        <w:tc>
          <w:tcPr>
            <w:tcW w:w="2263" w:type="dxa"/>
          </w:tcPr>
          <w:p w14:paraId="582FE32D" w14:textId="6CF39D90" w:rsidR="004B67D1" w:rsidRDefault="2F732B12" w:rsidP="004B67D1">
            <w:r w:rsidRPr="3FE7A200">
              <w:rPr>
                <w:rFonts w:eastAsiaTheme="minorEastAsia"/>
              </w:rPr>
              <w:t>Coordinate</w:t>
            </w:r>
            <w:r w:rsidR="34766413">
              <w:t xml:space="preserve"> </w:t>
            </w:r>
            <w:sdt>
              <w:sdtPr>
                <w:id w:val="1146097568"/>
                <w14:checkbox>
                  <w14:checked w14:val="0"/>
                  <w14:checkedState w14:val="2612" w14:font="MS Gothic"/>
                  <w14:uncheckedState w14:val="2610" w14:font="MS Gothic"/>
                </w14:checkbox>
              </w:sdtPr>
              <w:sdtContent>
                <w:r w:rsidR="1BA54816" w:rsidRPr="3FE7A200">
                  <w:rPr>
                    <w:rFonts w:ascii="MS Gothic" w:eastAsia="MS Gothic" w:hAnsi="MS Gothic" w:cs="MS Gothic"/>
                  </w:rPr>
                  <w:t>☐</w:t>
                </w:r>
              </w:sdtContent>
            </w:sdt>
          </w:p>
          <w:p w14:paraId="50743FA5" w14:textId="402B1508" w:rsidR="64C96453" w:rsidRDefault="64C96453" w:rsidP="4D76C2C4">
            <w:pPr>
              <w:rPr>
                <w:rFonts w:eastAsiaTheme="minorEastAsia"/>
              </w:rPr>
            </w:pPr>
          </w:p>
        </w:tc>
        <w:tc>
          <w:tcPr>
            <w:tcW w:w="2268" w:type="dxa"/>
          </w:tcPr>
          <w:p w14:paraId="4E65CB0C" w14:textId="0F072DA0" w:rsidR="4D76C2C4" w:rsidRDefault="4DA54169" w:rsidP="4D76C2C4">
            <w:pPr>
              <w:rPr>
                <w:rFonts w:eastAsiaTheme="minorEastAsia"/>
              </w:rPr>
            </w:pPr>
            <w:r w:rsidRPr="3FE7A200">
              <w:rPr>
                <w:rFonts w:eastAsiaTheme="minorEastAsia"/>
              </w:rPr>
              <w:t xml:space="preserve">Campus Environment (Facilities </w:t>
            </w:r>
            <w:r w:rsidR="7CF90771" w:rsidRPr="3FE7A200">
              <w:rPr>
                <w:rFonts w:eastAsiaTheme="minorEastAsia"/>
              </w:rPr>
              <w:t xml:space="preserve">&amp; </w:t>
            </w:r>
            <w:r w:rsidRPr="3FE7A200">
              <w:rPr>
                <w:rFonts w:eastAsiaTheme="minorEastAsia"/>
              </w:rPr>
              <w:t>Services)</w:t>
            </w:r>
            <w:r w:rsidR="34766413" w:rsidRPr="3FE7A200">
              <w:rPr>
                <w:rFonts w:eastAsiaTheme="minorEastAsia"/>
              </w:rPr>
              <w:t xml:space="preserve"> </w:t>
            </w:r>
            <w:sdt>
              <w:sdtPr>
                <w:id w:val="-1232082107"/>
                <w14:checkbox>
                  <w14:checked w14:val="0"/>
                  <w14:checkedState w14:val="2612" w14:font="MS Gothic"/>
                  <w14:uncheckedState w14:val="2610" w14:font="MS Gothic"/>
                </w14:checkbox>
              </w:sdtPr>
              <w:sdtContent>
                <w:r w:rsidR="53555B36" w:rsidRPr="3FE7A200">
                  <w:rPr>
                    <w:rFonts w:ascii="MS Gothic" w:eastAsia="MS Gothic" w:hAnsi="MS Gothic" w:cs="MS Gothic"/>
                  </w:rPr>
                  <w:t>☐</w:t>
                </w:r>
              </w:sdtContent>
            </w:sdt>
          </w:p>
        </w:tc>
        <w:tc>
          <w:tcPr>
            <w:tcW w:w="2835" w:type="dxa"/>
          </w:tcPr>
          <w:p w14:paraId="1E1AC17B" w14:textId="77777777" w:rsidR="004B67D1" w:rsidRDefault="6607A081" w:rsidP="004B67D1">
            <w:r w:rsidRPr="4D76C2C4">
              <w:rPr>
                <w:rFonts w:eastAsiaTheme="minorEastAsia"/>
              </w:rPr>
              <w:t>Substance Misuse</w:t>
            </w:r>
            <w:r w:rsidR="004B67D1">
              <w:rPr>
                <w:rFonts w:eastAsiaTheme="minorEastAsia"/>
              </w:rPr>
              <w:t xml:space="preserve"> </w:t>
            </w:r>
            <w:sdt>
              <w:sdtPr>
                <w:id w:val="1995751638"/>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4408EBB4" w14:textId="037D5019" w:rsidR="6607A081" w:rsidRDefault="6607A081" w:rsidP="4D76C2C4">
            <w:pPr>
              <w:rPr>
                <w:rFonts w:eastAsiaTheme="minorEastAsia"/>
              </w:rPr>
            </w:pPr>
          </w:p>
        </w:tc>
        <w:tc>
          <w:tcPr>
            <w:tcW w:w="1994" w:type="dxa"/>
          </w:tcPr>
          <w:p w14:paraId="0EB6D3B3" w14:textId="7D866076" w:rsidR="004B67D1" w:rsidRDefault="4682AFE8" w:rsidP="004B67D1">
            <w:r w:rsidRPr="4D76C2C4">
              <w:rPr>
                <w:rFonts w:eastAsiaTheme="minorEastAsia"/>
              </w:rPr>
              <w:t>Staff</w:t>
            </w:r>
            <w:r w:rsidR="004B67D1">
              <w:rPr>
                <w:rFonts w:eastAsiaTheme="minorEastAsia"/>
              </w:rPr>
              <w:t xml:space="preserve"> </w:t>
            </w:r>
            <w:sdt>
              <w:sdtPr>
                <w:id w:val="-1504040885"/>
                <w14:checkbox>
                  <w14:checked w14:val="1"/>
                  <w14:checkedState w14:val="2612" w14:font="MS Gothic"/>
                  <w14:uncheckedState w14:val="2610" w14:font="MS Gothic"/>
                </w14:checkbox>
              </w:sdtPr>
              <w:sdtContent>
                <w:r w:rsidR="00FA3D64">
                  <w:rPr>
                    <w:rFonts w:ascii="MS Gothic" w:eastAsia="MS Gothic" w:hAnsi="MS Gothic" w:hint="eastAsia"/>
                  </w:rPr>
                  <w:t>☒</w:t>
                </w:r>
              </w:sdtContent>
            </w:sdt>
          </w:p>
          <w:p w14:paraId="50F0D9B5" w14:textId="16E421D1" w:rsidR="4682AFE8" w:rsidRDefault="4682AFE8" w:rsidP="4D76C2C4">
            <w:pPr>
              <w:rPr>
                <w:rFonts w:eastAsiaTheme="minorEastAsia"/>
              </w:rPr>
            </w:pPr>
          </w:p>
        </w:tc>
      </w:tr>
      <w:tr w:rsidR="4D76C2C4" w14:paraId="5CA450B8" w14:textId="77777777" w:rsidTr="3FE7A200">
        <w:trPr>
          <w:trHeight w:val="300"/>
        </w:trPr>
        <w:tc>
          <w:tcPr>
            <w:tcW w:w="2263" w:type="dxa"/>
          </w:tcPr>
          <w:p w14:paraId="0843B53A" w14:textId="6D1D11A4" w:rsidR="64C96453" w:rsidRDefault="2F732B12" w:rsidP="4D76C2C4">
            <w:pPr>
              <w:rPr>
                <w:rFonts w:eastAsiaTheme="minorEastAsia"/>
              </w:rPr>
            </w:pPr>
            <w:r w:rsidRPr="3FE7A200">
              <w:rPr>
                <w:rFonts w:eastAsiaTheme="minorEastAsia"/>
              </w:rPr>
              <w:t>Consult</w:t>
            </w:r>
            <w:r w:rsidR="34766413" w:rsidRPr="3FE7A200">
              <w:rPr>
                <w:rFonts w:eastAsiaTheme="minorEastAsia"/>
              </w:rPr>
              <w:t xml:space="preserve"> </w:t>
            </w:r>
            <w:sdt>
              <w:sdtPr>
                <w:id w:val="955906564"/>
                <w14:checkbox>
                  <w14:checked w14:val="0"/>
                  <w14:checkedState w14:val="2612" w14:font="MS Gothic"/>
                  <w14:uncheckedState w14:val="2610" w14:font="MS Gothic"/>
                </w14:checkbox>
              </w:sdtPr>
              <w:sdtContent>
                <w:r w:rsidR="3A2F2F83" w:rsidRPr="3FE7A200">
                  <w:rPr>
                    <w:rFonts w:ascii="MS Gothic" w:eastAsia="MS Gothic" w:hAnsi="MS Gothic" w:cs="MS Gothic"/>
                  </w:rPr>
                  <w:t>☐</w:t>
                </w:r>
              </w:sdtContent>
            </w:sdt>
          </w:p>
        </w:tc>
        <w:tc>
          <w:tcPr>
            <w:tcW w:w="2268" w:type="dxa"/>
          </w:tcPr>
          <w:p w14:paraId="223752F5" w14:textId="5C9BB1BD" w:rsidR="4D76C2C4" w:rsidRDefault="7E721B02" w:rsidP="4D76C2C4">
            <w:pPr>
              <w:rPr>
                <w:rFonts w:eastAsiaTheme="minorEastAsia"/>
              </w:rPr>
            </w:pPr>
            <w:r w:rsidRPr="3FE7A200">
              <w:rPr>
                <w:rFonts w:eastAsiaTheme="minorEastAsia"/>
              </w:rPr>
              <w:t>Campus Culture &amp; Communications</w:t>
            </w:r>
            <w:r w:rsidR="34766413" w:rsidRPr="3FE7A200">
              <w:rPr>
                <w:rFonts w:eastAsiaTheme="minorEastAsia"/>
              </w:rPr>
              <w:t xml:space="preserve"> </w:t>
            </w:r>
            <w:sdt>
              <w:sdtPr>
                <w:id w:val="929542715"/>
                <w14:checkbox>
                  <w14:checked w14:val="1"/>
                  <w14:checkedState w14:val="2612" w14:font="MS Gothic"/>
                  <w14:uncheckedState w14:val="2610" w14:font="MS Gothic"/>
                </w14:checkbox>
              </w:sdtPr>
              <w:sdtContent>
                <w:r w:rsidR="2E5F9CDC" w:rsidRPr="3FE7A200">
                  <w:rPr>
                    <w:rFonts w:ascii="MS Gothic" w:eastAsia="MS Gothic" w:hAnsi="MS Gothic" w:cs="MS Gothic"/>
                  </w:rPr>
                  <w:t>☒</w:t>
                </w:r>
              </w:sdtContent>
            </w:sdt>
          </w:p>
        </w:tc>
        <w:tc>
          <w:tcPr>
            <w:tcW w:w="2835" w:type="dxa"/>
          </w:tcPr>
          <w:p w14:paraId="6B83053F" w14:textId="6E5BD3E8" w:rsidR="221D37BE" w:rsidRDefault="221D37BE" w:rsidP="4D76C2C4">
            <w:pPr>
              <w:rPr>
                <w:rFonts w:eastAsiaTheme="minorEastAsia"/>
              </w:rPr>
            </w:pPr>
            <w:r w:rsidRPr="4D76C2C4">
              <w:rPr>
                <w:rFonts w:eastAsiaTheme="minorEastAsia"/>
              </w:rPr>
              <w:t>Healthy Eating / Food</w:t>
            </w:r>
          </w:p>
          <w:p w14:paraId="12465871" w14:textId="1E4C34B8" w:rsidR="4D76C2C4" w:rsidRDefault="004B67D1" w:rsidP="4D76C2C4">
            <w:pPr>
              <w:rPr>
                <w:rFonts w:eastAsiaTheme="minorEastAsia"/>
              </w:rPr>
            </w:pPr>
            <w:r>
              <w:rPr>
                <w:rFonts w:eastAsiaTheme="minorEastAsia"/>
              </w:rPr>
              <w:t xml:space="preserve">      </w:t>
            </w:r>
            <w:sdt>
              <w:sdtPr>
                <w:id w:val="-342395452"/>
                <w14:checkbox>
                  <w14:checked w14:val="1"/>
                  <w14:checkedState w14:val="2612" w14:font="MS Gothic"/>
                  <w14:uncheckedState w14:val="2610" w14:font="MS Gothic"/>
                </w14:checkbox>
              </w:sdtPr>
              <w:sdtContent>
                <w:r w:rsidR="00FA3D64">
                  <w:rPr>
                    <w:rFonts w:ascii="MS Gothic" w:eastAsia="MS Gothic" w:hAnsi="MS Gothic" w:hint="eastAsia"/>
                  </w:rPr>
                  <w:t>☒</w:t>
                </w:r>
              </w:sdtContent>
            </w:sdt>
          </w:p>
        </w:tc>
        <w:tc>
          <w:tcPr>
            <w:tcW w:w="1994" w:type="dxa"/>
          </w:tcPr>
          <w:p w14:paraId="1377AF46" w14:textId="5D1B1964" w:rsidR="5D046058" w:rsidRDefault="5D046058" w:rsidP="0032352B">
            <w:pPr>
              <w:rPr>
                <w:rFonts w:eastAsiaTheme="minorEastAsia"/>
              </w:rPr>
            </w:pPr>
            <w:r w:rsidRPr="4D76C2C4">
              <w:rPr>
                <w:rFonts w:eastAsiaTheme="minorEastAsia"/>
              </w:rPr>
              <w:t xml:space="preserve">Wider community </w:t>
            </w:r>
            <w:r w:rsidR="004B67D1">
              <w:rPr>
                <w:rFonts w:eastAsiaTheme="minorEastAsia"/>
              </w:rPr>
              <w:t xml:space="preserve"> </w:t>
            </w:r>
            <w:sdt>
              <w:sdtPr>
                <w:id w:val="-614367958"/>
                <w14:checkbox>
                  <w14:checked w14:val="1"/>
                  <w14:checkedState w14:val="2612" w14:font="MS Gothic"/>
                  <w14:uncheckedState w14:val="2610" w14:font="MS Gothic"/>
                </w14:checkbox>
              </w:sdtPr>
              <w:sdtContent>
                <w:r w:rsidR="002D1D2D">
                  <w:rPr>
                    <w:rFonts w:ascii="MS Gothic" w:eastAsia="MS Gothic" w:hAnsi="MS Gothic" w:hint="eastAsia"/>
                  </w:rPr>
                  <w:t>☒</w:t>
                </w:r>
              </w:sdtContent>
            </w:sdt>
          </w:p>
        </w:tc>
      </w:tr>
      <w:tr w:rsidR="4D76C2C4" w14:paraId="2871D13F" w14:textId="77777777" w:rsidTr="3FE7A200">
        <w:trPr>
          <w:trHeight w:val="300"/>
        </w:trPr>
        <w:tc>
          <w:tcPr>
            <w:tcW w:w="2263" w:type="dxa"/>
          </w:tcPr>
          <w:p w14:paraId="2A8CE11C" w14:textId="6F53BDB8" w:rsidR="004B67D1" w:rsidRDefault="2F732B12" w:rsidP="004B67D1">
            <w:r w:rsidRPr="3FE7A200">
              <w:rPr>
                <w:rFonts w:eastAsiaTheme="minorEastAsia"/>
              </w:rPr>
              <w:t>Create</w:t>
            </w:r>
            <w:r w:rsidR="34766413" w:rsidRPr="3FE7A200">
              <w:rPr>
                <w:rFonts w:eastAsiaTheme="minorEastAsia"/>
              </w:rPr>
              <w:t xml:space="preserve"> </w:t>
            </w:r>
            <w:sdt>
              <w:sdtPr>
                <w:id w:val="-323055325"/>
                <w14:checkbox>
                  <w14:checked w14:val="1"/>
                  <w14:checkedState w14:val="2612" w14:font="MS Gothic"/>
                  <w14:uncheckedState w14:val="2610" w14:font="MS Gothic"/>
                </w14:checkbox>
              </w:sdtPr>
              <w:sdtContent>
                <w:r w:rsidR="5ADE8164" w:rsidRPr="3FE7A200">
                  <w:rPr>
                    <w:rFonts w:ascii="MS Gothic" w:eastAsia="MS Gothic" w:hAnsi="MS Gothic" w:cs="MS Gothic"/>
                  </w:rPr>
                  <w:t>☒</w:t>
                </w:r>
              </w:sdtContent>
            </w:sdt>
          </w:p>
          <w:p w14:paraId="517F3FA0" w14:textId="79A4C663" w:rsidR="64C96453" w:rsidRDefault="64C96453" w:rsidP="4D76C2C4">
            <w:pPr>
              <w:rPr>
                <w:rFonts w:eastAsiaTheme="minorEastAsia"/>
              </w:rPr>
            </w:pPr>
          </w:p>
        </w:tc>
        <w:tc>
          <w:tcPr>
            <w:tcW w:w="2268" w:type="dxa"/>
          </w:tcPr>
          <w:p w14:paraId="6B64DE53" w14:textId="7372F139" w:rsidR="4D76C2C4" w:rsidRPr="0032352B" w:rsidRDefault="37B3775E" w:rsidP="4D76C2C4">
            <w:pPr>
              <w:rPr>
                <w:rFonts w:eastAsiaTheme="minorEastAsia"/>
              </w:rPr>
            </w:pPr>
            <w:r w:rsidRPr="4D76C2C4">
              <w:rPr>
                <w:rFonts w:eastAsiaTheme="minorEastAsia"/>
              </w:rPr>
              <w:t>Personal &amp; Professional Development</w:t>
            </w:r>
            <w:r w:rsidR="34766413" w:rsidRPr="3FE7A200">
              <w:rPr>
                <w:rFonts w:eastAsiaTheme="minorEastAsia"/>
              </w:rPr>
              <w:t xml:space="preserve">     </w:t>
            </w:r>
            <w:sdt>
              <w:sdtPr>
                <w:id w:val="364410031"/>
                <w14:checkbox>
                  <w14:checked w14:val="0"/>
                  <w14:checkedState w14:val="2612" w14:font="MS Gothic"/>
                  <w14:uncheckedState w14:val="2610" w14:font="MS Gothic"/>
                </w14:checkbox>
              </w:sdtPr>
              <w:sdtContent>
                <w:r w:rsidR="39167AB9" w:rsidRPr="3FE7A200">
                  <w:rPr>
                    <w:rFonts w:ascii="MS Gothic" w:eastAsia="MS Gothic" w:hAnsi="MS Gothic" w:cs="MS Gothic"/>
                  </w:rPr>
                  <w:t>☐</w:t>
                </w:r>
              </w:sdtContent>
            </w:sdt>
          </w:p>
        </w:tc>
        <w:tc>
          <w:tcPr>
            <w:tcW w:w="2835" w:type="dxa"/>
          </w:tcPr>
          <w:p w14:paraId="40304054" w14:textId="5F8EA61E" w:rsidR="68273CAA" w:rsidRDefault="7E4768AD" w:rsidP="4D76C2C4">
            <w:pPr>
              <w:rPr>
                <w:rFonts w:eastAsiaTheme="minorEastAsia"/>
              </w:rPr>
            </w:pPr>
            <w:r w:rsidRPr="3FE7A200">
              <w:rPr>
                <w:rFonts w:eastAsiaTheme="minorEastAsia"/>
              </w:rPr>
              <w:t>Mental Health &amp; Wellbeing</w:t>
            </w:r>
          </w:p>
          <w:sdt>
            <w:sdtPr>
              <w:id w:val="104317890"/>
              <w14:checkbox>
                <w14:checked w14:val="0"/>
                <w14:checkedState w14:val="2612" w14:font="MS Gothic"/>
                <w14:uncheckedState w14:val="2610" w14:font="MS Gothic"/>
              </w14:checkbox>
            </w:sdtPr>
            <w:sdtContent>
              <w:p w14:paraId="5B1487E9" w14:textId="0C255AE3" w:rsidR="52CBD5C8" w:rsidRDefault="52CBD5C8">
                <w:r w:rsidRPr="3FE7A200">
                  <w:rPr>
                    <w:rFonts w:ascii="MS Gothic" w:eastAsia="MS Gothic" w:hAnsi="MS Gothic" w:cs="MS Gothic"/>
                  </w:rPr>
                  <w:t>☐</w:t>
                </w:r>
              </w:p>
            </w:sdtContent>
          </w:sdt>
          <w:p w14:paraId="568879D9" w14:textId="72ADC8FE" w:rsidR="4D76C2C4" w:rsidRDefault="4D76C2C4" w:rsidP="4D76C2C4">
            <w:pPr>
              <w:rPr>
                <w:rFonts w:eastAsiaTheme="minorEastAsia"/>
              </w:rPr>
            </w:pPr>
          </w:p>
        </w:tc>
        <w:tc>
          <w:tcPr>
            <w:tcW w:w="1994" w:type="dxa"/>
          </w:tcPr>
          <w:p w14:paraId="077B26D0" w14:textId="77777777" w:rsidR="004B67D1" w:rsidRDefault="0325DB1F" w:rsidP="004B67D1">
            <w:r w:rsidRPr="4D76C2C4">
              <w:rPr>
                <w:rFonts w:eastAsiaTheme="minorEastAsia"/>
              </w:rPr>
              <w:t>Other</w:t>
            </w:r>
            <w:r w:rsidR="004B67D1">
              <w:rPr>
                <w:rFonts w:eastAsiaTheme="minorEastAsia"/>
              </w:rPr>
              <w:t xml:space="preserve"> </w:t>
            </w:r>
            <w:sdt>
              <w:sdtPr>
                <w:id w:val="-1072504857"/>
                <w14:checkbox>
                  <w14:checked w14:val="0"/>
                  <w14:checkedState w14:val="2612" w14:font="MS Gothic"/>
                  <w14:uncheckedState w14:val="2610" w14:font="MS Gothic"/>
                </w14:checkbox>
              </w:sdtPr>
              <w:sdtContent>
                <w:r w:rsidR="004B67D1">
                  <w:rPr>
                    <w:rFonts w:ascii="MS Gothic" w:eastAsia="MS Gothic" w:hAnsi="MS Gothic" w:hint="eastAsia"/>
                  </w:rPr>
                  <w:t>☐</w:t>
                </w:r>
              </w:sdtContent>
            </w:sdt>
          </w:p>
          <w:p w14:paraId="585486CB" w14:textId="1A8C9CB5" w:rsidR="0325DB1F" w:rsidRDefault="0325DB1F" w:rsidP="4D76C2C4">
            <w:pPr>
              <w:rPr>
                <w:rFonts w:eastAsiaTheme="minorEastAsia"/>
              </w:rPr>
            </w:pPr>
          </w:p>
        </w:tc>
      </w:tr>
      <w:tr w:rsidR="4D76C2C4" w14:paraId="6C85DB35" w14:textId="77777777" w:rsidTr="3FE7A200">
        <w:trPr>
          <w:trHeight w:val="300"/>
        </w:trPr>
        <w:tc>
          <w:tcPr>
            <w:tcW w:w="2263" w:type="dxa"/>
          </w:tcPr>
          <w:p w14:paraId="4014549A" w14:textId="362854AF" w:rsidR="64C96453" w:rsidRPr="0032352B" w:rsidRDefault="2F732B12" w:rsidP="4D76C2C4">
            <w:pPr>
              <w:rPr>
                <w:rFonts w:ascii="MS Gothic" w:eastAsia="MS Gothic" w:hAnsi="MS Gothic"/>
              </w:rPr>
            </w:pPr>
            <w:r w:rsidRPr="3FE7A200">
              <w:rPr>
                <w:rFonts w:eastAsiaTheme="minorEastAsia"/>
              </w:rPr>
              <w:t xml:space="preserve">Celebrate </w:t>
            </w:r>
            <w:r w:rsidR="46F9471E" w:rsidRPr="3FE7A200">
              <w:rPr>
                <w:rFonts w:eastAsiaTheme="minorEastAsia"/>
              </w:rPr>
              <w:t>&amp;</w:t>
            </w:r>
            <w:r w:rsidRPr="3FE7A200">
              <w:rPr>
                <w:rFonts w:eastAsiaTheme="minorEastAsia"/>
              </w:rPr>
              <w:t xml:space="preserve"> </w:t>
            </w:r>
            <w:proofErr w:type="gramStart"/>
            <w:r w:rsidRPr="3FE7A200">
              <w:rPr>
                <w:rFonts w:eastAsiaTheme="minorEastAsia"/>
              </w:rPr>
              <w:t>Continue</w:t>
            </w:r>
            <w:proofErr w:type="gramEnd"/>
            <w:r w:rsidR="34766413" w:rsidRPr="3FE7A200">
              <w:rPr>
                <w:rFonts w:eastAsiaTheme="minorEastAsia"/>
              </w:rPr>
              <w:t xml:space="preserve"> </w:t>
            </w:r>
            <w:r w:rsidRPr="3FE7A200">
              <w:rPr>
                <w:rFonts w:eastAsiaTheme="minorEastAsia"/>
              </w:rPr>
              <w:t xml:space="preserve"> </w:t>
            </w:r>
            <w:sdt>
              <w:sdtPr>
                <w:id w:val="2002885676"/>
                <w14:checkbox>
                  <w14:checked w14:val="0"/>
                  <w14:checkedState w14:val="2612" w14:font="MS Gothic"/>
                  <w14:uncheckedState w14:val="2610" w14:font="MS Gothic"/>
                </w14:checkbox>
              </w:sdtPr>
              <w:sdtContent>
                <w:r w:rsidR="23001302" w:rsidRPr="3FE7A200">
                  <w:rPr>
                    <w:rFonts w:ascii="MS Gothic" w:eastAsia="MS Gothic" w:hAnsi="MS Gothic" w:cs="MS Gothic"/>
                  </w:rPr>
                  <w:t>☐</w:t>
                </w:r>
              </w:sdtContent>
            </w:sdt>
          </w:p>
        </w:tc>
        <w:tc>
          <w:tcPr>
            <w:tcW w:w="2268" w:type="dxa"/>
          </w:tcPr>
          <w:p w14:paraId="4675B59D" w14:textId="37D356D7" w:rsidR="4D76C2C4" w:rsidRDefault="4D76C2C4" w:rsidP="4D76C2C4">
            <w:pPr>
              <w:rPr>
                <w:rFonts w:eastAsiaTheme="minorEastAsia"/>
              </w:rPr>
            </w:pPr>
          </w:p>
        </w:tc>
        <w:tc>
          <w:tcPr>
            <w:tcW w:w="2835" w:type="dxa"/>
          </w:tcPr>
          <w:p w14:paraId="23502A17" w14:textId="70F271B2" w:rsidR="76585C8F" w:rsidRDefault="76585C8F" w:rsidP="4D76C2C4">
            <w:pPr>
              <w:rPr>
                <w:rFonts w:eastAsiaTheme="minorEastAsia"/>
              </w:rPr>
            </w:pPr>
            <w:r w:rsidRPr="4D76C2C4">
              <w:rPr>
                <w:rFonts w:eastAsiaTheme="minorEastAsia"/>
              </w:rPr>
              <w:t>Sexual Health &amp; Wellbeing</w:t>
            </w:r>
          </w:p>
          <w:sdt>
            <w:sdtPr>
              <w:id w:val="-866914243"/>
              <w14:checkbox>
                <w14:checked w14:val="0"/>
                <w14:checkedState w14:val="2612" w14:font="MS Gothic"/>
                <w14:uncheckedState w14:val="2610" w14:font="MS Gothic"/>
              </w14:checkbox>
            </w:sdtPr>
            <w:sdtContent>
              <w:p w14:paraId="1004712B" w14:textId="74DDE682" w:rsidR="4D76C2C4" w:rsidRDefault="004B67D1" w:rsidP="4D76C2C4">
                <w:pPr>
                  <w:rPr>
                    <w:rFonts w:eastAsiaTheme="minorEastAsia"/>
                  </w:rPr>
                </w:pPr>
                <w:r>
                  <w:rPr>
                    <w:rFonts w:ascii="MS Gothic" w:eastAsia="MS Gothic" w:hAnsi="MS Gothic" w:hint="eastAsia"/>
                  </w:rPr>
                  <w:t>☐</w:t>
                </w:r>
              </w:p>
            </w:sdtContent>
          </w:sdt>
        </w:tc>
        <w:tc>
          <w:tcPr>
            <w:tcW w:w="1994" w:type="dxa"/>
          </w:tcPr>
          <w:p w14:paraId="048A2566" w14:textId="79D8C028" w:rsidR="4D76C2C4" w:rsidRDefault="4D76C2C4" w:rsidP="4D76C2C4"/>
        </w:tc>
      </w:tr>
      <w:tr w:rsidR="4D76C2C4" w14:paraId="67125046" w14:textId="77777777" w:rsidTr="3FE7A200">
        <w:trPr>
          <w:trHeight w:val="300"/>
        </w:trPr>
        <w:tc>
          <w:tcPr>
            <w:tcW w:w="2263" w:type="dxa"/>
          </w:tcPr>
          <w:p w14:paraId="1B5390AC" w14:textId="774FE2C2" w:rsidR="4D76C2C4" w:rsidRDefault="4D76C2C4" w:rsidP="4D76C2C4">
            <w:pPr>
              <w:rPr>
                <w:rFonts w:eastAsiaTheme="minorEastAsia"/>
              </w:rPr>
            </w:pPr>
          </w:p>
        </w:tc>
        <w:tc>
          <w:tcPr>
            <w:tcW w:w="2268" w:type="dxa"/>
          </w:tcPr>
          <w:p w14:paraId="47783E8C" w14:textId="0E64975F" w:rsidR="4D76C2C4" w:rsidRDefault="4D76C2C4" w:rsidP="4D76C2C4">
            <w:pPr>
              <w:rPr>
                <w:rFonts w:eastAsiaTheme="minorEastAsia"/>
              </w:rPr>
            </w:pPr>
          </w:p>
        </w:tc>
        <w:tc>
          <w:tcPr>
            <w:tcW w:w="2835" w:type="dxa"/>
          </w:tcPr>
          <w:p w14:paraId="49726376" w14:textId="2B1BF35F" w:rsidR="76585C8F" w:rsidRDefault="76585C8F" w:rsidP="4D76C2C4">
            <w:pPr>
              <w:rPr>
                <w:rFonts w:eastAsiaTheme="minorEastAsia"/>
              </w:rPr>
            </w:pPr>
            <w:r w:rsidRPr="4D76C2C4">
              <w:rPr>
                <w:rFonts w:eastAsiaTheme="minorEastAsia"/>
              </w:rPr>
              <w:t>Tobacco Free Campus</w:t>
            </w:r>
          </w:p>
          <w:sdt>
            <w:sdtPr>
              <w:id w:val="964465297"/>
              <w14:checkbox>
                <w14:checked w14:val="0"/>
                <w14:checkedState w14:val="2612" w14:font="MS Gothic"/>
                <w14:uncheckedState w14:val="2610" w14:font="MS Gothic"/>
              </w14:checkbox>
            </w:sdtPr>
            <w:sdtContent>
              <w:p w14:paraId="6B125D75" w14:textId="3B21F10F" w:rsidR="4D76C2C4" w:rsidRDefault="004B67D1" w:rsidP="4D76C2C4">
                <w:pPr>
                  <w:rPr>
                    <w:rFonts w:eastAsiaTheme="minorEastAsia"/>
                  </w:rPr>
                </w:pPr>
                <w:r>
                  <w:rPr>
                    <w:rFonts w:ascii="MS Gothic" w:eastAsia="MS Gothic" w:hAnsi="MS Gothic" w:hint="eastAsia"/>
                  </w:rPr>
                  <w:t>☐</w:t>
                </w:r>
              </w:p>
            </w:sdtContent>
          </w:sdt>
        </w:tc>
        <w:tc>
          <w:tcPr>
            <w:tcW w:w="1994" w:type="dxa"/>
          </w:tcPr>
          <w:p w14:paraId="1B56B7FD" w14:textId="12FEC19C" w:rsidR="4D76C2C4" w:rsidRDefault="4D76C2C4" w:rsidP="4D76C2C4"/>
        </w:tc>
      </w:tr>
      <w:tr w:rsidR="4D76C2C4" w14:paraId="508DB718" w14:textId="77777777" w:rsidTr="3FE7A200">
        <w:trPr>
          <w:trHeight w:val="300"/>
        </w:trPr>
        <w:tc>
          <w:tcPr>
            <w:tcW w:w="2263" w:type="dxa"/>
          </w:tcPr>
          <w:p w14:paraId="415939F4" w14:textId="13C3E105" w:rsidR="4D76C2C4" w:rsidRDefault="4D76C2C4" w:rsidP="4D76C2C4">
            <w:pPr>
              <w:rPr>
                <w:rFonts w:eastAsiaTheme="minorEastAsia"/>
              </w:rPr>
            </w:pPr>
          </w:p>
        </w:tc>
        <w:tc>
          <w:tcPr>
            <w:tcW w:w="2268" w:type="dxa"/>
          </w:tcPr>
          <w:p w14:paraId="4A0DE4F2" w14:textId="78E03727" w:rsidR="4D76C2C4" w:rsidRDefault="4D76C2C4" w:rsidP="4D76C2C4">
            <w:pPr>
              <w:rPr>
                <w:rFonts w:eastAsiaTheme="minorEastAsia"/>
              </w:rPr>
            </w:pPr>
          </w:p>
        </w:tc>
        <w:tc>
          <w:tcPr>
            <w:tcW w:w="2835" w:type="dxa"/>
          </w:tcPr>
          <w:p w14:paraId="50DC7DD4" w14:textId="777CE578" w:rsidR="76585C8F" w:rsidRDefault="76585C8F" w:rsidP="4D76C2C4">
            <w:pPr>
              <w:rPr>
                <w:rFonts w:eastAsiaTheme="minorEastAsia"/>
              </w:rPr>
            </w:pPr>
            <w:r w:rsidRPr="4D76C2C4">
              <w:rPr>
                <w:rFonts w:eastAsiaTheme="minorEastAsia"/>
              </w:rPr>
              <w:t>Physical Activity</w:t>
            </w:r>
            <w:r w:rsidR="4CA12FC5" w:rsidRPr="4D76C2C4">
              <w:rPr>
                <w:rFonts w:eastAsiaTheme="minorEastAsia"/>
              </w:rPr>
              <w:t xml:space="preserve"> / Active Transport</w:t>
            </w:r>
          </w:p>
          <w:sdt>
            <w:sdtPr>
              <w:id w:val="-1557305012"/>
              <w14:checkbox>
                <w14:checked w14:val="0"/>
                <w14:checkedState w14:val="2612" w14:font="MS Gothic"/>
                <w14:uncheckedState w14:val="2610" w14:font="MS Gothic"/>
              </w14:checkbox>
            </w:sdtPr>
            <w:sdtContent>
              <w:p w14:paraId="6A65D662" w14:textId="158BCA8F" w:rsidR="4D76C2C4" w:rsidRDefault="004B67D1" w:rsidP="4D76C2C4">
                <w:pPr>
                  <w:rPr>
                    <w:rFonts w:eastAsiaTheme="minorEastAsia"/>
                  </w:rPr>
                </w:pPr>
                <w:r>
                  <w:rPr>
                    <w:rFonts w:ascii="MS Gothic" w:eastAsia="MS Gothic" w:hAnsi="MS Gothic" w:hint="eastAsia"/>
                  </w:rPr>
                  <w:t>☐</w:t>
                </w:r>
              </w:p>
            </w:sdtContent>
          </w:sdt>
        </w:tc>
        <w:tc>
          <w:tcPr>
            <w:tcW w:w="1994" w:type="dxa"/>
          </w:tcPr>
          <w:p w14:paraId="37EA46BB" w14:textId="597ED12B" w:rsidR="4D76C2C4" w:rsidRDefault="4D76C2C4" w:rsidP="4D76C2C4"/>
        </w:tc>
      </w:tr>
      <w:tr w:rsidR="4D76C2C4" w14:paraId="239C46B2" w14:textId="77777777" w:rsidTr="3FE7A200">
        <w:trPr>
          <w:trHeight w:val="300"/>
        </w:trPr>
        <w:tc>
          <w:tcPr>
            <w:tcW w:w="2263" w:type="dxa"/>
          </w:tcPr>
          <w:p w14:paraId="354ECACA" w14:textId="0F6DAD34" w:rsidR="4D76C2C4" w:rsidRDefault="4D76C2C4" w:rsidP="4D76C2C4"/>
        </w:tc>
        <w:tc>
          <w:tcPr>
            <w:tcW w:w="2268" w:type="dxa"/>
          </w:tcPr>
          <w:p w14:paraId="304E7DAE" w14:textId="08272CA4" w:rsidR="4D76C2C4" w:rsidRDefault="4D76C2C4" w:rsidP="4D76C2C4"/>
        </w:tc>
        <w:tc>
          <w:tcPr>
            <w:tcW w:w="2835" w:type="dxa"/>
          </w:tcPr>
          <w:p w14:paraId="250F1932" w14:textId="4C45603F" w:rsidR="682D2212" w:rsidRDefault="31CD9D56" w:rsidP="4D76C2C4">
            <w:pPr>
              <w:rPr>
                <w:rFonts w:eastAsiaTheme="minorEastAsia"/>
                <w:sz w:val="20"/>
                <w:szCs w:val="20"/>
              </w:rPr>
            </w:pPr>
            <w:r w:rsidRPr="3FE7A200">
              <w:rPr>
                <w:rFonts w:eastAsiaTheme="minorEastAsia"/>
              </w:rPr>
              <w:t xml:space="preserve">Wellbeing on the Curriculum </w:t>
            </w:r>
            <w:r w:rsidR="5271E57D" w:rsidRPr="3FE7A200">
              <w:rPr>
                <w:rFonts w:eastAsiaTheme="minorEastAsia"/>
              </w:rPr>
              <w:t>(</w:t>
            </w:r>
            <w:r w:rsidR="5271E57D" w:rsidRPr="3FE7A200">
              <w:rPr>
                <w:rFonts w:eastAsiaTheme="minorEastAsia"/>
                <w:sz w:val="20"/>
                <w:szCs w:val="20"/>
              </w:rPr>
              <w:t>can also fall under ‘Personal &amp; Professional Development)</w:t>
            </w:r>
          </w:p>
          <w:sdt>
            <w:sdtPr>
              <w:id w:val="-1634946408"/>
              <w14:checkbox>
                <w14:checked w14:val="0"/>
                <w14:checkedState w14:val="2612" w14:font="MS Gothic"/>
                <w14:uncheckedState w14:val="2610" w14:font="MS Gothic"/>
              </w14:checkbox>
            </w:sdtPr>
            <w:sdtContent>
              <w:p w14:paraId="59F04166" w14:textId="7A6E0DD4" w:rsidR="004B67D1" w:rsidRDefault="0CE0CF66" w:rsidP="4D76C2C4">
                <w:pPr>
                  <w:rPr>
                    <w:rFonts w:eastAsiaTheme="minorEastAsia"/>
                  </w:rPr>
                </w:pPr>
                <w:r w:rsidRPr="3FE7A200">
                  <w:rPr>
                    <w:rFonts w:ascii="MS Gothic" w:eastAsia="MS Gothic" w:hAnsi="MS Gothic" w:cs="MS Gothic"/>
                  </w:rPr>
                  <w:t>☐</w:t>
                </w:r>
              </w:p>
            </w:sdtContent>
          </w:sdt>
        </w:tc>
        <w:tc>
          <w:tcPr>
            <w:tcW w:w="1994" w:type="dxa"/>
          </w:tcPr>
          <w:p w14:paraId="446DEDFE" w14:textId="3DFF52F3" w:rsidR="4D76C2C4" w:rsidRDefault="4D76C2C4" w:rsidP="4D76C2C4"/>
        </w:tc>
      </w:tr>
      <w:tr w:rsidR="4D76C2C4" w14:paraId="14AA5248" w14:textId="77777777" w:rsidTr="3FE7A200">
        <w:trPr>
          <w:trHeight w:val="300"/>
        </w:trPr>
        <w:tc>
          <w:tcPr>
            <w:tcW w:w="2263" w:type="dxa"/>
          </w:tcPr>
          <w:p w14:paraId="681D0E3E" w14:textId="2397A2BE" w:rsidR="4D76C2C4" w:rsidRDefault="4D76C2C4" w:rsidP="4D76C2C4"/>
        </w:tc>
        <w:tc>
          <w:tcPr>
            <w:tcW w:w="2268" w:type="dxa"/>
          </w:tcPr>
          <w:p w14:paraId="1666C6F0" w14:textId="1CA12492" w:rsidR="4D76C2C4" w:rsidRDefault="4D76C2C4" w:rsidP="4D76C2C4"/>
        </w:tc>
        <w:tc>
          <w:tcPr>
            <w:tcW w:w="2835" w:type="dxa"/>
          </w:tcPr>
          <w:p w14:paraId="5FF46212" w14:textId="77777777" w:rsidR="65A42A95" w:rsidRDefault="65A42A95" w:rsidP="4D76C2C4">
            <w:pPr>
              <w:rPr>
                <w:rFonts w:eastAsiaTheme="minorEastAsia"/>
              </w:rPr>
            </w:pPr>
            <w:r w:rsidRPr="4D76C2C4">
              <w:rPr>
                <w:rFonts w:eastAsiaTheme="minorEastAsia"/>
              </w:rPr>
              <w:t xml:space="preserve">Health &amp; Sustainability </w:t>
            </w:r>
          </w:p>
          <w:sdt>
            <w:sdtPr>
              <w:id w:val="-590781409"/>
              <w14:checkbox>
                <w14:checked w14:val="1"/>
                <w14:checkedState w14:val="2612" w14:font="MS Gothic"/>
                <w14:uncheckedState w14:val="2610" w14:font="MS Gothic"/>
              </w14:checkbox>
            </w:sdtPr>
            <w:sdtContent>
              <w:p w14:paraId="76C4B626" w14:textId="57C4BE3E" w:rsidR="004B67D1" w:rsidRDefault="00FA3D64" w:rsidP="4D76C2C4">
                <w:pPr>
                  <w:rPr>
                    <w:rFonts w:eastAsiaTheme="minorEastAsia"/>
                  </w:rPr>
                </w:pPr>
                <w:r>
                  <w:rPr>
                    <w:rFonts w:ascii="MS Gothic" w:eastAsia="MS Gothic" w:hAnsi="MS Gothic" w:hint="eastAsia"/>
                  </w:rPr>
                  <w:t>☒</w:t>
                </w:r>
              </w:p>
            </w:sdtContent>
          </w:sdt>
        </w:tc>
        <w:tc>
          <w:tcPr>
            <w:tcW w:w="1994" w:type="dxa"/>
          </w:tcPr>
          <w:p w14:paraId="67F83151" w14:textId="2ACAC41B" w:rsidR="4D76C2C4" w:rsidRDefault="4D76C2C4" w:rsidP="4D76C2C4"/>
        </w:tc>
      </w:tr>
      <w:tr w:rsidR="4D76C2C4" w14:paraId="388BACA4" w14:textId="77777777" w:rsidTr="3FE7A200">
        <w:trPr>
          <w:trHeight w:val="300"/>
        </w:trPr>
        <w:tc>
          <w:tcPr>
            <w:tcW w:w="2263" w:type="dxa"/>
          </w:tcPr>
          <w:p w14:paraId="09308283" w14:textId="399C5810" w:rsidR="4D76C2C4" w:rsidRDefault="4D76C2C4" w:rsidP="4D76C2C4"/>
        </w:tc>
        <w:tc>
          <w:tcPr>
            <w:tcW w:w="2268" w:type="dxa"/>
          </w:tcPr>
          <w:p w14:paraId="02DA3CD4" w14:textId="1780D190" w:rsidR="4D76C2C4" w:rsidRDefault="4D76C2C4" w:rsidP="4D76C2C4"/>
        </w:tc>
        <w:tc>
          <w:tcPr>
            <w:tcW w:w="2835" w:type="dxa"/>
          </w:tcPr>
          <w:p w14:paraId="4FD86E09" w14:textId="3AE07A02" w:rsidR="3348400A" w:rsidRDefault="3348400A" w:rsidP="4D76C2C4">
            <w:pPr>
              <w:rPr>
                <w:rFonts w:eastAsiaTheme="minorEastAsia"/>
              </w:rPr>
            </w:pPr>
            <w:r w:rsidRPr="4D76C2C4">
              <w:rPr>
                <w:rFonts w:eastAsiaTheme="minorEastAsia"/>
              </w:rPr>
              <w:t xml:space="preserve">Other </w:t>
            </w:r>
          </w:p>
          <w:sdt>
            <w:sdtPr>
              <w:id w:val="-1204397669"/>
              <w14:checkbox>
                <w14:checked w14:val="0"/>
                <w14:checkedState w14:val="2612" w14:font="MS Gothic"/>
                <w14:uncheckedState w14:val="2610" w14:font="MS Gothic"/>
              </w14:checkbox>
            </w:sdtPr>
            <w:sdtContent>
              <w:p w14:paraId="27AAB38E" w14:textId="22E8EC5B" w:rsidR="4D76C2C4" w:rsidRDefault="004B67D1" w:rsidP="4D76C2C4">
                <w:pPr>
                  <w:rPr>
                    <w:rFonts w:eastAsiaTheme="minorEastAsia"/>
                  </w:rPr>
                </w:pPr>
                <w:r w:rsidRPr="0032352B">
                  <w:rPr>
                    <w:rFonts w:ascii="MS Gothic" w:hAnsi="MS Gothic" w:hint="eastAsia"/>
                  </w:rPr>
                  <w:t>☐</w:t>
                </w:r>
              </w:p>
            </w:sdtContent>
          </w:sdt>
        </w:tc>
        <w:tc>
          <w:tcPr>
            <w:tcW w:w="1994" w:type="dxa"/>
          </w:tcPr>
          <w:p w14:paraId="31E5858B" w14:textId="6D56059E" w:rsidR="4D76C2C4" w:rsidRDefault="4D76C2C4" w:rsidP="4D76C2C4"/>
        </w:tc>
      </w:tr>
    </w:tbl>
    <w:p w14:paraId="33376E63" w14:textId="0E8ADB54" w:rsidR="4D76C2C4" w:rsidRDefault="4D76C2C4" w:rsidP="4D76C2C4">
      <w:pPr>
        <w:rPr>
          <w:rFonts w:eastAsiaTheme="minorEastAsia"/>
          <w:b/>
          <w:bCs/>
        </w:rPr>
      </w:pPr>
    </w:p>
    <w:p w14:paraId="2BE13540" w14:textId="32F2EB48" w:rsidR="58A24372" w:rsidRDefault="58A24372" w:rsidP="4D76C2C4">
      <w:pPr>
        <w:rPr>
          <w:rFonts w:eastAsiaTheme="minorEastAsia"/>
          <w:b/>
          <w:bCs/>
        </w:rPr>
      </w:pPr>
      <w:r w:rsidRPr="4D76C2C4">
        <w:rPr>
          <w:rFonts w:eastAsiaTheme="minorEastAsia"/>
          <w:b/>
          <w:bCs/>
        </w:rPr>
        <w:t>Contact Details</w:t>
      </w:r>
    </w:p>
    <w:tbl>
      <w:tblPr>
        <w:tblStyle w:val="TableGrid"/>
        <w:tblW w:w="0" w:type="auto"/>
        <w:tblLayout w:type="fixed"/>
        <w:tblLook w:val="04A0" w:firstRow="1" w:lastRow="0" w:firstColumn="1" w:lastColumn="0" w:noHBand="0" w:noVBand="1"/>
      </w:tblPr>
      <w:tblGrid>
        <w:gridCol w:w="2059"/>
        <w:gridCol w:w="7301"/>
      </w:tblGrid>
      <w:tr w:rsidR="4D76C2C4" w14:paraId="157B1DB6" w14:textId="77777777" w:rsidTr="4D76C2C4">
        <w:trPr>
          <w:trHeight w:val="300"/>
        </w:trPr>
        <w:tc>
          <w:tcPr>
            <w:tcW w:w="2059" w:type="dxa"/>
            <w:tcMar>
              <w:left w:w="105" w:type="dxa"/>
              <w:right w:w="105" w:type="dxa"/>
            </w:tcMar>
          </w:tcPr>
          <w:p w14:paraId="144C4BE8" w14:textId="7EC1199F" w:rsidR="58A24372" w:rsidRDefault="58A24372" w:rsidP="4D76C2C4">
            <w:pPr>
              <w:rPr>
                <w:rFonts w:eastAsiaTheme="minorEastAsia"/>
                <w:b/>
                <w:bCs/>
              </w:rPr>
            </w:pPr>
            <w:r w:rsidRPr="4D76C2C4">
              <w:rPr>
                <w:rFonts w:eastAsiaTheme="minorEastAsia"/>
                <w:b/>
                <w:bCs/>
              </w:rPr>
              <w:t>Contact Name</w:t>
            </w:r>
            <w:r w:rsidR="006A77B1">
              <w:rPr>
                <w:rFonts w:eastAsiaTheme="minorEastAsia"/>
                <w:b/>
                <w:bCs/>
              </w:rPr>
              <w:t>/s</w:t>
            </w:r>
          </w:p>
        </w:tc>
        <w:tc>
          <w:tcPr>
            <w:tcW w:w="7301" w:type="dxa"/>
            <w:tcMar>
              <w:left w:w="105" w:type="dxa"/>
              <w:right w:w="105" w:type="dxa"/>
            </w:tcMar>
          </w:tcPr>
          <w:p w14:paraId="17259796" w14:textId="7707754F" w:rsidR="008C7638" w:rsidRDefault="008C7638"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 xml:space="preserve">Dr </w:t>
            </w:r>
            <w:r w:rsidR="00F7120F">
              <w:rPr>
                <w:rFonts w:ascii="Calibri" w:eastAsia="Calibri" w:hAnsi="Calibri" w:cs="Calibri"/>
                <w:color w:val="000000" w:themeColor="text1"/>
                <w:lang w:val="en-IE"/>
              </w:rPr>
              <w:t>Teresa Hurley</w:t>
            </w:r>
          </w:p>
          <w:p w14:paraId="3EEFD8F4" w14:textId="77777777" w:rsidR="008C7638" w:rsidRDefault="00F7120F"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Laura Kestell</w:t>
            </w:r>
          </w:p>
          <w:p w14:paraId="79A68121" w14:textId="423679EA" w:rsidR="4D76C2C4" w:rsidRDefault="00F7120F"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Sarah Healy</w:t>
            </w:r>
          </w:p>
          <w:p w14:paraId="26A459B8" w14:textId="43539C78" w:rsidR="006A77B1" w:rsidRDefault="006A77B1" w:rsidP="4D76C2C4">
            <w:pPr>
              <w:spacing w:line="259" w:lineRule="auto"/>
              <w:rPr>
                <w:rFonts w:ascii="Calibri" w:eastAsia="Calibri" w:hAnsi="Calibri" w:cs="Calibri"/>
                <w:color w:val="000000" w:themeColor="text1"/>
                <w:lang w:val="en-IE"/>
              </w:rPr>
            </w:pPr>
          </w:p>
        </w:tc>
      </w:tr>
      <w:tr w:rsidR="4D76C2C4" w14:paraId="18C413E6" w14:textId="77777777" w:rsidTr="4D76C2C4">
        <w:trPr>
          <w:trHeight w:val="300"/>
        </w:trPr>
        <w:tc>
          <w:tcPr>
            <w:tcW w:w="2059" w:type="dxa"/>
            <w:tcMar>
              <w:left w:w="105" w:type="dxa"/>
              <w:right w:w="105" w:type="dxa"/>
            </w:tcMar>
          </w:tcPr>
          <w:p w14:paraId="1785EAB2" w14:textId="674DD7F0" w:rsidR="2DDBD4D0" w:rsidRDefault="2DDBD4D0" w:rsidP="4D76C2C4">
            <w:pPr>
              <w:rPr>
                <w:rFonts w:eastAsiaTheme="minorEastAsia"/>
                <w:b/>
                <w:bCs/>
              </w:rPr>
            </w:pPr>
            <w:r w:rsidRPr="4D76C2C4">
              <w:rPr>
                <w:rFonts w:eastAsiaTheme="minorEastAsia"/>
                <w:b/>
                <w:bCs/>
              </w:rPr>
              <w:t>Date</w:t>
            </w:r>
          </w:p>
        </w:tc>
        <w:tc>
          <w:tcPr>
            <w:tcW w:w="7301" w:type="dxa"/>
            <w:tcMar>
              <w:left w:w="105" w:type="dxa"/>
              <w:right w:w="105" w:type="dxa"/>
            </w:tcMar>
          </w:tcPr>
          <w:p w14:paraId="4AD6789D" w14:textId="4E3E3624" w:rsidR="4D76C2C4" w:rsidRDefault="00824C53" w:rsidP="4D76C2C4">
            <w:pPr>
              <w:spacing w:line="259" w:lineRule="auto"/>
              <w:rPr>
                <w:rFonts w:ascii="Calibri" w:eastAsia="Calibri" w:hAnsi="Calibri" w:cs="Calibri"/>
                <w:color w:val="000000" w:themeColor="text1"/>
                <w:lang w:val="en-IE"/>
              </w:rPr>
            </w:pPr>
            <w:r>
              <w:rPr>
                <w:rFonts w:ascii="Calibri" w:eastAsia="Calibri" w:hAnsi="Calibri" w:cs="Calibri"/>
                <w:color w:val="000000" w:themeColor="text1"/>
                <w:lang w:val="en-IE"/>
              </w:rPr>
              <w:t>20</w:t>
            </w:r>
            <w:r w:rsidR="00362753">
              <w:rPr>
                <w:rFonts w:ascii="Calibri" w:eastAsia="Calibri" w:hAnsi="Calibri" w:cs="Calibri"/>
                <w:color w:val="000000" w:themeColor="text1"/>
                <w:lang w:val="en-IE"/>
              </w:rPr>
              <w:t>/05/2024</w:t>
            </w:r>
          </w:p>
          <w:p w14:paraId="4A1B23DA" w14:textId="03B4D184" w:rsidR="006A77B1" w:rsidRDefault="006A77B1" w:rsidP="4D76C2C4">
            <w:pPr>
              <w:spacing w:line="259" w:lineRule="auto"/>
              <w:rPr>
                <w:rFonts w:ascii="Calibri" w:eastAsia="Calibri" w:hAnsi="Calibri" w:cs="Calibri"/>
                <w:color w:val="000000" w:themeColor="text1"/>
                <w:lang w:val="en-IE"/>
              </w:rPr>
            </w:pPr>
          </w:p>
        </w:tc>
      </w:tr>
      <w:tr w:rsidR="4D76C2C4" w14:paraId="5CE43459" w14:textId="77777777" w:rsidTr="4D76C2C4">
        <w:trPr>
          <w:trHeight w:val="300"/>
        </w:trPr>
        <w:tc>
          <w:tcPr>
            <w:tcW w:w="2059" w:type="dxa"/>
            <w:tcMar>
              <w:left w:w="105" w:type="dxa"/>
              <w:right w:w="105" w:type="dxa"/>
            </w:tcMar>
          </w:tcPr>
          <w:p w14:paraId="29D98A35" w14:textId="77777777" w:rsidR="58A24372" w:rsidRDefault="58A24372" w:rsidP="4D76C2C4">
            <w:pPr>
              <w:rPr>
                <w:rFonts w:eastAsiaTheme="minorEastAsia"/>
                <w:b/>
                <w:bCs/>
              </w:rPr>
            </w:pPr>
            <w:r w:rsidRPr="4D76C2C4">
              <w:rPr>
                <w:rFonts w:eastAsiaTheme="minorEastAsia"/>
                <w:b/>
                <w:bCs/>
              </w:rPr>
              <w:t>Email Address</w:t>
            </w:r>
          </w:p>
          <w:p w14:paraId="24960703" w14:textId="5100E18C" w:rsidR="006A77B1" w:rsidRDefault="006A77B1" w:rsidP="4D76C2C4">
            <w:pPr>
              <w:rPr>
                <w:rFonts w:eastAsiaTheme="minorEastAsia"/>
                <w:b/>
                <w:bCs/>
              </w:rPr>
            </w:pPr>
          </w:p>
        </w:tc>
        <w:tc>
          <w:tcPr>
            <w:tcW w:w="7301" w:type="dxa"/>
            <w:tcMar>
              <w:left w:w="105" w:type="dxa"/>
              <w:right w:w="105" w:type="dxa"/>
            </w:tcMar>
          </w:tcPr>
          <w:p w14:paraId="5C71F9D9" w14:textId="77777777" w:rsidR="4D76C2C4" w:rsidRDefault="0032352B" w:rsidP="4D76C2C4">
            <w:pPr>
              <w:spacing w:line="259" w:lineRule="auto"/>
              <w:rPr>
                <w:rFonts w:ascii="Calibri" w:eastAsia="Calibri" w:hAnsi="Calibri" w:cs="Calibri"/>
                <w:color w:val="000000" w:themeColor="text1"/>
                <w:lang w:val="en-IE"/>
              </w:rPr>
            </w:pPr>
            <w:hyperlink r:id="rId11" w:history="1">
              <w:r w:rsidR="006A7519" w:rsidRPr="00163F36">
                <w:rPr>
                  <w:rStyle w:val="Hyperlink"/>
                  <w:rFonts w:ascii="Calibri" w:eastAsia="Calibri" w:hAnsi="Calibri" w:cs="Calibri"/>
                  <w:lang w:val="en-IE"/>
                </w:rPr>
                <w:t>teresa.hurley@tudublin.ie</w:t>
              </w:r>
            </w:hyperlink>
            <w:r w:rsidR="006A7519">
              <w:rPr>
                <w:rFonts w:ascii="Calibri" w:eastAsia="Calibri" w:hAnsi="Calibri" w:cs="Calibri"/>
                <w:color w:val="000000" w:themeColor="text1"/>
                <w:lang w:val="en-IE"/>
              </w:rPr>
              <w:t xml:space="preserve"> </w:t>
            </w:r>
          </w:p>
          <w:p w14:paraId="7ABB8B48" w14:textId="77777777" w:rsidR="006A7519" w:rsidRDefault="0032352B" w:rsidP="4D76C2C4">
            <w:pPr>
              <w:spacing w:line="259" w:lineRule="auto"/>
              <w:rPr>
                <w:rFonts w:ascii="Calibri" w:eastAsia="Calibri" w:hAnsi="Calibri" w:cs="Calibri"/>
                <w:color w:val="000000" w:themeColor="text1"/>
                <w:lang w:val="en-IE"/>
              </w:rPr>
            </w:pPr>
            <w:hyperlink r:id="rId12" w:history="1">
              <w:r w:rsidR="008C2A87" w:rsidRPr="00163F36">
                <w:rPr>
                  <w:rStyle w:val="Hyperlink"/>
                  <w:rFonts w:ascii="Calibri" w:eastAsia="Calibri" w:hAnsi="Calibri" w:cs="Calibri"/>
                  <w:lang w:val="en-IE"/>
                </w:rPr>
                <w:t>laurakestell@gmail.com</w:t>
              </w:r>
            </w:hyperlink>
            <w:r w:rsidR="008C2A87">
              <w:rPr>
                <w:rFonts w:ascii="Calibri" w:eastAsia="Calibri" w:hAnsi="Calibri" w:cs="Calibri"/>
                <w:color w:val="000000" w:themeColor="text1"/>
                <w:lang w:val="en-IE"/>
              </w:rPr>
              <w:t xml:space="preserve"> </w:t>
            </w:r>
          </w:p>
          <w:p w14:paraId="4750C8F4" w14:textId="76A17270" w:rsidR="0037179C" w:rsidRDefault="0032352B" w:rsidP="4D76C2C4">
            <w:pPr>
              <w:spacing w:line="259" w:lineRule="auto"/>
              <w:rPr>
                <w:rFonts w:ascii="Calibri" w:eastAsia="Calibri" w:hAnsi="Calibri" w:cs="Calibri"/>
                <w:color w:val="000000" w:themeColor="text1"/>
                <w:lang w:val="en-IE"/>
              </w:rPr>
            </w:pPr>
            <w:hyperlink r:id="rId13" w:history="1">
              <w:r w:rsidR="00612E12" w:rsidRPr="00B1190D">
                <w:rPr>
                  <w:rStyle w:val="Hyperlink"/>
                  <w:rFonts w:ascii="Calibri" w:eastAsia="Calibri" w:hAnsi="Calibri" w:cs="Calibri"/>
                  <w:lang w:val="en-IE"/>
                </w:rPr>
                <w:t>c20708405@mytudublin.ie</w:t>
              </w:r>
            </w:hyperlink>
            <w:r w:rsidR="00612E12">
              <w:rPr>
                <w:rFonts w:ascii="Calibri" w:eastAsia="Calibri" w:hAnsi="Calibri" w:cs="Calibri"/>
                <w:color w:val="000000" w:themeColor="text1"/>
                <w:lang w:val="en-IE"/>
              </w:rPr>
              <w:t xml:space="preserve"> </w:t>
            </w:r>
          </w:p>
        </w:tc>
      </w:tr>
      <w:tr w:rsidR="4D76C2C4" w14:paraId="3921D51E" w14:textId="77777777" w:rsidTr="4D76C2C4">
        <w:trPr>
          <w:trHeight w:val="300"/>
        </w:trPr>
        <w:tc>
          <w:tcPr>
            <w:tcW w:w="2059" w:type="dxa"/>
            <w:tcMar>
              <w:left w:w="105" w:type="dxa"/>
              <w:right w:w="105" w:type="dxa"/>
            </w:tcMar>
          </w:tcPr>
          <w:p w14:paraId="4D87E04E" w14:textId="7ED29C23" w:rsidR="58A24372" w:rsidRDefault="58A24372" w:rsidP="4D76C2C4">
            <w:pPr>
              <w:rPr>
                <w:rFonts w:eastAsiaTheme="minorEastAsia"/>
                <w:b/>
                <w:bCs/>
              </w:rPr>
            </w:pPr>
            <w:r w:rsidRPr="4D76C2C4">
              <w:rPr>
                <w:rFonts w:eastAsiaTheme="minorEastAsia"/>
                <w:b/>
                <w:bCs/>
              </w:rPr>
              <w:t>Links</w:t>
            </w:r>
          </w:p>
        </w:tc>
        <w:tc>
          <w:tcPr>
            <w:tcW w:w="7301" w:type="dxa"/>
            <w:tcMar>
              <w:left w:w="105" w:type="dxa"/>
              <w:right w:w="105" w:type="dxa"/>
            </w:tcMar>
          </w:tcPr>
          <w:p w14:paraId="7244BC59" w14:textId="20C55623" w:rsidR="59E82668" w:rsidRDefault="59E82668" w:rsidP="4D76C2C4">
            <w:pPr>
              <w:spacing w:line="259" w:lineRule="auto"/>
              <w:rPr>
                <w:rFonts w:ascii="Calibri" w:eastAsia="Calibri" w:hAnsi="Calibri" w:cs="Calibri"/>
                <w:color w:val="000000" w:themeColor="text1"/>
                <w:lang w:val="en-IE"/>
              </w:rPr>
            </w:pPr>
            <w:r w:rsidRPr="4D76C2C4">
              <w:rPr>
                <w:rFonts w:ascii="Calibri" w:eastAsia="Calibri" w:hAnsi="Calibri" w:cs="Calibri"/>
                <w:color w:val="000000" w:themeColor="text1"/>
                <w:lang w:val="en-IE"/>
              </w:rPr>
              <w:t>Please add links to any relevant pages/ document</w:t>
            </w:r>
            <w:r w:rsidR="05DD7A90" w:rsidRPr="4D76C2C4">
              <w:rPr>
                <w:rFonts w:ascii="Calibri" w:eastAsia="Calibri" w:hAnsi="Calibri" w:cs="Calibri"/>
                <w:color w:val="000000" w:themeColor="text1"/>
                <w:lang w:val="en-IE"/>
              </w:rPr>
              <w:t>s</w:t>
            </w:r>
            <w:r w:rsidR="008D7D1D">
              <w:rPr>
                <w:rFonts w:ascii="Calibri" w:eastAsia="Calibri" w:hAnsi="Calibri" w:cs="Calibri"/>
                <w:color w:val="000000" w:themeColor="text1"/>
                <w:lang w:val="en-IE"/>
              </w:rPr>
              <w:t xml:space="preserve">. Please </w:t>
            </w:r>
            <w:r w:rsidR="00DC7317">
              <w:rPr>
                <w:rFonts w:ascii="Calibri" w:eastAsia="Calibri" w:hAnsi="Calibri" w:cs="Calibri"/>
                <w:color w:val="000000" w:themeColor="text1"/>
                <w:lang w:val="en-IE"/>
              </w:rPr>
              <w:t>attach any items</w:t>
            </w:r>
            <w:r w:rsidR="008D7D1D">
              <w:rPr>
                <w:rFonts w:ascii="Calibri" w:eastAsia="Calibri" w:hAnsi="Calibri" w:cs="Calibri"/>
                <w:color w:val="000000" w:themeColor="text1"/>
                <w:lang w:val="en-IE"/>
              </w:rPr>
              <w:t xml:space="preserve"> not in a link format with your submission. </w:t>
            </w:r>
          </w:p>
          <w:p w14:paraId="0CDF91C8" w14:textId="23EB545C" w:rsidR="007F5873" w:rsidRDefault="0032352B" w:rsidP="4D76C2C4">
            <w:pPr>
              <w:spacing w:line="259" w:lineRule="auto"/>
              <w:rPr>
                <w:rFonts w:ascii="Calibri" w:eastAsia="Calibri" w:hAnsi="Calibri" w:cs="Calibri"/>
                <w:color w:val="000000" w:themeColor="text1"/>
                <w:lang w:val="en-IE"/>
              </w:rPr>
            </w:pPr>
            <w:hyperlink r:id="rId14" w:history="1">
              <w:r w:rsidR="008C2A87" w:rsidRPr="008C2A87">
                <w:rPr>
                  <w:rStyle w:val="Hyperlink"/>
                  <w:rFonts w:ascii="Calibri" w:eastAsia="Calibri" w:hAnsi="Calibri" w:cs="Calibri"/>
                  <w:lang w:val="en-IE"/>
                </w:rPr>
                <w:t>Healthy Campus Cookbook - Recipe Competition Information</w:t>
              </w:r>
            </w:hyperlink>
          </w:p>
        </w:tc>
      </w:tr>
    </w:tbl>
    <w:p w14:paraId="2C76D734" w14:textId="4377CC61" w:rsidR="3B6AE0E1" w:rsidRDefault="5B173A62" w:rsidP="4D76C2C4">
      <w:pPr>
        <w:rPr>
          <w:rFonts w:ascii="Times New Roman" w:eastAsia="Times New Roman" w:hAnsi="Times New Roman" w:cs="Times New Roman"/>
          <w:color w:val="000000" w:themeColor="text1"/>
        </w:rPr>
      </w:pPr>
      <w:r w:rsidRPr="4D76C2C4">
        <w:rPr>
          <w:rFonts w:eastAsiaTheme="minorEastAsia"/>
          <w:color w:val="000000" w:themeColor="text1"/>
        </w:rPr>
        <w:t xml:space="preserve"> </w:t>
      </w:r>
    </w:p>
    <w:p w14:paraId="674478AC" w14:textId="4E49E8E5" w:rsidR="4D76C2C4" w:rsidRDefault="4D76C2C4" w:rsidP="4D76C2C4"/>
    <w:p w14:paraId="32EEAB56" w14:textId="74548A1F" w:rsidR="79FA0A4A" w:rsidRDefault="79FA0A4A">
      <w:r>
        <w:br/>
      </w:r>
    </w:p>
    <w:p w14:paraId="0688913F" w14:textId="49070660" w:rsidR="4D76C2C4" w:rsidRDefault="4D76C2C4" w:rsidP="4D76C2C4"/>
    <w:sectPr w:rsidR="4D76C2C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AFAA2E" w14:textId="77777777" w:rsidR="00CA7F64" w:rsidRDefault="00CA7F64" w:rsidP="00801E77">
      <w:pPr>
        <w:spacing w:after="0" w:line="240" w:lineRule="auto"/>
      </w:pPr>
      <w:r>
        <w:separator/>
      </w:r>
    </w:p>
  </w:endnote>
  <w:endnote w:type="continuationSeparator" w:id="0">
    <w:p w14:paraId="6843FAA7" w14:textId="77777777" w:rsidR="00CA7F64" w:rsidRDefault="00CA7F64" w:rsidP="00801E77">
      <w:pPr>
        <w:spacing w:after="0" w:line="240" w:lineRule="auto"/>
      </w:pPr>
      <w:r>
        <w:continuationSeparator/>
      </w:r>
    </w:p>
  </w:endnote>
  <w:endnote w:type="continuationNotice" w:id="1">
    <w:p w14:paraId="53453F91" w14:textId="77777777" w:rsidR="00A97EBD" w:rsidRDefault="00A97E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F48FB" w14:textId="5DFE5AC9" w:rsidR="00801E77" w:rsidRDefault="00801E77">
    <w:pPr>
      <w:pStyle w:val="Footer"/>
    </w:pPr>
    <w:r>
      <w:t xml:space="preserve">                                                                                             </w:t>
    </w:r>
    <w:r>
      <w:rPr>
        <w:noProof/>
      </w:rPr>
      <w:drawing>
        <wp:inline distT="0" distB="0" distL="0" distR="0" wp14:anchorId="4D2040BC" wp14:editId="6E0C017C">
          <wp:extent cx="1790700" cy="494738"/>
          <wp:effectExtent l="0" t="0" r="0" b="635"/>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9177" cy="505369"/>
                  </a:xfrm>
                  <a:prstGeom prst="rect">
                    <a:avLst/>
                  </a:prstGeom>
                </pic:spPr>
              </pic:pic>
            </a:graphicData>
          </a:graphic>
        </wp:inline>
      </w:drawing>
    </w:r>
    <w:r>
      <w:rPr>
        <w:noProof/>
      </w:rPr>
      <w:drawing>
        <wp:inline distT="0" distB="0" distL="0" distR="0" wp14:anchorId="5A63AF2C" wp14:editId="3D43FFE1">
          <wp:extent cx="1190625" cy="595694"/>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00710" cy="600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DB98B" w14:textId="77777777" w:rsidR="00CA7F64" w:rsidRDefault="00CA7F64" w:rsidP="00801E77">
      <w:pPr>
        <w:spacing w:after="0" w:line="240" w:lineRule="auto"/>
      </w:pPr>
      <w:r>
        <w:separator/>
      </w:r>
    </w:p>
  </w:footnote>
  <w:footnote w:type="continuationSeparator" w:id="0">
    <w:p w14:paraId="61AB25D1" w14:textId="77777777" w:rsidR="00CA7F64" w:rsidRDefault="00CA7F64" w:rsidP="00801E77">
      <w:pPr>
        <w:spacing w:after="0" w:line="240" w:lineRule="auto"/>
      </w:pPr>
      <w:r>
        <w:continuationSeparator/>
      </w:r>
    </w:p>
  </w:footnote>
  <w:footnote w:type="continuationNotice" w:id="1">
    <w:p w14:paraId="00239820" w14:textId="77777777" w:rsidR="00A97EBD" w:rsidRDefault="00A97EB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74A7A"/>
    <w:multiLevelType w:val="hybridMultilevel"/>
    <w:tmpl w:val="E304C7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9014ED"/>
    <w:multiLevelType w:val="hybridMultilevel"/>
    <w:tmpl w:val="E8BAA3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097543C"/>
    <w:multiLevelType w:val="hybridMultilevel"/>
    <w:tmpl w:val="70062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0F56F89"/>
    <w:multiLevelType w:val="hybridMultilevel"/>
    <w:tmpl w:val="72FA63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16C2A3A"/>
    <w:multiLevelType w:val="hybridMultilevel"/>
    <w:tmpl w:val="51F6B15E"/>
    <w:lvl w:ilvl="0" w:tplc="18E8C950">
      <w:start w:val="1"/>
      <w:numFmt w:val="bullet"/>
      <w:lvlText w:val="·"/>
      <w:lvlJc w:val="left"/>
      <w:pPr>
        <w:ind w:left="720" w:hanging="360"/>
      </w:pPr>
      <w:rPr>
        <w:rFonts w:ascii="Symbol" w:hAnsi="Symbol" w:hint="default"/>
      </w:rPr>
    </w:lvl>
    <w:lvl w:ilvl="1" w:tplc="99A844BA">
      <w:start w:val="1"/>
      <w:numFmt w:val="bullet"/>
      <w:lvlText w:val="o"/>
      <w:lvlJc w:val="left"/>
      <w:pPr>
        <w:ind w:left="1440" w:hanging="360"/>
      </w:pPr>
      <w:rPr>
        <w:rFonts w:ascii="Courier New" w:hAnsi="Courier New" w:hint="default"/>
      </w:rPr>
    </w:lvl>
    <w:lvl w:ilvl="2" w:tplc="FEEC6A32">
      <w:start w:val="1"/>
      <w:numFmt w:val="bullet"/>
      <w:lvlText w:val=""/>
      <w:lvlJc w:val="left"/>
      <w:pPr>
        <w:ind w:left="2160" w:hanging="360"/>
      </w:pPr>
      <w:rPr>
        <w:rFonts w:ascii="Wingdings" w:hAnsi="Wingdings" w:hint="default"/>
      </w:rPr>
    </w:lvl>
    <w:lvl w:ilvl="3" w:tplc="94B8F9FE">
      <w:start w:val="1"/>
      <w:numFmt w:val="bullet"/>
      <w:lvlText w:val=""/>
      <w:lvlJc w:val="left"/>
      <w:pPr>
        <w:ind w:left="2880" w:hanging="360"/>
      </w:pPr>
      <w:rPr>
        <w:rFonts w:ascii="Symbol" w:hAnsi="Symbol" w:hint="default"/>
      </w:rPr>
    </w:lvl>
    <w:lvl w:ilvl="4" w:tplc="4B52E9A0">
      <w:start w:val="1"/>
      <w:numFmt w:val="bullet"/>
      <w:lvlText w:val="o"/>
      <w:lvlJc w:val="left"/>
      <w:pPr>
        <w:ind w:left="3600" w:hanging="360"/>
      </w:pPr>
      <w:rPr>
        <w:rFonts w:ascii="Courier New" w:hAnsi="Courier New" w:hint="default"/>
      </w:rPr>
    </w:lvl>
    <w:lvl w:ilvl="5" w:tplc="1D304110">
      <w:start w:val="1"/>
      <w:numFmt w:val="bullet"/>
      <w:lvlText w:val=""/>
      <w:lvlJc w:val="left"/>
      <w:pPr>
        <w:ind w:left="4320" w:hanging="360"/>
      </w:pPr>
      <w:rPr>
        <w:rFonts w:ascii="Wingdings" w:hAnsi="Wingdings" w:hint="default"/>
      </w:rPr>
    </w:lvl>
    <w:lvl w:ilvl="6" w:tplc="61D8136C">
      <w:start w:val="1"/>
      <w:numFmt w:val="bullet"/>
      <w:lvlText w:val=""/>
      <w:lvlJc w:val="left"/>
      <w:pPr>
        <w:ind w:left="5040" w:hanging="360"/>
      </w:pPr>
      <w:rPr>
        <w:rFonts w:ascii="Symbol" w:hAnsi="Symbol" w:hint="default"/>
      </w:rPr>
    </w:lvl>
    <w:lvl w:ilvl="7" w:tplc="60D2B3C8">
      <w:start w:val="1"/>
      <w:numFmt w:val="bullet"/>
      <w:lvlText w:val="o"/>
      <w:lvlJc w:val="left"/>
      <w:pPr>
        <w:ind w:left="5760" w:hanging="360"/>
      </w:pPr>
      <w:rPr>
        <w:rFonts w:ascii="Courier New" w:hAnsi="Courier New" w:hint="default"/>
      </w:rPr>
    </w:lvl>
    <w:lvl w:ilvl="8" w:tplc="AF8031F4">
      <w:start w:val="1"/>
      <w:numFmt w:val="bullet"/>
      <w:lvlText w:val=""/>
      <w:lvlJc w:val="left"/>
      <w:pPr>
        <w:ind w:left="6480" w:hanging="360"/>
      </w:pPr>
      <w:rPr>
        <w:rFonts w:ascii="Wingdings" w:hAnsi="Wingdings" w:hint="default"/>
      </w:rPr>
    </w:lvl>
  </w:abstractNum>
  <w:abstractNum w:abstractNumId="5" w15:restartNumberingAfterBreak="0">
    <w:nsid w:val="7AFA0F79"/>
    <w:multiLevelType w:val="hybridMultilevel"/>
    <w:tmpl w:val="AC605E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76247983">
    <w:abstractNumId w:val="4"/>
  </w:num>
  <w:num w:numId="2" w16cid:durableId="748695922">
    <w:abstractNumId w:val="0"/>
  </w:num>
  <w:num w:numId="3" w16cid:durableId="1460495808">
    <w:abstractNumId w:val="1"/>
  </w:num>
  <w:num w:numId="4" w16cid:durableId="1918587247">
    <w:abstractNumId w:val="3"/>
  </w:num>
  <w:num w:numId="5" w16cid:durableId="75060878">
    <w:abstractNumId w:val="2"/>
  </w:num>
  <w:num w:numId="6" w16cid:durableId="14635742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E9B826"/>
    <w:rsid w:val="00072309"/>
    <w:rsid w:val="000872AB"/>
    <w:rsid w:val="00087C51"/>
    <w:rsid w:val="00094D42"/>
    <w:rsid w:val="000A5321"/>
    <w:rsid w:val="000A5B65"/>
    <w:rsid w:val="000A63C9"/>
    <w:rsid w:val="000B086B"/>
    <w:rsid w:val="000B32EA"/>
    <w:rsid w:val="000D25EB"/>
    <w:rsid w:val="000D4E7D"/>
    <w:rsid w:val="000E5618"/>
    <w:rsid w:val="000F5B59"/>
    <w:rsid w:val="001025E9"/>
    <w:rsid w:val="00117183"/>
    <w:rsid w:val="00124B25"/>
    <w:rsid w:val="0014335E"/>
    <w:rsid w:val="0017013D"/>
    <w:rsid w:val="001852CF"/>
    <w:rsid w:val="0019761B"/>
    <w:rsid w:val="00211B31"/>
    <w:rsid w:val="002120A4"/>
    <w:rsid w:val="00242D7F"/>
    <w:rsid w:val="00243F83"/>
    <w:rsid w:val="002C3DCE"/>
    <w:rsid w:val="002C7DC6"/>
    <w:rsid w:val="002D1490"/>
    <w:rsid w:val="002D1D2D"/>
    <w:rsid w:val="00301E5E"/>
    <w:rsid w:val="00312F2A"/>
    <w:rsid w:val="0032352B"/>
    <w:rsid w:val="00347243"/>
    <w:rsid w:val="0035484D"/>
    <w:rsid w:val="00357A0D"/>
    <w:rsid w:val="00362753"/>
    <w:rsid w:val="0037179C"/>
    <w:rsid w:val="003760ED"/>
    <w:rsid w:val="0038306D"/>
    <w:rsid w:val="003A7258"/>
    <w:rsid w:val="003A7271"/>
    <w:rsid w:val="003C577F"/>
    <w:rsid w:val="003C6502"/>
    <w:rsid w:val="003C71C1"/>
    <w:rsid w:val="003E1C2D"/>
    <w:rsid w:val="0041568C"/>
    <w:rsid w:val="00470A3D"/>
    <w:rsid w:val="00493217"/>
    <w:rsid w:val="00496617"/>
    <w:rsid w:val="004A00A5"/>
    <w:rsid w:val="004B3BCA"/>
    <w:rsid w:val="004B67D1"/>
    <w:rsid w:val="004C2E6A"/>
    <w:rsid w:val="004D7E87"/>
    <w:rsid w:val="00503554"/>
    <w:rsid w:val="005163E2"/>
    <w:rsid w:val="0054371E"/>
    <w:rsid w:val="00544F57"/>
    <w:rsid w:val="00554EA3"/>
    <w:rsid w:val="005551B9"/>
    <w:rsid w:val="0057633F"/>
    <w:rsid w:val="005E1AF6"/>
    <w:rsid w:val="005E5818"/>
    <w:rsid w:val="00602F5E"/>
    <w:rsid w:val="006041D3"/>
    <w:rsid w:val="00612E12"/>
    <w:rsid w:val="0061772A"/>
    <w:rsid w:val="00620585"/>
    <w:rsid w:val="00630B93"/>
    <w:rsid w:val="00642159"/>
    <w:rsid w:val="00642488"/>
    <w:rsid w:val="006736DC"/>
    <w:rsid w:val="00684DB4"/>
    <w:rsid w:val="00690BB3"/>
    <w:rsid w:val="006958A2"/>
    <w:rsid w:val="006A3007"/>
    <w:rsid w:val="006A7519"/>
    <w:rsid w:val="006A77B1"/>
    <w:rsid w:val="006B47F0"/>
    <w:rsid w:val="006E11F2"/>
    <w:rsid w:val="0070663D"/>
    <w:rsid w:val="007150C2"/>
    <w:rsid w:val="00722985"/>
    <w:rsid w:val="007250F6"/>
    <w:rsid w:val="00737A0C"/>
    <w:rsid w:val="007430D2"/>
    <w:rsid w:val="007669C9"/>
    <w:rsid w:val="00770BB1"/>
    <w:rsid w:val="00790409"/>
    <w:rsid w:val="0079733A"/>
    <w:rsid w:val="007C547D"/>
    <w:rsid w:val="007C5B64"/>
    <w:rsid w:val="007F5873"/>
    <w:rsid w:val="00801E77"/>
    <w:rsid w:val="0081147A"/>
    <w:rsid w:val="00824C53"/>
    <w:rsid w:val="00827C91"/>
    <w:rsid w:val="0084575B"/>
    <w:rsid w:val="008B3462"/>
    <w:rsid w:val="008B3525"/>
    <w:rsid w:val="008B612D"/>
    <w:rsid w:val="008C2A87"/>
    <w:rsid w:val="008C7638"/>
    <w:rsid w:val="008D7D1D"/>
    <w:rsid w:val="008F5C60"/>
    <w:rsid w:val="00917993"/>
    <w:rsid w:val="00934830"/>
    <w:rsid w:val="009463C9"/>
    <w:rsid w:val="00962D64"/>
    <w:rsid w:val="0096324F"/>
    <w:rsid w:val="009918D6"/>
    <w:rsid w:val="009B3675"/>
    <w:rsid w:val="009D74CC"/>
    <w:rsid w:val="00A007E9"/>
    <w:rsid w:val="00A33E0A"/>
    <w:rsid w:val="00A50B80"/>
    <w:rsid w:val="00A66735"/>
    <w:rsid w:val="00A96503"/>
    <w:rsid w:val="00A97EBD"/>
    <w:rsid w:val="00AA120D"/>
    <w:rsid w:val="00AD03CE"/>
    <w:rsid w:val="00AD6EC8"/>
    <w:rsid w:val="00AF30A7"/>
    <w:rsid w:val="00AF7F5D"/>
    <w:rsid w:val="00B6433B"/>
    <w:rsid w:val="00B819B1"/>
    <w:rsid w:val="00BB5BB5"/>
    <w:rsid w:val="00BC459E"/>
    <w:rsid w:val="00BD12CF"/>
    <w:rsid w:val="00BE0274"/>
    <w:rsid w:val="00BE692A"/>
    <w:rsid w:val="00C00A66"/>
    <w:rsid w:val="00C24565"/>
    <w:rsid w:val="00C36B91"/>
    <w:rsid w:val="00C37EB2"/>
    <w:rsid w:val="00C42D58"/>
    <w:rsid w:val="00C61FA2"/>
    <w:rsid w:val="00C82419"/>
    <w:rsid w:val="00C97D05"/>
    <w:rsid w:val="00CA24E2"/>
    <w:rsid w:val="00CA7F64"/>
    <w:rsid w:val="00CB232F"/>
    <w:rsid w:val="00CC5F52"/>
    <w:rsid w:val="00CF4AF6"/>
    <w:rsid w:val="00D02FE1"/>
    <w:rsid w:val="00D03265"/>
    <w:rsid w:val="00D03E4F"/>
    <w:rsid w:val="00D3343B"/>
    <w:rsid w:val="00D5747A"/>
    <w:rsid w:val="00D67A21"/>
    <w:rsid w:val="00D7682C"/>
    <w:rsid w:val="00D77BDF"/>
    <w:rsid w:val="00D84682"/>
    <w:rsid w:val="00D86F61"/>
    <w:rsid w:val="00DA25A7"/>
    <w:rsid w:val="00DC153F"/>
    <w:rsid w:val="00DC683E"/>
    <w:rsid w:val="00DC7317"/>
    <w:rsid w:val="00DD7191"/>
    <w:rsid w:val="00DE116A"/>
    <w:rsid w:val="00DE4D65"/>
    <w:rsid w:val="00DF606D"/>
    <w:rsid w:val="00E414FB"/>
    <w:rsid w:val="00E71AEF"/>
    <w:rsid w:val="00E836E7"/>
    <w:rsid w:val="00E86716"/>
    <w:rsid w:val="00E876FE"/>
    <w:rsid w:val="00E92111"/>
    <w:rsid w:val="00E96510"/>
    <w:rsid w:val="00E97E18"/>
    <w:rsid w:val="00EA5A46"/>
    <w:rsid w:val="00EA7DB6"/>
    <w:rsid w:val="00EB036E"/>
    <w:rsid w:val="00EC76E3"/>
    <w:rsid w:val="00ED6ABE"/>
    <w:rsid w:val="00EF424C"/>
    <w:rsid w:val="00EF618C"/>
    <w:rsid w:val="00EF6DAC"/>
    <w:rsid w:val="00F319EA"/>
    <w:rsid w:val="00F335FB"/>
    <w:rsid w:val="00F35DD2"/>
    <w:rsid w:val="00F42621"/>
    <w:rsid w:val="00F7120F"/>
    <w:rsid w:val="00FA3D64"/>
    <w:rsid w:val="00FB4FA4"/>
    <w:rsid w:val="00FC0B02"/>
    <w:rsid w:val="00FC64C1"/>
    <w:rsid w:val="00FD6B4C"/>
    <w:rsid w:val="012C5658"/>
    <w:rsid w:val="013667E4"/>
    <w:rsid w:val="0209CAEF"/>
    <w:rsid w:val="02B7D75B"/>
    <w:rsid w:val="0324224D"/>
    <w:rsid w:val="03258958"/>
    <w:rsid w:val="0325DB1F"/>
    <w:rsid w:val="039B8260"/>
    <w:rsid w:val="05DD7A90"/>
    <w:rsid w:val="05E42EC0"/>
    <w:rsid w:val="0609D907"/>
    <w:rsid w:val="0611C68D"/>
    <w:rsid w:val="07AD96EE"/>
    <w:rsid w:val="080348E3"/>
    <w:rsid w:val="088043FE"/>
    <w:rsid w:val="092B576A"/>
    <w:rsid w:val="095F1382"/>
    <w:rsid w:val="0ADD4A2A"/>
    <w:rsid w:val="0BFDBB8F"/>
    <w:rsid w:val="0C08470A"/>
    <w:rsid w:val="0CE0CF66"/>
    <w:rsid w:val="0D405C4A"/>
    <w:rsid w:val="0D41B60F"/>
    <w:rsid w:val="0D95DFB5"/>
    <w:rsid w:val="0E1CD872"/>
    <w:rsid w:val="0E59620A"/>
    <w:rsid w:val="0F40D9B9"/>
    <w:rsid w:val="0F8C749F"/>
    <w:rsid w:val="0FB8A8D3"/>
    <w:rsid w:val="113CA7B8"/>
    <w:rsid w:val="11496480"/>
    <w:rsid w:val="11547934"/>
    <w:rsid w:val="11C28BD0"/>
    <w:rsid w:val="1213CD6D"/>
    <w:rsid w:val="125253C1"/>
    <w:rsid w:val="13456AB4"/>
    <w:rsid w:val="150B097B"/>
    <w:rsid w:val="15BCF6F8"/>
    <w:rsid w:val="1705E9F7"/>
    <w:rsid w:val="17C469D7"/>
    <w:rsid w:val="1A04C6D0"/>
    <w:rsid w:val="1B719FDF"/>
    <w:rsid w:val="1BA54816"/>
    <w:rsid w:val="1BCE088A"/>
    <w:rsid w:val="1D5FC75F"/>
    <w:rsid w:val="1D687E33"/>
    <w:rsid w:val="1DD1AA93"/>
    <w:rsid w:val="1E8ED4C4"/>
    <w:rsid w:val="1EFA9BA1"/>
    <w:rsid w:val="219912ED"/>
    <w:rsid w:val="21B5C3A2"/>
    <w:rsid w:val="221D37BE"/>
    <w:rsid w:val="23001302"/>
    <w:rsid w:val="23C2F810"/>
    <w:rsid w:val="243AD028"/>
    <w:rsid w:val="258C84A9"/>
    <w:rsid w:val="263E0E21"/>
    <w:rsid w:val="26DDE489"/>
    <w:rsid w:val="271E39B2"/>
    <w:rsid w:val="27D6B754"/>
    <w:rsid w:val="28A12041"/>
    <w:rsid w:val="28AC8B92"/>
    <w:rsid w:val="2AFB88AD"/>
    <w:rsid w:val="2B3C1EE6"/>
    <w:rsid w:val="2CD89E66"/>
    <w:rsid w:val="2DDBD4D0"/>
    <w:rsid w:val="2DE4B1E1"/>
    <w:rsid w:val="2E473E74"/>
    <w:rsid w:val="2E5F9CDC"/>
    <w:rsid w:val="2F732B12"/>
    <w:rsid w:val="2FE0867F"/>
    <w:rsid w:val="31CD9D56"/>
    <w:rsid w:val="32F36785"/>
    <w:rsid w:val="3348400A"/>
    <w:rsid w:val="33740D1D"/>
    <w:rsid w:val="343C3354"/>
    <w:rsid w:val="34766413"/>
    <w:rsid w:val="356FC237"/>
    <w:rsid w:val="3592FC20"/>
    <w:rsid w:val="37B3775E"/>
    <w:rsid w:val="3828206F"/>
    <w:rsid w:val="3882E6AF"/>
    <w:rsid w:val="3897782F"/>
    <w:rsid w:val="38B17485"/>
    <w:rsid w:val="39167AB9"/>
    <w:rsid w:val="3A2F2F83"/>
    <w:rsid w:val="3A504AE4"/>
    <w:rsid w:val="3A69ACFB"/>
    <w:rsid w:val="3B3802F0"/>
    <w:rsid w:val="3B6AE0E1"/>
    <w:rsid w:val="3BDF03BB"/>
    <w:rsid w:val="3C9DEAA5"/>
    <w:rsid w:val="3CC97F63"/>
    <w:rsid w:val="3CDCD83A"/>
    <w:rsid w:val="3D8C0789"/>
    <w:rsid w:val="3DAB8C86"/>
    <w:rsid w:val="3F1597B8"/>
    <w:rsid w:val="3F16A47D"/>
    <w:rsid w:val="3FE7A200"/>
    <w:rsid w:val="40D0435F"/>
    <w:rsid w:val="41DB4176"/>
    <w:rsid w:val="424DE75F"/>
    <w:rsid w:val="4265D54C"/>
    <w:rsid w:val="42AE23EA"/>
    <w:rsid w:val="43EA15A0"/>
    <w:rsid w:val="4494DF87"/>
    <w:rsid w:val="44D49148"/>
    <w:rsid w:val="450A1850"/>
    <w:rsid w:val="4682AFE8"/>
    <w:rsid w:val="46F9471E"/>
    <w:rsid w:val="47E9B826"/>
    <w:rsid w:val="4838B33E"/>
    <w:rsid w:val="4AA7DFCE"/>
    <w:rsid w:val="4BD9F2C8"/>
    <w:rsid w:val="4CA12FC5"/>
    <w:rsid w:val="4D76C2C4"/>
    <w:rsid w:val="4D97E244"/>
    <w:rsid w:val="4DA54169"/>
    <w:rsid w:val="4DEA9544"/>
    <w:rsid w:val="4FB28722"/>
    <w:rsid w:val="500762DD"/>
    <w:rsid w:val="520AE445"/>
    <w:rsid w:val="5235D015"/>
    <w:rsid w:val="5271E57D"/>
    <w:rsid w:val="52C8C456"/>
    <w:rsid w:val="52CBD5C8"/>
    <w:rsid w:val="53555B36"/>
    <w:rsid w:val="53FC4483"/>
    <w:rsid w:val="5498516F"/>
    <w:rsid w:val="54FE0DE9"/>
    <w:rsid w:val="56B27A20"/>
    <w:rsid w:val="56DE5568"/>
    <w:rsid w:val="572D8105"/>
    <w:rsid w:val="57612009"/>
    <w:rsid w:val="58A24372"/>
    <w:rsid w:val="597E4159"/>
    <w:rsid w:val="59DEA8C5"/>
    <w:rsid w:val="59E44BF3"/>
    <w:rsid w:val="59E82668"/>
    <w:rsid w:val="5ADE8164"/>
    <w:rsid w:val="5B173A62"/>
    <w:rsid w:val="5B5C1496"/>
    <w:rsid w:val="5D046058"/>
    <w:rsid w:val="5E7918FC"/>
    <w:rsid w:val="5E978BA5"/>
    <w:rsid w:val="6068CED2"/>
    <w:rsid w:val="612D6046"/>
    <w:rsid w:val="6196DE34"/>
    <w:rsid w:val="63642A8C"/>
    <w:rsid w:val="6498037D"/>
    <w:rsid w:val="64C96453"/>
    <w:rsid w:val="65A42A95"/>
    <w:rsid w:val="6607A081"/>
    <w:rsid w:val="677F8EFF"/>
    <w:rsid w:val="68273CAA"/>
    <w:rsid w:val="682D2212"/>
    <w:rsid w:val="682E8AFD"/>
    <w:rsid w:val="6859D84D"/>
    <w:rsid w:val="6943DD51"/>
    <w:rsid w:val="6BB33DD8"/>
    <w:rsid w:val="6C4D01F5"/>
    <w:rsid w:val="6D8DADA6"/>
    <w:rsid w:val="6E943B6F"/>
    <w:rsid w:val="6F717887"/>
    <w:rsid w:val="7141CCEB"/>
    <w:rsid w:val="714981EE"/>
    <w:rsid w:val="71EEF865"/>
    <w:rsid w:val="72B9E7BF"/>
    <w:rsid w:val="738AC8C6"/>
    <w:rsid w:val="76585C8F"/>
    <w:rsid w:val="788D602A"/>
    <w:rsid w:val="79D117AB"/>
    <w:rsid w:val="79FA0A4A"/>
    <w:rsid w:val="7A8C362C"/>
    <w:rsid w:val="7A9FB883"/>
    <w:rsid w:val="7CF90771"/>
    <w:rsid w:val="7DF0C6BE"/>
    <w:rsid w:val="7DFEC721"/>
    <w:rsid w:val="7E4768AD"/>
    <w:rsid w:val="7E721B02"/>
    <w:rsid w:val="7F85B25E"/>
    <w:rsid w:val="7F873EAB"/>
    <w:rsid w:val="7F908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9B826"/>
  <w15:chartTrackingRefBased/>
  <w15:docId w15:val="{9C293262-DF12-407F-A55A-4A9444588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DC7317"/>
    <w:rPr>
      <w:color w:val="0563C1" w:themeColor="hyperlink"/>
      <w:u w:val="single"/>
    </w:rPr>
  </w:style>
  <w:style w:type="character" w:styleId="UnresolvedMention">
    <w:name w:val="Unresolved Mention"/>
    <w:basedOn w:val="DefaultParagraphFont"/>
    <w:uiPriority w:val="99"/>
    <w:semiHidden/>
    <w:unhideWhenUsed/>
    <w:rsid w:val="00DC7317"/>
    <w:rPr>
      <w:color w:val="605E5C"/>
      <w:shd w:val="clear" w:color="auto" w:fill="E1DFDD"/>
    </w:rPr>
  </w:style>
  <w:style w:type="paragraph" w:styleId="Header">
    <w:name w:val="header"/>
    <w:basedOn w:val="Normal"/>
    <w:link w:val="HeaderChar"/>
    <w:uiPriority w:val="99"/>
    <w:unhideWhenUsed/>
    <w:rsid w:val="00801E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E77"/>
  </w:style>
  <w:style w:type="paragraph" w:styleId="Footer">
    <w:name w:val="footer"/>
    <w:basedOn w:val="Normal"/>
    <w:link w:val="FooterChar"/>
    <w:uiPriority w:val="99"/>
    <w:unhideWhenUsed/>
    <w:rsid w:val="00801E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7"/>
  </w:style>
  <w:style w:type="character" w:styleId="FollowedHyperlink">
    <w:name w:val="FollowedHyperlink"/>
    <w:basedOn w:val="DefaultParagraphFont"/>
    <w:uiPriority w:val="99"/>
    <w:semiHidden/>
    <w:unhideWhenUsed/>
    <w:rsid w:val="00824C53"/>
    <w:rPr>
      <w:color w:val="954F72" w:themeColor="followedHyperlink"/>
      <w:u w:val="single"/>
    </w:rPr>
  </w:style>
  <w:style w:type="character" w:styleId="CommentReference">
    <w:name w:val="annotation reference"/>
    <w:basedOn w:val="DefaultParagraphFont"/>
    <w:uiPriority w:val="99"/>
    <w:semiHidden/>
    <w:unhideWhenUsed/>
    <w:rsid w:val="006A3007"/>
    <w:rPr>
      <w:sz w:val="16"/>
      <w:szCs w:val="16"/>
    </w:rPr>
  </w:style>
  <w:style w:type="paragraph" w:styleId="CommentText">
    <w:name w:val="annotation text"/>
    <w:basedOn w:val="Normal"/>
    <w:link w:val="CommentTextChar"/>
    <w:uiPriority w:val="99"/>
    <w:unhideWhenUsed/>
    <w:rsid w:val="006A3007"/>
    <w:pPr>
      <w:spacing w:line="240" w:lineRule="auto"/>
    </w:pPr>
    <w:rPr>
      <w:sz w:val="20"/>
      <w:szCs w:val="20"/>
    </w:rPr>
  </w:style>
  <w:style w:type="character" w:customStyle="1" w:styleId="CommentTextChar">
    <w:name w:val="Comment Text Char"/>
    <w:basedOn w:val="DefaultParagraphFont"/>
    <w:link w:val="CommentText"/>
    <w:uiPriority w:val="99"/>
    <w:rsid w:val="006A3007"/>
    <w:rPr>
      <w:sz w:val="20"/>
      <w:szCs w:val="20"/>
    </w:rPr>
  </w:style>
  <w:style w:type="paragraph" w:styleId="CommentSubject">
    <w:name w:val="annotation subject"/>
    <w:basedOn w:val="CommentText"/>
    <w:next w:val="CommentText"/>
    <w:link w:val="CommentSubjectChar"/>
    <w:uiPriority w:val="99"/>
    <w:semiHidden/>
    <w:unhideWhenUsed/>
    <w:rsid w:val="006A3007"/>
    <w:rPr>
      <w:b/>
      <w:bCs/>
    </w:rPr>
  </w:style>
  <w:style w:type="character" w:customStyle="1" w:styleId="CommentSubjectChar">
    <w:name w:val="Comment Subject Char"/>
    <w:basedOn w:val="CommentTextChar"/>
    <w:link w:val="CommentSubject"/>
    <w:uiPriority w:val="99"/>
    <w:semiHidden/>
    <w:rsid w:val="006A3007"/>
    <w:rPr>
      <w:b/>
      <w:bCs/>
      <w:sz w:val="20"/>
      <w:szCs w:val="20"/>
    </w:rPr>
  </w:style>
  <w:style w:type="character" w:styleId="Mention">
    <w:name w:val="Mention"/>
    <w:basedOn w:val="DefaultParagraphFont"/>
    <w:uiPriority w:val="99"/>
    <w:unhideWhenUsed/>
    <w:rsid w:val="006A30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88789">
      <w:bodyDiv w:val="1"/>
      <w:marLeft w:val="0"/>
      <w:marRight w:val="0"/>
      <w:marTop w:val="0"/>
      <w:marBottom w:val="0"/>
      <w:divBdr>
        <w:top w:val="none" w:sz="0" w:space="0" w:color="auto"/>
        <w:left w:val="none" w:sz="0" w:space="0" w:color="auto"/>
        <w:bottom w:val="none" w:sz="0" w:space="0" w:color="auto"/>
        <w:right w:val="none" w:sz="0" w:space="0" w:color="auto"/>
      </w:divBdr>
      <w:divsChild>
        <w:div w:id="1272739019">
          <w:marLeft w:val="547"/>
          <w:marRight w:val="0"/>
          <w:marTop w:val="0"/>
          <w:marBottom w:val="0"/>
          <w:divBdr>
            <w:top w:val="none" w:sz="0" w:space="0" w:color="auto"/>
            <w:left w:val="none" w:sz="0" w:space="0" w:color="auto"/>
            <w:bottom w:val="none" w:sz="0" w:space="0" w:color="auto"/>
            <w:right w:val="none" w:sz="0" w:space="0" w:color="auto"/>
          </w:divBdr>
        </w:div>
      </w:divsChild>
    </w:div>
    <w:div w:id="970791487">
      <w:bodyDiv w:val="1"/>
      <w:marLeft w:val="0"/>
      <w:marRight w:val="0"/>
      <w:marTop w:val="0"/>
      <w:marBottom w:val="0"/>
      <w:divBdr>
        <w:top w:val="none" w:sz="0" w:space="0" w:color="auto"/>
        <w:left w:val="none" w:sz="0" w:space="0" w:color="auto"/>
        <w:bottom w:val="none" w:sz="0" w:space="0" w:color="auto"/>
        <w:right w:val="none" w:sz="0" w:space="0" w:color="auto"/>
      </w:divBdr>
    </w:div>
    <w:div w:id="1234781217">
      <w:bodyDiv w:val="1"/>
      <w:marLeft w:val="0"/>
      <w:marRight w:val="0"/>
      <w:marTop w:val="0"/>
      <w:marBottom w:val="0"/>
      <w:divBdr>
        <w:top w:val="none" w:sz="0" w:space="0" w:color="auto"/>
        <w:left w:val="none" w:sz="0" w:space="0" w:color="auto"/>
        <w:bottom w:val="none" w:sz="0" w:space="0" w:color="auto"/>
        <w:right w:val="none" w:sz="0" w:space="0" w:color="auto"/>
      </w:divBdr>
    </w:div>
    <w:div w:id="208976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20708405@mytudublin.ie"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urakestell@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resa.hurley@tudublin.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udublin.ie/explore/about-the-university/sustainability/about/news-and-events/healthy-campus-sustainable-cookbook.php"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9A1C18997E9B4C8813B233E53F3EED" ma:contentTypeVersion="16" ma:contentTypeDescription="Create a new document." ma:contentTypeScope="" ma:versionID="6bde92c84bbe0d58549e6aa6456a2e1d">
  <xsd:schema xmlns:xsd="http://www.w3.org/2001/XMLSchema" xmlns:xs="http://www.w3.org/2001/XMLSchema" xmlns:p="http://schemas.microsoft.com/office/2006/metadata/properties" xmlns:ns2="a0d117c8-6c1e-4783-a130-b5e8e507d604" xmlns:ns3="08ccb4e3-8c2b-42fa-955c-c88d4e1ca4ca" targetNamespace="http://schemas.microsoft.com/office/2006/metadata/properties" ma:root="true" ma:fieldsID="86b8417db24195fa1af3221da7b0695c" ns2:_="" ns3:_="">
    <xsd:import namespace="a0d117c8-6c1e-4783-a130-b5e8e507d604"/>
    <xsd:import namespace="08ccb4e3-8c2b-42fa-955c-c88d4e1ca4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17c8-6c1e-4783-a130-b5e8e507d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aad9230-3fe2-4acd-82bb-645646f98d9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ccb4e3-8c2b-42fa-955c-c88d4e1ca4c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ef2b7a7-afb1-4c4a-8a1c-b3fad7fdac22}" ma:internalName="TaxCatchAll" ma:showField="CatchAllData" ma:web="08ccb4e3-8c2b-42fa-955c-c88d4e1ca4c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8ccb4e3-8c2b-42fa-955c-c88d4e1ca4ca" xsi:nil="true"/>
    <lcf76f155ced4ddcb4097134ff3c332f xmlns="a0d117c8-6c1e-4783-a130-b5e8e507d6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A23769-F777-4EC5-9BA1-EBDA7CD0721A}">
  <ds:schemaRefs>
    <ds:schemaRef ds:uri="http://schemas.openxmlformats.org/officeDocument/2006/bibliography"/>
  </ds:schemaRefs>
</ds:datastoreItem>
</file>

<file path=customXml/itemProps2.xml><?xml version="1.0" encoding="utf-8"?>
<ds:datastoreItem xmlns:ds="http://schemas.openxmlformats.org/officeDocument/2006/customXml" ds:itemID="{CEB44DA6-EA3F-43AE-987C-FCF9FC0C93A0}"/>
</file>

<file path=customXml/itemProps3.xml><?xml version="1.0" encoding="utf-8"?>
<ds:datastoreItem xmlns:ds="http://schemas.openxmlformats.org/officeDocument/2006/customXml" ds:itemID="{9A2DDF91-7E39-4917-A975-2E9833EF6B02}">
  <ds:schemaRefs>
    <ds:schemaRef ds:uri="http://schemas.microsoft.com/sharepoint/v3/contenttype/forms"/>
  </ds:schemaRefs>
</ds:datastoreItem>
</file>

<file path=customXml/itemProps4.xml><?xml version="1.0" encoding="utf-8"?>
<ds:datastoreItem xmlns:ds="http://schemas.openxmlformats.org/officeDocument/2006/customXml" ds:itemID="{29C4ACA6-5121-4A2B-87BF-2ED1143E174A}">
  <ds:schemaRefs>
    <ds:schemaRef ds:uri="http://schemas.microsoft.com/office/2006/metadata/properties"/>
    <ds:schemaRef ds:uri="http://schemas.microsoft.com/office/infopath/2007/PartnerControls"/>
    <ds:schemaRef ds:uri="1081e676-d7e2-4ce2-a025-4196b2715b16"/>
    <ds:schemaRef ds:uri="cc08569b-bd16-4772-911b-01ebd4754205"/>
    <ds:schemaRef ds:uri="08ccb4e3-8c2b-42fa-955c-c88d4e1ca4ca"/>
    <ds:schemaRef ds:uri="a0d117c8-6c1e-4783-a130-b5e8e507d60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1589</Words>
  <Characters>9060</Characters>
  <Application>Microsoft Office Word</Application>
  <DocSecurity>4</DocSecurity>
  <Lines>75</Lines>
  <Paragraphs>21</Paragraphs>
  <ScaleCrop>false</ScaleCrop>
  <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Mahon</dc:creator>
  <cp:keywords/>
  <dc:description/>
  <cp:lastModifiedBy>Caroline Mahon</cp:lastModifiedBy>
  <cp:revision>20</cp:revision>
  <dcterms:created xsi:type="dcterms:W3CDTF">2024-05-20T20:58:00Z</dcterms:created>
  <dcterms:modified xsi:type="dcterms:W3CDTF">2024-05-28T16:59:00Z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0x010100049A1C18997E9B4C8813B233E53F3EED</vt:lpwstr>
  </property>
  <property fmtid="{D5CDD505-2E9C-101B-9397-08002B2CF9AE}" pid="3" name="MediaServiceImageTags">
    <vt:lpwstr/>
  </property>
  <property fmtid="{D5CDD505-2E9C-101B-9397-08002B2CF9AE}" pid="4" name="GrammarlyDocumentId">
    <vt:lpwstr>7a16d9c3d801bb2af58580ee0a3f8c39996d8e4cf570f18ca09239674a65f3c9</vt:lpwstr>
  </property>
</Properties>
</file>