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A30E8" w14:textId="417C28E7"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271E39B2" w:rsidRPr="4D76C2C4">
        <w:rPr>
          <w:b/>
          <w:bCs/>
          <w:sz w:val="28"/>
          <w:szCs w:val="28"/>
        </w:rPr>
        <w:t xml:space="preserve">Case Study </w:t>
      </w:r>
    </w:p>
    <w:p w14:paraId="584F2F72" w14:textId="77777777" w:rsidR="00801E77" w:rsidRPr="00801E77" w:rsidRDefault="00801E77" w:rsidP="00801E77">
      <w:pPr>
        <w:pStyle w:val="ListParagraph"/>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79E2FE4B" w:rsidR="3C9DEAA5" w:rsidRDefault="3C9DEAA5" w:rsidP="4D76C2C4">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w:t>
            </w:r>
            <w:r w:rsidR="714981EE" w:rsidRPr="4D76C2C4">
              <w:rPr>
                <w:rFonts w:ascii="Calibri" w:eastAsia="Calibri" w:hAnsi="Calibri" w:cs="Calibri"/>
                <w:b/>
                <w:bCs/>
                <w:color w:val="FFFFFF" w:themeColor="background1"/>
                <w:sz w:val="24"/>
                <w:szCs w:val="24"/>
                <w:lang w:val="en-IE"/>
              </w:rPr>
              <w:t>EALTHY</w:t>
            </w:r>
            <w:r w:rsidRPr="4D76C2C4">
              <w:rPr>
                <w:rFonts w:ascii="Calibri" w:eastAsia="Calibri" w:hAnsi="Calibri" w:cs="Calibri"/>
                <w:b/>
                <w:bCs/>
                <w:color w:val="FFFFFF" w:themeColor="background1"/>
                <w:sz w:val="24"/>
                <w:szCs w:val="24"/>
                <w:lang w:val="en-IE"/>
              </w:rPr>
              <w:t xml:space="preserve"> C</w:t>
            </w:r>
            <w:r w:rsidR="7141CCEB" w:rsidRPr="4D76C2C4">
              <w:rPr>
                <w:rFonts w:ascii="Calibri" w:eastAsia="Calibri" w:hAnsi="Calibri" w:cs="Calibri"/>
                <w:b/>
                <w:bCs/>
                <w:color w:val="FFFFFF" w:themeColor="background1"/>
                <w:sz w:val="24"/>
                <w:szCs w:val="24"/>
                <w:lang w:val="en-IE"/>
              </w:rPr>
              <w:t>AMPUS</w:t>
            </w:r>
            <w:r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754AF52A" w14:textId="77777777" w:rsidTr="008D7D1D">
        <w:trPr>
          <w:trHeight w:val="300"/>
        </w:trPr>
        <w:tc>
          <w:tcPr>
            <w:tcW w:w="9776" w:type="dxa"/>
            <w:gridSpan w:val="2"/>
            <w:shd w:val="clear" w:color="auto" w:fill="F2F2F2" w:themeFill="background1" w:themeFillShade="F2"/>
            <w:tcMar>
              <w:left w:w="105" w:type="dxa"/>
              <w:right w:w="105" w:type="dxa"/>
            </w:tcMar>
          </w:tcPr>
          <w:p w14:paraId="22CD9D51" w14:textId="7E55C379" w:rsidR="4D76C2C4" w:rsidRDefault="4D76C2C4" w:rsidP="4D76C2C4">
            <w:pPr>
              <w:spacing w:before="80" w:after="80" w:line="259" w:lineRule="auto"/>
              <w:rPr>
                <w:rFonts w:ascii="Calibri" w:eastAsia="Calibri" w:hAnsi="Calibri" w:cs="Calibri"/>
                <w:b/>
                <w:bCs/>
                <w:color w:val="000000" w:themeColor="text1"/>
                <w:lang w:val="en-IE"/>
              </w:rPr>
            </w:pP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070DF07B" w14:textId="77777777" w:rsidR="006875CB" w:rsidRDefault="006875CB" w:rsidP="4D76C2C4">
            <w:pPr>
              <w:spacing w:before="80" w:after="80" w:line="259" w:lineRule="auto"/>
              <w:rPr>
                <w:rFonts w:eastAsiaTheme="minorEastAsia"/>
                <w:color w:val="000000" w:themeColor="text1"/>
                <w:lang w:val="en-IE"/>
              </w:rPr>
            </w:pPr>
          </w:p>
          <w:p w14:paraId="2138AF1B" w14:textId="3E48B9D5" w:rsidR="006875CB" w:rsidRDefault="006875CB" w:rsidP="4D76C2C4">
            <w:pPr>
              <w:spacing w:before="80" w:after="80" w:line="259" w:lineRule="auto"/>
              <w:rPr>
                <w:rFonts w:eastAsiaTheme="minorEastAsia"/>
                <w:color w:val="000000" w:themeColor="text1"/>
                <w:lang w:val="en-IE"/>
              </w:rPr>
            </w:pPr>
            <w:r>
              <w:rPr>
                <w:rFonts w:eastAsiaTheme="minorEastAsia"/>
                <w:color w:val="000000" w:themeColor="text1"/>
                <w:lang w:val="en-IE"/>
              </w:rPr>
              <w:t xml:space="preserve">Dublin City University </w:t>
            </w:r>
          </w:p>
        </w:tc>
      </w:tr>
      <w:tr w:rsidR="006A77B1" w14:paraId="2DF1E18A" w14:textId="77777777" w:rsidTr="008D7D1D">
        <w:trPr>
          <w:trHeight w:val="300"/>
        </w:trPr>
        <w:tc>
          <w:tcPr>
            <w:tcW w:w="2689" w:type="dxa"/>
            <w:tcMar>
              <w:left w:w="105" w:type="dxa"/>
              <w:right w:w="105" w:type="dxa"/>
            </w:tcMar>
          </w:tcPr>
          <w:p w14:paraId="1BB4D9A8" w14:textId="3A32567E"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439C0509" w14:textId="182A63B6" w:rsidR="006A77B1" w:rsidRDefault="006875CB"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The Office </w:t>
            </w:r>
            <w:r w:rsidR="006F220F">
              <w:rPr>
                <w:rFonts w:eastAsiaTheme="minorEastAsia"/>
                <w:color w:val="3B3838" w:themeColor="background2" w:themeShade="40"/>
                <w:lang w:val="en-IE"/>
              </w:rPr>
              <w:t>of</w:t>
            </w:r>
            <w:r>
              <w:rPr>
                <w:rFonts w:eastAsiaTheme="minorEastAsia"/>
                <w:color w:val="3B3838" w:themeColor="background2" w:themeShade="40"/>
                <w:lang w:val="en-IE"/>
              </w:rPr>
              <w:t xml:space="preserve"> Student Life</w:t>
            </w:r>
          </w:p>
          <w:p w14:paraId="22BFAA38" w14:textId="29C69DAF" w:rsidR="0019761B" w:rsidRPr="0079733A" w:rsidRDefault="0019761B" w:rsidP="4D76C2C4">
            <w:pPr>
              <w:spacing w:before="80" w:after="80"/>
              <w:rPr>
                <w:rFonts w:eastAsiaTheme="minorEastAsia"/>
                <w:color w:val="3B3838" w:themeColor="background2" w:themeShade="40"/>
                <w:lang w:val="en-IE"/>
              </w:rPr>
            </w:pPr>
          </w:p>
        </w:tc>
      </w:tr>
      <w:tr w:rsidR="00CC5F52" w14:paraId="665536E7" w14:textId="77777777" w:rsidTr="008D7D1D">
        <w:trPr>
          <w:trHeight w:val="300"/>
        </w:trPr>
        <w:tc>
          <w:tcPr>
            <w:tcW w:w="2689" w:type="dxa"/>
            <w:tcMar>
              <w:left w:w="105" w:type="dxa"/>
              <w:right w:w="105" w:type="dxa"/>
            </w:tcMar>
          </w:tcPr>
          <w:p w14:paraId="76F0C221" w14:textId="2DFF6780"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w:t>
            </w:r>
            <w:r w:rsidR="006F220F">
              <w:rPr>
                <w:rFonts w:eastAsiaTheme="minorEastAsia"/>
                <w:b/>
                <w:bCs/>
              </w:rPr>
              <w:t>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5CBD648C" w:rsidR="0079733A" w:rsidRPr="0079733A" w:rsidRDefault="006875CB"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2023-2024 Academic Year</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151D64F5" w:rsidR="0019761B" w:rsidRPr="0079733A" w:rsidRDefault="006875CB"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2800 students recorded</w:t>
            </w: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663E6918" w:rsidR="4D76C2C4" w:rsidRPr="0079733A" w:rsidRDefault="006875CB" w:rsidP="4D76C2C4">
            <w:pPr>
              <w:spacing w:before="80" w:after="80" w:line="259" w:lineRule="auto"/>
              <w:rPr>
                <w:rFonts w:eastAsiaTheme="minorEastAsia"/>
                <w:color w:val="3B3838" w:themeColor="background2" w:themeShade="40"/>
                <w:lang w:val="en-IE"/>
              </w:rPr>
            </w:pPr>
            <w:r>
              <w:rPr>
                <w:rFonts w:eastAsiaTheme="minorEastAsia"/>
                <w:color w:val="3B3838" w:themeColor="background2" w:themeShade="40"/>
                <w:lang w:val="en-IE"/>
              </w:rPr>
              <w:t>The Pantry</w:t>
            </w:r>
            <w:r w:rsidR="00ED1243">
              <w:rPr>
                <w:rFonts w:eastAsiaTheme="minorEastAsia"/>
                <w:color w:val="3B3838" w:themeColor="background2" w:themeShade="40"/>
                <w:lang w:val="en-IE"/>
              </w:rPr>
              <w:t xml:space="preserve"> – addressing food insecurity at DCU</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5078B1CF" w14:textId="3058D831" w:rsidR="6943DD51" w:rsidRPr="0079733A" w:rsidRDefault="006875CB" w:rsidP="006875CB">
            <w:pPr>
              <w:spacing w:line="259" w:lineRule="auto"/>
              <w:rPr>
                <w:rFonts w:eastAsiaTheme="minorEastAsia"/>
                <w:color w:val="3B3838" w:themeColor="background2" w:themeShade="40"/>
                <w:lang w:val="en-IE"/>
              </w:rPr>
            </w:pPr>
            <w:r w:rsidRPr="006875CB">
              <w:rPr>
                <w:rFonts w:eastAsiaTheme="minorEastAsia"/>
                <w:color w:val="3B3838" w:themeColor="background2" w:themeShade="40"/>
                <w:lang w:val="en-IE"/>
              </w:rPr>
              <w:t>The Pantry is a cost-of-living crisis response that aids students to combat food insecurity</w:t>
            </w:r>
            <w:r>
              <w:rPr>
                <w:rFonts w:eastAsiaTheme="minorEastAsia"/>
                <w:color w:val="3B3838" w:themeColor="background2" w:themeShade="40"/>
                <w:lang w:val="en-IE"/>
              </w:rPr>
              <w:t xml:space="preserve"> experienced </w:t>
            </w:r>
            <w:r w:rsidRPr="006875CB">
              <w:rPr>
                <w:rFonts w:eastAsiaTheme="minorEastAsia"/>
                <w:color w:val="3B3838" w:themeColor="background2" w:themeShade="40"/>
                <w:lang w:val="en-IE"/>
              </w:rPr>
              <w:t>throughout third level institutions</w:t>
            </w:r>
            <w:r>
              <w:rPr>
                <w:rFonts w:eastAsiaTheme="minorEastAsia"/>
                <w:color w:val="3B3838" w:themeColor="background2" w:themeShade="40"/>
                <w:lang w:val="en-IE"/>
              </w:rPr>
              <w:t xml:space="preserve"> due to the high cost of living. </w:t>
            </w:r>
          </w:p>
        </w:tc>
      </w:tr>
      <w:tr w:rsidR="4D76C2C4" w14:paraId="4B50D7CE" w14:textId="77777777" w:rsidTr="008D7D1D">
        <w:trPr>
          <w:trHeight w:val="300"/>
        </w:trPr>
        <w:tc>
          <w:tcPr>
            <w:tcW w:w="2689" w:type="dxa"/>
            <w:tcMar>
              <w:left w:w="105" w:type="dxa"/>
              <w:right w:w="105" w:type="dxa"/>
            </w:tcMar>
          </w:tcPr>
          <w:p w14:paraId="53D6136F" w14:textId="394BAEB5" w:rsidR="006A77B1" w:rsidRDefault="00FC64C1" w:rsidP="003C71C1">
            <w:pPr>
              <w:rPr>
                <w:rFonts w:eastAsiaTheme="minorEastAsia"/>
                <w:b/>
                <w:bCs/>
              </w:rPr>
            </w:pPr>
            <w:r>
              <w:rPr>
                <w:rFonts w:eastAsiaTheme="minorEastAsia"/>
                <w:b/>
                <w:bCs/>
              </w:rPr>
              <w:t>The rationale</w:t>
            </w:r>
            <w:r w:rsidR="006A77B1" w:rsidRPr="4D76C2C4">
              <w:rPr>
                <w:rFonts w:eastAsiaTheme="minorEastAsia"/>
                <w:b/>
                <w:bCs/>
              </w:rPr>
              <w:t xml:space="preserve"> for the action, including any identified health </w:t>
            </w:r>
            <w:r w:rsidR="00AC45EA" w:rsidRPr="4D76C2C4">
              <w:rPr>
                <w:rFonts w:eastAsiaTheme="minorEastAsia"/>
                <w:b/>
                <w:bCs/>
              </w:rPr>
              <w:t>needs.</w:t>
            </w:r>
          </w:p>
          <w:p w14:paraId="7D77F55A" w14:textId="21CD62B3" w:rsidR="4D76C2C4" w:rsidRDefault="4D76C2C4" w:rsidP="006A77B1">
            <w:pPr>
              <w:rPr>
                <w:rFonts w:eastAsiaTheme="minorEastAsia"/>
                <w:b/>
                <w:bCs/>
              </w:rPr>
            </w:pPr>
          </w:p>
        </w:tc>
        <w:tc>
          <w:tcPr>
            <w:tcW w:w="7087" w:type="dxa"/>
            <w:tcMar>
              <w:left w:w="105" w:type="dxa"/>
              <w:right w:w="105" w:type="dxa"/>
            </w:tcMar>
          </w:tcPr>
          <w:p w14:paraId="2554C599" w14:textId="6D39E626" w:rsidR="006875CB" w:rsidRPr="006875CB" w:rsidRDefault="006875CB" w:rsidP="006875CB">
            <w:pPr>
              <w:rPr>
                <w:rFonts w:eastAsiaTheme="minorEastAsia"/>
                <w:color w:val="3B3838" w:themeColor="background2" w:themeShade="40"/>
                <w:lang w:val="en-IE"/>
              </w:rPr>
            </w:pPr>
            <w:r w:rsidRPr="006875CB">
              <w:rPr>
                <w:rFonts w:eastAsiaTheme="minorEastAsia"/>
                <w:color w:val="3B3838" w:themeColor="background2" w:themeShade="40"/>
                <w:lang w:val="en-IE"/>
              </w:rPr>
              <w:t xml:space="preserve">Through </w:t>
            </w:r>
            <w:r w:rsidR="00266259">
              <w:rPr>
                <w:rFonts w:eastAsiaTheme="minorEastAsia"/>
                <w:color w:val="3B3838" w:themeColor="background2" w:themeShade="40"/>
                <w:lang w:val="en-IE"/>
              </w:rPr>
              <w:t>the creation and</w:t>
            </w:r>
            <w:r w:rsidRPr="006875CB">
              <w:rPr>
                <w:rFonts w:eastAsiaTheme="minorEastAsia"/>
                <w:color w:val="3B3838" w:themeColor="background2" w:themeShade="40"/>
                <w:lang w:val="en-IE"/>
              </w:rPr>
              <w:t xml:space="preserve"> analysis of a student wide survey (32%</w:t>
            </w:r>
            <w:r>
              <w:rPr>
                <w:rFonts w:eastAsiaTheme="minorEastAsia"/>
                <w:color w:val="3B3838" w:themeColor="background2" w:themeShade="40"/>
                <w:lang w:val="en-IE"/>
              </w:rPr>
              <w:t xml:space="preserve"> </w:t>
            </w:r>
            <w:r w:rsidRPr="006875CB">
              <w:rPr>
                <w:rFonts w:eastAsiaTheme="minorEastAsia"/>
                <w:color w:val="3B3838" w:themeColor="background2" w:themeShade="40"/>
                <w:lang w:val="en-IE"/>
              </w:rPr>
              <w:t>response rate; 6100 responses), it was found that 25% of students agreed to the statement</w:t>
            </w:r>
            <w:r w:rsidR="00266259">
              <w:rPr>
                <w:rFonts w:eastAsiaTheme="minorEastAsia"/>
                <w:color w:val="3B3838" w:themeColor="background2" w:themeShade="40"/>
                <w:lang w:val="en-IE"/>
              </w:rPr>
              <w:t xml:space="preserve"> </w:t>
            </w:r>
            <w:r w:rsidRPr="006875CB">
              <w:rPr>
                <w:rFonts w:eastAsiaTheme="minorEastAsia"/>
                <w:color w:val="3B3838" w:themeColor="background2" w:themeShade="40"/>
                <w:lang w:val="en-IE"/>
              </w:rPr>
              <w:t>“I worry about being able to afford all of my meals regularly”. This is a significant portion of</w:t>
            </w:r>
            <w:r>
              <w:rPr>
                <w:rFonts w:eastAsiaTheme="minorEastAsia"/>
                <w:color w:val="3B3838" w:themeColor="background2" w:themeShade="40"/>
                <w:lang w:val="en-IE"/>
              </w:rPr>
              <w:t xml:space="preserve"> </w:t>
            </w:r>
            <w:r w:rsidRPr="006875CB">
              <w:rPr>
                <w:rFonts w:eastAsiaTheme="minorEastAsia"/>
                <w:color w:val="3B3838" w:themeColor="background2" w:themeShade="40"/>
                <w:lang w:val="en-IE"/>
              </w:rPr>
              <w:t>the student population that must be catered for. On top of this, 60% of students in the same</w:t>
            </w:r>
            <w:r>
              <w:rPr>
                <w:rFonts w:eastAsiaTheme="minorEastAsia"/>
                <w:color w:val="3B3838" w:themeColor="background2" w:themeShade="40"/>
                <w:lang w:val="en-IE"/>
              </w:rPr>
              <w:t xml:space="preserve"> </w:t>
            </w:r>
            <w:r w:rsidRPr="006875CB">
              <w:rPr>
                <w:rFonts w:eastAsiaTheme="minorEastAsia"/>
                <w:color w:val="3B3838" w:themeColor="background2" w:themeShade="40"/>
                <w:lang w:val="en-IE"/>
              </w:rPr>
              <w:t>survey are greatly concerned about the Cost of Living. This means that a significant portion</w:t>
            </w:r>
            <w:r>
              <w:rPr>
                <w:rFonts w:eastAsiaTheme="minorEastAsia"/>
                <w:color w:val="3B3838" w:themeColor="background2" w:themeShade="40"/>
                <w:lang w:val="en-IE"/>
              </w:rPr>
              <w:t xml:space="preserve"> </w:t>
            </w:r>
            <w:r w:rsidRPr="006875CB">
              <w:rPr>
                <w:rFonts w:eastAsiaTheme="minorEastAsia"/>
                <w:color w:val="3B3838" w:themeColor="background2" w:themeShade="40"/>
                <w:lang w:val="en-IE"/>
              </w:rPr>
              <w:t>of the student population are currently struggling or expect to struggle financially in the</w:t>
            </w:r>
          </w:p>
          <w:p w14:paraId="13319B1E" w14:textId="478256A3" w:rsidR="4D76C2C4" w:rsidRPr="0079733A" w:rsidRDefault="008949B6" w:rsidP="006875CB">
            <w:pPr>
              <w:spacing w:line="259" w:lineRule="auto"/>
              <w:rPr>
                <w:rFonts w:eastAsiaTheme="minorEastAsia"/>
                <w:color w:val="3B3838" w:themeColor="background2" w:themeShade="40"/>
                <w:lang w:val="en-IE"/>
              </w:rPr>
            </w:pPr>
            <w:r w:rsidRPr="006875CB">
              <w:rPr>
                <w:rFonts w:eastAsiaTheme="minorEastAsia"/>
                <w:color w:val="3B3838" w:themeColor="background2" w:themeShade="40"/>
                <w:lang w:val="en-IE"/>
              </w:rPr>
              <w:t>F</w:t>
            </w:r>
            <w:r w:rsidR="006875CB" w:rsidRPr="006875CB">
              <w:rPr>
                <w:rFonts w:eastAsiaTheme="minorEastAsia"/>
                <w:color w:val="3B3838" w:themeColor="background2" w:themeShade="40"/>
                <w:lang w:val="en-IE"/>
              </w:rPr>
              <w:t>uture</w:t>
            </w:r>
            <w:r>
              <w:rPr>
                <w:rFonts w:eastAsiaTheme="minorEastAsia"/>
                <w:color w:val="3B3838" w:themeColor="background2" w:themeShade="40"/>
                <w:lang w:val="en-IE"/>
              </w:rPr>
              <w:t>.</w:t>
            </w:r>
          </w:p>
        </w:tc>
      </w:tr>
      <w:tr w:rsidR="4D76C2C4" w14:paraId="4F07039D" w14:textId="77777777" w:rsidTr="008D7D1D">
        <w:trPr>
          <w:trHeight w:val="300"/>
        </w:trPr>
        <w:tc>
          <w:tcPr>
            <w:tcW w:w="2689" w:type="dxa"/>
            <w:tcMar>
              <w:left w:w="105" w:type="dxa"/>
              <w:right w:w="105" w:type="dxa"/>
            </w:tcMar>
          </w:tcPr>
          <w:p w14:paraId="60DB4EDE" w14:textId="01EDA8D7" w:rsidR="006A77B1" w:rsidRPr="00512769" w:rsidRDefault="006A77B1" w:rsidP="006A77B1">
            <w:pPr>
              <w:spacing w:line="259" w:lineRule="auto"/>
              <w:rPr>
                <w:rFonts w:eastAsiaTheme="minorEastAsia"/>
                <w:b/>
              </w:rPr>
            </w:pPr>
            <w:r w:rsidRPr="3E870539">
              <w:rPr>
                <w:rFonts w:eastAsiaTheme="minorEastAsia"/>
                <w:b/>
              </w:rPr>
              <w:t xml:space="preserve">Identify all frameworks, </w:t>
            </w:r>
            <w:r w:rsidR="008D7D1D" w:rsidRPr="3E870539">
              <w:rPr>
                <w:rFonts w:eastAsiaTheme="minorEastAsia"/>
                <w:b/>
              </w:rPr>
              <w:t>policies,</w:t>
            </w:r>
            <w:r w:rsidRPr="3E870539">
              <w:rPr>
                <w:rFonts w:eastAsiaTheme="minorEastAsia"/>
                <w:b/>
              </w:rPr>
              <w:t xml:space="preserve"> or strategies this initiative </w:t>
            </w:r>
            <w:r w:rsidR="008D7D1D" w:rsidRPr="3E870539">
              <w:rPr>
                <w:rFonts w:eastAsiaTheme="minorEastAsia"/>
                <w:b/>
              </w:rPr>
              <w:t>aligns to</w:t>
            </w:r>
          </w:p>
          <w:p w14:paraId="1572EF17" w14:textId="77777777" w:rsidR="00801E77" w:rsidRPr="00512769" w:rsidRDefault="00801E77" w:rsidP="006A77B1">
            <w:pPr>
              <w:spacing w:line="259" w:lineRule="auto"/>
              <w:rPr>
                <w:rFonts w:eastAsiaTheme="minorEastAsia"/>
                <w:b/>
              </w:rPr>
            </w:pPr>
          </w:p>
          <w:p w14:paraId="70477AC5" w14:textId="50BC287E" w:rsidR="4D76C2C4" w:rsidRPr="006A77B1" w:rsidRDefault="006A77B1" w:rsidP="4D76C2C4">
            <w:pPr>
              <w:spacing w:line="259" w:lineRule="auto"/>
              <w:rPr>
                <w:rFonts w:eastAsiaTheme="minorEastAsia"/>
                <w:b/>
                <w:bCs/>
                <w:i/>
                <w:iCs/>
              </w:rPr>
            </w:pPr>
            <w:r w:rsidRPr="3E870539">
              <w:rPr>
                <w:rFonts w:eastAsiaTheme="minorEastAsia"/>
                <w:b/>
              </w:rPr>
              <w:t xml:space="preserve">(internal, </w:t>
            </w:r>
            <w:proofErr w:type="gramStart"/>
            <w:r w:rsidRPr="3E870539">
              <w:rPr>
                <w:rFonts w:eastAsiaTheme="minorEastAsia"/>
                <w:b/>
              </w:rPr>
              <w:t>local</w:t>
            </w:r>
            <w:proofErr w:type="gramEnd"/>
            <w:r w:rsidRPr="3E870539">
              <w:rPr>
                <w:rFonts w:eastAsiaTheme="minorEastAsia"/>
                <w:b/>
              </w:rPr>
              <w:t xml:space="preserve"> or national)</w:t>
            </w:r>
          </w:p>
        </w:tc>
        <w:tc>
          <w:tcPr>
            <w:tcW w:w="7087" w:type="dxa"/>
            <w:tcMar>
              <w:left w:w="105" w:type="dxa"/>
              <w:right w:w="105" w:type="dxa"/>
            </w:tcMar>
          </w:tcPr>
          <w:p w14:paraId="7C907EF2" w14:textId="6397FBBF" w:rsidR="00917993" w:rsidRDefault="00917993" w:rsidP="4D76C2C4">
            <w:pPr>
              <w:spacing w:line="259" w:lineRule="auto"/>
              <w:rPr>
                <w:rFonts w:eastAsiaTheme="minorEastAsia"/>
                <w:color w:val="000000" w:themeColor="text1"/>
                <w:lang w:val="en-IE"/>
              </w:rPr>
            </w:pPr>
          </w:p>
          <w:p w14:paraId="2D054B64" w14:textId="77777777" w:rsidR="009D315F" w:rsidRDefault="009D315F" w:rsidP="009D315F">
            <w:pPr>
              <w:spacing w:line="259" w:lineRule="auto"/>
              <w:rPr>
                <w:rFonts w:eastAsiaTheme="minorEastAsia"/>
                <w:color w:val="000000" w:themeColor="text1"/>
                <w:lang w:val="en-IE"/>
              </w:rPr>
            </w:pPr>
            <w:r>
              <w:rPr>
                <w:rFonts w:eastAsiaTheme="minorEastAsia"/>
                <w:color w:val="000000" w:themeColor="text1"/>
                <w:lang w:val="en-IE"/>
              </w:rPr>
              <w:t>DCU Student Life Strategy</w:t>
            </w:r>
          </w:p>
          <w:p w14:paraId="3F29FD6A" w14:textId="1C8B2412" w:rsidR="009D315F" w:rsidRDefault="009D315F" w:rsidP="009D315F">
            <w:pPr>
              <w:spacing w:line="259" w:lineRule="auto"/>
              <w:rPr>
                <w:rFonts w:eastAsiaTheme="minorEastAsia"/>
                <w:color w:val="000000" w:themeColor="text1"/>
                <w:lang w:val="en-IE"/>
              </w:rPr>
            </w:pPr>
            <w:r>
              <w:rPr>
                <w:rFonts w:eastAsiaTheme="minorEastAsia"/>
                <w:color w:val="000000" w:themeColor="text1"/>
                <w:lang w:val="en-IE"/>
              </w:rPr>
              <w:t>DCU Care and Connect (University Student Wellbeing Initiative/ Strategy</w:t>
            </w:r>
          </w:p>
          <w:p w14:paraId="48EBAD4A" w14:textId="77777777" w:rsidR="009D315F" w:rsidRDefault="009D315F" w:rsidP="009D315F">
            <w:pPr>
              <w:spacing w:line="259" w:lineRule="auto"/>
              <w:rPr>
                <w:rFonts w:eastAsiaTheme="minorEastAsia"/>
                <w:color w:val="000000" w:themeColor="text1"/>
                <w:lang w:val="en-IE"/>
              </w:rPr>
            </w:pPr>
            <w:r>
              <w:rPr>
                <w:rFonts w:eastAsiaTheme="minorEastAsia"/>
                <w:color w:val="000000" w:themeColor="text1"/>
                <w:lang w:val="en-IE"/>
              </w:rPr>
              <w:t>Dublin City University Strategy</w:t>
            </w:r>
          </w:p>
          <w:p w14:paraId="53DC49CA" w14:textId="1463CB4C" w:rsidR="006A77B1" w:rsidRDefault="009D315F" w:rsidP="009D315F">
            <w:pPr>
              <w:spacing w:line="259" w:lineRule="auto"/>
              <w:rPr>
                <w:rFonts w:eastAsiaTheme="minorEastAsia"/>
                <w:color w:val="000000" w:themeColor="text1"/>
                <w:lang w:val="en-IE"/>
              </w:rPr>
            </w:pPr>
            <w:r>
              <w:rPr>
                <w:rFonts w:eastAsiaTheme="minorEastAsia"/>
                <w:color w:val="000000" w:themeColor="text1"/>
                <w:lang w:val="en-IE"/>
              </w:rPr>
              <w:t xml:space="preserve">HEA Healthy Campus Charter and Framework </w:t>
            </w:r>
          </w:p>
        </w:tc>
      </w:tr>
      <w:tr w:rsidR="4D76C2C4" w14:paraId="6DA27EDD" w14:textId="77777777" w:rsidTr="008D7D1D">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2D34D095" w14:textId="5EE681BB" w:rsidR="006E56F1" w:rsidRPr="006E56F1" w:rsidRDefault="006E56F1" w:rsidP="006E56F1">
            <w:pPr>
              <w:rPr>
                <w:rFonts w:eastAsia="Times New Roman" w:cstheme="minorHAnsi"/>
                <w:sz w:val="24"/>
                <w:szCs w:val="24"/>
                <w:lang w:val="en-IE" w:eastAsia="en-IE"/>
              </w:rPr>
            </w:pPr>
            <w:r w:rsidRPr="006E56F1">
              <w:rPr>
                <w:rFonts w:eastAsia="Times New Roman" w:cstheme="minorHAnsi"/>
                <w:color w:val="000000"/>
                <w:lang w:val="en-IE" w:eastAsia="en-IE"/>
              </w:rPr>
              <w:t xml:space="preserve">The Pantry is a </w:t>
            </w:r>
            <w:r w:rsidR="000A06F4" w:rsidRPr="00111DB8">
              <w:rPr>
                <w:rFonts w:eastAsia="Times New Roman" w:cstheme="minorHAnsi"/>
                <w:color w:val="000000"/>
                <w:lang w:val="en-IE" w:eastAsia="en-IE"/>
              </w:rPr>
              <w:t>cost-of-living</w:t>
            </w:r>
            <w:r w:rsidRPr="006E56F1">
              <w:rPr>
                <w:rFonts w:eastAsia="Times New Roman" w:cstheme="minorHAnsi"/>
                <w:color w:val="000000"/>
                <w:lang w:val="en-IE" w:eastAsia="en-IE"/>
              </w:rPr>
              <w:t xml:space="preserve"> crisis response undertaken by the Office of Student Life Staff at Dublin City </w:t>
            </w:r>
            <w:r w:rsidR="000A06F4" w:rsidRPr="00111DB8">
              <w:rPr>
                <w:rFonts w:eastAsia="Times New Roman" w:cstheme="minorHAnsi"/>
                <w:color w:val="000000"/>
                <w:lang w:val="en-IE" w:eastAsia="en-IE"/>
              </w:rPr>
              <w:t>University. This</w:t>
            </w:r>
            <w:r w:rsidRPr="006E56F1">
              <w:rPr>
                <w:rFonts w:eastAsia="Times New Roman" w:cstheme="minorHAnsi"/>
                <w:color w:val="000000"/>
                <w:lang w:val="en-IE" w:eastAsia="en-IE"/>
              </w:rPr>
              <w:t xml:space="preserve"> initiative aims to tackle food insecurity amongst students across the institution</w:t>
            </w:r>
            <w:r w:rsidR="00FC5EF5">
              <w:rPr>
                <w:rFonts w:eastAsia="Times New Roman" w:cstheme="minorHAnsi"/>
                <w:color w:val="000000"/>
                <w:lang w:val="en-IE" w:eastAsia="en-IE"/>
              </w:rPr>
              <w:t xml:space="preserve"> and provide the base for a substantial meal. </w:t>
            </w:r>
            <w:r w:rsidR="00046A25" w:rsidRPr="00046A25">
              <w:rPr>
                <w:rFonts w:eastAsia="Times New Roman" w:cstheme="minorHAnsi"/>
                <w:color w:val="000000"/>
                <w:lang w:val="en-IE" w:eastAsia="en-IE"/>
              </w:rPr>
              <w:t>Food insecurity is one of the biggest barriers facing students in higher education across the country with students having to make choices daily surrounding food or study.</w:t>
            </w:r>
            <w:r w:rsidR="00667108">
              <w:rPr>
                <w:rFonts w:eastAsia="Times New Roman" w:cstheme="minorHAnsi"/>
                <w:color w:val="000000"/>
                <w:lang w:val="en-IE" w:eastAsia="en-IE"/>
              </w:rPr>
              <w:t xml:space="preserve"> </w:t>
            </w:r>
            <w:r w:rsidR="00667108" w:rsidRPr="00667108">
              <w:rPr>
                <w:rFonts w:eastAsia="Times New Roman" w:cstheme="minorHAnsi"/>
                <w:color w:val="000000"/>
                <w:lang w:val="en-IE" w:eastAsia="en-IE"/>
              </w:rPr>
              <w:t xml:space="preserve">Research has shown that food insecurity impacts the chance of obtaining a degree, has lower odds of </w:t>
            </w:r>
            <w:r w:rsidR="00667108" w:rsidRPr="00667108">
              <w:rPr>
                <w:rFonts w:eastAsia="Times New Roman" w:cstheme="minorHAnsi"/>
                <w:color w:val="000000"/>
                <w:lang w:val="en-IE" w:eastAsia="en-IE"/>
              </w:rPr>
              <w:lastRenderedPageBreak/>
              <w:t xml:space="preserve">graduating, and for first-in-family students, less than half who experienced food insecurity finished their education. </w:t>
            </w:r>
            <w:r w:rsidR="00667108">
              <w:rPr>
                <w:rFonts w:eastAsia="Times New Roman" w:cstheme="minorHAnsi"/>
                <w:color w:val="000000"/>
                <w:lang w:val="en-IE" w:eastAsia="en-IE"/>
              </w:rPr>
              <w:t>The Pantry initiative</w:t>
            </w:r>
            <w:r w:rsidR="00667108" w:rsidRPr="00667108">
              <w:rPr>
                <w:rFonts w:eastAsia="Times New Roman" w:cstheme="minorHAnsi"/>
                <w:color w:val="000000"/>
                <w:lang w:val="en-IE" w:eastAsia="en-IE"/>
              </w:rPr>
              <w:t xml:space="preserve"> </w:t>
            </w:r>
            <w:r w:rsidR="00667108">
              <w:rPr>
                <w:rFonts w:eastAsia="Times New Roman" w:cstheme="minorHAnsi"/>
                <w:color w:val="000000"/>
                <w:lang w:val="en-IE" w:eastAsia="en-IE"/>
              </w:rPr>
              <w:t>attempts</w:t>
            </w:r>
            <w:r w:rsidR="00667108" w:rsidRPr="00667108">
              <w:rPr>
                <w:rFonts w:eastAsia="Times New Roman" w:cstheme="minorHAnsi"/>
                <w:color w:val="000000"/>
                <w:lang w:val="en-IE" w:eastAsia="en-IE"/>
              </w:rPr>
              <w:t xml:space="preserve"> to shift the norm to make it OK to talk about financial insecurity and food insecurity and that it’s OK to reach out to help.</w:t>
            </w:r>
          </w:p>
          <w:p w14:paraId="5E32BE1E" w14:textId="77777777" w:rsidR="006E56F1" w:rsidRPr="006E56F1" w:rsidRDefault="006E56F1" w:rsidP="006E56F1">
            <w:pPr>
              <w:rPr>
                <w:rFonts w:eastAsia="Times New Roman" w:cstheme="minorHAnsi"/>
                <w:sz w:val="24"/>
                <w:szCs w:val="24"/>
                <w:lang w:val="en-IE" w:eastAsia="en-IE"/>
              </w:rPr>
            </w:pPr>
          </w:p>
          <w:p w14:paraId="5BB46481" w14:textId="3E96CB19" w:rsidR="006E56F1" w:rsidRPr="006E56F1" w:rsidRDefault="006E56F1" w:rsidP="006E56F1">
            <w:pPr>
              <w:rPr>
                <w:rFonts w:eastAsia="Times New Roman" w:cstheme="minorHAnsi"/>
                <w:sz w:val="24"/>
                <w:szCs w:val="24"/>
                <w:lang w:val="en-IE" w:eastAsia="en-IE"/>
              </w:rPr>
            </w:pPr>
            <w:r w:rsidRPr="006E56F1">
              <w:rPr>
                <w:rFonts w:eastAsia="Times New Roman" w:cstheme="minorHAnsi"/>
                <w:color w:val="000000"/>
                <w:lang w:val="en-IE" w:eastAsia="en-IE"/>
              </w:rPr>
              <w:t xml:space="preserve">Originally, The Pantry involved the preparation of meal kits that involved 6 items to create a meal that only required the addition of a protein by students (i.e. A pasta meal kit involved Pasta shells, pasta sauce, passata, canned tomatoes, mixed herbs, and </w:t>
            </w:r>
            <w:r w:rsidR="000A06F4" w:rsidRPr="00111DB8">
              <w:rPr>
                <w:rFonts w:eastAsia="Times New Roman" w:cstheme="minorHAnsi"/>
                <w:color w:val="000000"/>
                <w:lang w:val="en-IE" w:eastAsia="en-IE"/>
              </w:rPr>
              <w:t>Italian</w:t>
            </w:r>
            <w:r w:rsidRPr="006E56F1">
              <w:rPr>
                <w:rFonts w:eastAsia="Times New Roman" w:cstheme="minorHAnsi"/>
                <w:color w:val="000000"/>
                <w:lang w:val="en-IE" w:eastAsia="en-IE"/>
              </w:rPr>
              <w:t xml:space="preserve"> herbs). This meal kit system was very successful in Semester 1 of the 2023/2024 academic year, seeing over 250 users weekly. However, due to the large amount of staff time required for the project involving the organisation, packing, and distributing of the meal kits, this was an unsustainable practice for the </w:t>
            </w:r>
            <w:r w:rsidR="000A06F4" w:rsidRPr="00111DB8">
              <w:rPr>
                <w:rFonts w:eastAsia="Times New Roman" w:cstheme="minorHAnsi"/>
                <w:color w:val="000000"/>
                <w:lang w:val="en-IE" w:eastAsia="en-IE"/>
              </w:rPr>
              <w:t>long-term</w:t>
            </w:r>
            <w:r w:rsidRPr="006E56F1">
              <w:rPr>
                <w:rFonts w:eastAsia="Times New Roman" w:cstheme="minorHAnsi"/>
                <w:color w:val="000000"/>
                <w:lang w:val="en-IE" w:eastAsia="en-IE"/>
              </w:rPr>
              <w:t xml:space="preserve"> sustainability of the initiative. </w:t>
            </w:r>
          </w:p>
          <w:p w14:paraId="3280A060" w14:textId="77777777" w:rsidR="006E56F1" w:rsidRPr="006E56F1" w:rsidRDefault="006E56F1" w:rsidP="006E56F1">
            <w:pPr>
              <w:rPr>
                <w:rFonts w:eastAsia="Times New Roman" w:cstheme="minorHAnsi"/>
                <w:sz w:val="24"/>
                <w:szCs w:val="24"/>
                <w:lang w:val="en-IE" w:eastAsia="en-IE"/>
              </w:rPr>
            </w:pPr>
          </w:p>
          <w:p w14:paraId="6B061A0C" w14:textId="32D6E1C9" w:rsidR="24FB00E8" w:rsidRDefault="00AB0D44" w:rsidP="24FB00E8">
            <w:pPr>
              <w:spacing w:line="259" w:lineRule="auto"/>
              <w:rPr>
                <w:rFonts w:eastAsia="Times New Roman"/>
                <w:color w:val="000000" w:themeColor="text1"/>
                <w:lang w:val="en-IE" w:eastAsia="en-IE"/>
              </w:rPr>
            </w:pPr>
            <w:r w:rsidRPr="7F0A7A95">
              <w:rPr>
                <w:rFonts w:eastAsia="Times New Roman"/>
                <w:color w:val="000000" w:themeColor="text1"/>
                <w:lang w:val="en-IE" w:eastAsia="en-IE"/>
              </w:rPr>
              <w:t>As a result of this success, and noted unsustainable aspects of the project, the development of The Pantry store was commenced and introduced in Semester 2 of the 2023/2024 academic year</w:t>
            </w:r>
            <w:r w:rsidR="5159ED36" w:rsidRPr="0E8018D6">
              <w:rPr>
                <w:rFonts w:eastAsia="Times New Roman"/>
                <w:color w:val="000000" w:themeColor="text1"/>
                <w:lang w:val="en-IE" w:eastAsia="en-IE"/>
              </w:rPr>
              <w:t xml:space="preserve"> from Monday to </w:t>
            </w:r>
            <w:r w:rsidR="5159ED36" w:rsidRPr="374CB14F">
              <w:rPr>
                <w:rFonts w:eastAsia="Times New Roman"/>
                <w:color w:val="000000" w:themeColor="text1"/>
                <w:lang w:val="en-IE" w:eastAsia="en-IE"/>
              </w:rPr>
              <w:t>Wednesday between 9a.m to 5p.m</w:t>
            </w:r>
            <w:r w:rsidRPr="374CB14F">
              <w:rPr>
                <w:rFonts w:eastAsia="Times New Roman"/>
                <w:color w:val="000000" w:themeColor="text1"/>
                <w:lang w:val="en-IE" w:eastAsia="en-IE"/>
              </w:rPr>
              <w:t>.</w:t>
            </w:r>
            <w:r w:rsidRPr="7F0A7A95">
              <w:rPr>
                <w:rFonts w:eastAsia="Times New Roman"/>
                <w:color w:val="000000" w:themeColor="text1"/>
                <w:lang w:val="en-IE" w:eastAsia="en-IE"/>
              </w:rPr>
              <w:t xml:space="preserve"> This store saw a huge increase in usage from students, which allowed them to pick their own 6 items (including toiletry products). This allowed students who followed certain practices such as vegetarianism, veganism, etc to have more input on their chosen items which was not previously available through the meal kit system that was developed. The store also allows students to socialise with other students, which creates a sense of community amongst the student body. </w:t>
            </w:r>
            <w:r w:rsidR="140380DD" w:rsidRPr="4FA7C939">
              <w:rPr>
                <w:rFonts w:eastAsia="Times New Roman"/>
                <w:color w:val="000000" w:themeColor="text1"/>
                <w:lang w:val="en-IE" w:eastAsia="en-IE"/>
              </w:rPr>
              <w:t xml:space="preserve">Students enter the store and are recorded by the attending student staff in the store </w:t>
            </w:r>
            <w:r w:rsidR="140380DD" w:rsidRPr="23D94454">
              <w:rPr>
                <w:rFonts w:eastAsia="Times New Roman"/>
                <w:color w:val="000000" w:themeColor="text1"/>
                <w:lang w:val="en-IE" w:eastAsia="en-IE"/>
              </w:rPr>
              <w:t>and is then informed to pick up to 6</w:t>
            </w:r>
            <w:r w:rsidR="140380DD" w:rsidRPr="6BBF7890">
              <w:rPr>
                <w:rFonts w:eastAsia="Times New Roman"/>
                <w:color w:val="000000" w:themeColor="text1"/>
                <w:lang w:val="en-IE" w:eastAsia="en-IE"/>
              </w:rPr>
              <w:t xml:space="preserve"> items free of </w:t>
            </w:r>
            <w:r w:rsidR="140380DD" w:rsidRPr="24FB00E8">
              <w:rPr>
                <w:rFonts w:eastAsia="Times New Roman"/>
                <w:color w:val="000000" w:themeColor="text1"/>
                <w:lang w:val="en-IE" w:eastAsia="en-IE"/>
              </w:rPr>
              <w:t xml:space="preserve">charge. </w:t>
            </w:r>
            <w:r w:rsidR="5D7D0BF6" w:rsidRPr="3E9F116C">
              <w:rPr>
                <w:rFonts w:eastAsia="Times New Roman"/>
                <w:color w:val="000000" w:themeColor="text1"/>
                <w:lang w:val="en-IE" w:eastAsia="en-IE"/>
              </w:rPr>
              <w:t xml:space="preserve">Stock in the store is </w:t>
            </w:r>
            <w:r w:rsidR="5D7D0BF6" w:rsidRPr="1F8115EE">
              <w:rPr>
                <w:rFonts w:eastAsia="Times New Roman"/>
                <w:color w:val="000000" w:themeColor="text1"/>
                <w:lang w:val="en-IE" w:eastAsia="en-IE"/>
              </w:rPr>
              <w:t xml:space="preserve">kept record of by </w:t>
            </w:r>
            <w:r w:rsidR="5D7D0BF6" w:rsidRPr="72FA76B8">
              <w:rPr>
                <w:rFonts w:eastAsia="Times New Roman"/>
                <w:color w:val="000000" w:themeColor="text1"/>
                <w:lang w:val="en-IE" w:eastAsia="en-IE"/>
              </w:rPr>
              <w:t xml:space="preserve">student </w:t>
            </w:r>
            <w:r w:rsidR="5D7D0BF6" w:rsidRPr="7999466F">
              <w:rPr>
                <w:rFonts w:eastAsia="Times New Roman"/>
                <w:color w:val="000000" w:themeColor="text1"/>
                <w:lang w:val="en-IE" w:eastAsia="en-IE"/>
              </w:rPr>
              <w:t xml:space="preserve">staff, which is referenced to a staff member. When needed, stock is collected from a local retailer and delivered to </w:t>
            </w:r>
            <w:r w:rsidR="5D7D0BF6" w:rsidRPr="28A5C50B">
              <w:rPr>
                <w:rFonts w:eastAsia="Times New Roman"/>
                <w:color w:val="000000" w:themeColor="text1"/>
                <w:lang w:val="en-IE" w:eastAsia="en-IE"/>
              </w:rPr>
              <w:t xml:space="preserve">The Pantry Store by a staff </w:t>
            </w:r>
            <w:r w:rsidR="5D7D0BF6" w:rsidRPr="4A27854B">
              <w:rPr>
                <w:rFonts w:eastAsia="Times New Roman"/>
                <w:color w:val="000000" w:themeColor="text1"/>
                <w:lang w:val="en-IE" w:eastAsia="en-IE"/>
              </w:rPr>
              <w:t xml:space="preserve">member. </w:t>
            </w:r>
          </w:p>
          <w:p w14:paraId="089DCE72" w14:textId="573FDDFC" w:rsidR="4A27854B" w:rsidRDefault="4A27854B" w:rsidP="4A27854B">
            <w:pPr>
              <w:spacing w:line="259" w:lineRule="auto"/>
              <w:rPr>
                <w:rFonts w:eastAsia="Times New Roman"/>
                <w:color w:val="000000" w:themeColor="text1"/>
                <w:lang w:val="en-IE" w:eastAsia="en-IE"/>
              </w:rPr>
            </w:pPr>
          </w:p>
          <w:p w14:paraId="66DDB73C" w14:textId="109B53FA" w:rsidR="4D76C2C4" w:rsidRPr="00111DB8" w:rsidRDefault="00AB0D44" w:rsidP="4D76C2C4">
            <w:pPr>
              <w:spacing w:line="259" w:lineRule="auto"/>
              <w:rPr>
                <w:rFonts w:eastAsiaTheme="minorEastAsia"/>
                <w:color w:val="3B3838" w:themeColor="background2" w:themeShade="40"/>
                <w:lang w:val="en-IE"/>
              </w:rPr>
            </w:pPr>
            <w:r w:rsidRPr="7F0A7A95">
              <w:rPr>
                <w:rFonts w:eastAsia="Times New Roman"/>
                <w:color w:val="000000" w:themeColor="text1"/>
                <w:lang w:val="en-IE" w:eastAsia="en-IE"/>
              </w:rPr>
              <w:t xml:space="preserve">In addition to The Pantry store, we have developed a free breakfast available to all students between </w:t>
            </w:r>
            <w:proofErr w:type="gramStart"/>
            <w:r w:rsidRPr="7F0A7A95">
              <w:rPr>
                <w:rFonts w:eastAsia="Times New Roman"/>
                <w:color w:val="000000" w:themeColor="text1"/>
                <w:lang w:val="en-IE" w:eastAsia="en-IE"/>
              </w:rPr>
              <w:t>8:00a.m</w:t>
            </w:r>
            <w:proofErr w:type="gramEnd"/>
            <w:r w:rsidRPr="7F0A7A95">
              <w:rPr>
                <w:rFonts w:eastAsia="Times New Roman"/>
                <w:color w:val="000000" w:themeColor="text1"/>
                <w:lang w:val="en-IE" w:eastAsia="en-IE"/>
              </w:rPr>
              <w:t xml:space="preserve"> to 9:30a.m. with the intention of targeting commuting students. This has also seen a large increase in usage over the course of Semester 2. This breakfast includes a piece of fruit, a pot of porridge, and a cup of tea/coffee completely free of charge for the student. </w:t>
            </w:r>
          </w:p>
        </w:tc>
      </w:tr>
      <w:tr w:rsidR="4D76C2C4" w14:paraId="4D87ECDB" w14:textId="77777777" w:rsidTr="008D7D1D">
        <w:trPr>
          <w:trHeight w:val="300"/>
        </w:trPr>
        <w:tc>
          <w:tcPr>
            <w:tcW w:w="2689" w:type="dxa"/>
            <w:tcMar>
              <w:left w:w="105" w:type="dxa"/>
              <w:right w:w="105" w:type="dxa"/>
            </w:tcMar>
          </w:tcPr>
          <w:p w14:paraId="4A3FFF18" w14:textId="32A42E46"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0449D492" w14:textId="5C65F3A6" w:rsidR="006A77B1" w:rsidRDefault="000A06F4"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Office of Student Life Staff (Padraig Sheehan, Joshua Dunne, Ann-Marie Brophy). </w:t>
            </w:r>
          </w:p>
          <w:p w14:paraId="41B47C62" w14:textId="50A9F9B6" w:rsidR="007F6B73" w:rsidRDefault="007F6B73"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DCU Care &amp; Connect Group</w:t>
            </w:r>
          </w:p>
          <w:p w14:paraId="0820DBBD" w14:textId="596DE69B" w:rsidR="007F6B73" w:rsidRDefault="007F6B73"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DCU Restaurant</w:t>
            </w:r>
          </w:p>
          <w:p w14:paraId="46813120" w14:textId="42E8BECC" w:rsidR="007F6B73" w:rsidRDefault="007F6B73"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DCU Marketing &amp; Comms</w:t>
            </w:r>
          </w:p>
          <w:p w14:paraId="27F4EDD6" w14:textId="5A150DED" w:rsidR="00BC4AF2" w:rsidRPr="0079733A" w:rsidRDefault="00BC4AF2"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DCU Health &amp; Safety</w:t>
            </w:r>
          </w:p>
          <w:p w14:paraId="216F10CB" w14:textId="77777777" w:rsidR="006A77B1" w:rsidRPr="0079733A" w:rsidRDefault="006A77B1" w:rsidP="4D76C2C4">
            <w:pPr>
              <w:spacing w:line="259" w:lineRule="auto"/>
              <w:rPr>
                <w:rFonts w:eastAsiaTheme="minorEastAsia"/>
                <w:color w:val="3B3838" w:themeColor="background2" w:themeShade="40"/>
                <w:lang w:val="en-IE"/>
              </w:rPr>
            </w:pP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008D7D1D">
        <w:trPr>
          <w:trHeight w:val="300"/>
        </w:trPr>
        <w:tc>
          <w:tcPr>
            <w:tcW w:w="2689" w:type="dxa"/>
            <w:tcMar>
              <w:left w:w="105" w:type="dxa"/>
              <w:right w:w="105" w:type="dxa"/>
            </w:tcMar>
          </w:tcPr>
          <w:p w14:paraId="7932D928" w14:textId="171E4466" w:rsidR="0F40D9B9" w:rsidRDefault="0F40D9B9" w:rsidP="4D76C2C4">
            <w:pPr>
              <w:spacing w:line="259" w:lineRule="auto"/>
              <w:rPr>
                <w:rFonts w:eastAsiaTheme="minorEastAsia"/>
                <w:b/>
                <w:bCs/>
              </w:rPr>
            </w:pPr>
            <w:r w:rsidRPr="4D76C2C4">
              <w:rPr>
                <w:rFonts w:eastAsiaTheme="minorEastAsia"/>
                <w:b/>
                <w:bCs/>
              </w:rPr>
              <w:lastRenderedPageBreak/>
              <w:t xml:space="preserve">How was </w:t>
            </w:r>
            <w:r w:rsidR="00917993">
              <w:rPr>
                <w:rFonts w:eastAsiaTheme="minorEastAsia"/>
                <w:b/>
                <w:bCs/>
              </w:rPr>
              <w:t xml:space="preserve">the initiative </w:t>
            </w:r>
            <w:proofErr w:type="spellStart"/>
            <w:r w:rsidR="007809A1" w:rsidRPr="4D76C2C4">
              <w:rPr>
                <w:rFonts w:eastAsiaTheme="minorEastAsia"/>
                <w:b/>
                <w:bCs/>
              </w:rPr>
              <w:t>organi</w:t>
            </w:r>
            <w:r w:rsidR="007809A1">
              <w:rPr>
                <w:rFonts w:eastAsiaTheme="minorEastAsia"/>
                <w:b/>
                <w:bCs/>
              </w:rPr>
              <w:t>s</w:t>
            </w:r>
            <w:r w:rsidR="007809A1" w:rsidRPr="4D76C2C4">
              <w:rPr>
                <w:rFonts w:eastAsiaTheme="minorEastAsia"/>
                <w:b/>
                <w:bCs/>
              </w:rPr>
              <w:t>ed</w:t>
            </w:r>
            <w:proofErr w:type="spellEnd"/>
            <w:r w:rsidR="008D7D1D">
              <w:rPr>
                <w:rFonts w:eastAsiaTheme="minorEastAsia"/>
                <w:b/>
                <w:bCs/>
              </w:rPr>
              <w:t>?</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181A15E9" w14:textId="239B164D" w:rsidR="00411591" w:rsidRPr="00411591" w:rsidRDefault="00411591" w:rsidP="00411591">
            <w:pPr>
              <w:rPr>
                <w:rFonts w:eastAsia="Times New Roman"/>
                <w:sz w:val="24"/>
                <w:szCs w:val="24"/>
                <w:lang w:val="en-IE" w:eastAsia="en-IE"/>
              </w:rPr>
            </w:pPr>
            <w:r w:rsidRPr="5C80BD96">
              <w:rPr>
                <w:rFonts w:eastAsia="Times New Roman"/>
                <w:color w:val="000000" w:themeColor="text1"/>
                <w:lang w:val="en-IE" w:eastAsia="en-IE"/>
              </w:rPr>
              <w:t xml:space="preserve">Through the conduction of a student wide survey, we explored the student profile of Dublin City University regarding their lifestyle. This survey covered a wide range of topics such as how satisfied are students with </w:t>
            </w:r>
            <w:r w:rsidR="350C3639" w:rsidRPr="5C80BD96">
              <w:rPr>
                <w:rFonts w:eastAsia="Times New Roman"/>
                <w:color w:val="000000" w:themeColor="text1"/>
                <w:lang w:val="en-IE" w:eastAsia="en-IE"/>
              </w:rPr>
              <w:t>various</w:t>
            </w:r>
            <w:r w:rsidRPr="5C80BD96">
              <w:rPr>
                <w:rFonts w:eastAsia="Times New Roman"/>
                <w:color w:val="000000" w:themeColor="text1"/>
                <w:lang w:val="en-IE" w:eastAsia="en-IE"/>
              </w:rPr>
              <w:t xml:space="preserve"> aspects of their university life, financial wellbeing, travel to and from college, mental wellbeing, etc. This saw a response from over 6100 students, which translates to a 32% response rate of the entire student population. Through this, we learned about the need for a service like The Pantry for students. </w:t>
            </w:r>
          </w:p>
          <w:p w14:paraId="3BC74E42" w14:textId="77777777" w:rsidR="00411591" w:rsidRPr="00411591" w:rsidRDefault="00411591" w:rsidP="00411591">
            <w:pPr>
              <w:rPr>
                <w:rFonts w:eastAsia="Times New Roman" w:cstheme="minorHAnsi"/>
                <w:sz w:val="24"/>
                <w:szCs w:val="24"/>
                <w:lang w:val="en-IE" w:eastAsia="en-IE"/>
              </w:rPr>
            </w:pPr>
          </w:p>
          <w:p w14:paraId="777F748D" w14:textId="17E724EF" w:rsidR="006A77B1" w:rsidRPr="00111DB8" w:rsidRDefault="00411591" w:rsidP="00411591">
            <w:pPr>
              <w:rPr>
                <w:rFonts w:eastAsia="Times New Roman" w:cstheme="minorHAnsi"/>
                <w:sz w:val="24"/>
                <w:szCs w:val="24"/>
                <w:lang w:val="en-IE" w:eastAsia="en-IE"/>
              </w:rPr>
            </w:pPr>
            <w:r w:rsidRPr="00411591">
              <w:rPr>
                <w:rFonts w:eastAsia="Times New Roman" w:cstheme="minorHAnsi"/>
                <w:color w:val="000000"/>
                <w:lang w:val="en-IE" w:eastAsia="en-IE"/>
              </w:rPr>
              <w:t xml:space="preserve">First iterations of the project involved the development of meal kits as a proof of need during Semester 1 of the 2023/2024 academic year, which was used to develop the space for The Pantry Store in Semester 2 of the 2023/2024 academic year. </w:t>
            </w:r>
          </w:p>
          <w:p w14:paraId="2768337B" w14:textId="00C3ED9E" w:rsidR="006A77B1" w:rsidRPr="00111DB8" w:rsidRDefault="006A77B1" w:rsidP="4D76C2C4">
            <w:pPr>
              <w:spacing w:line="259" w:lineRule="auto"/>
              <w:rPr>
                <w:rFonts w:eastAsiaTheme="minorEastAsia" w:cstheme="minorHAnsi"/>
                <w:color w:val="3B3838" w:themeColor="background2" w:themeShade="40"/>
                <w:lang w:val="en-IE"/>
              </w:rPr>
            </w:pPr>
          </w:p>
        </w:tc>
      </w:tr>
      <w:tr w:rsidR="4D76C2C4" w14:paraId="33795CBD" w14:textId="77777777" w:rsidTr="008D7D1D">
        <w:trPr>
          <w:trHeight w:val="300"/>
        </w:trPr>
        <w:tc>
          <w:tcPr>
            <w:tcW w:w="2689" w:type="dxa"/>
            <w:tcMar>
              <w:left w:w="105" w:type="dxa"/>
              <w:right w:w="105" w:type="dxa"/>
            </w:tcMar>
          </w:tcPr>
          <w:p w14:paraId="246A799F" w14:textId="3527E8B5" w:rsidR="0F40D9B9" w:rsidRPr="00512769" w:rsidRDefault="0F40D9B9" w:rsidP="4D76C2C4">
            <w:pPr>
              <w:rPr>
                <w:rFonts w:eastAsiaTheme="minorEastAsia"/>
                <w:b/>
              </w:rPr>
            </w:pPr>
            <w:r w:rsidRPr="3E870539">
              <w:rPr>
                <w:rFonts w:eastAsiaTheme="minorEastAsia"/>
                <w:b/>
              </w:rPr>
              <w:t>What resources did you need?</w:t>
            </w:r>
          </w:p>
          <w:p w14:paraId="6BF58664" w14:textId="51EB3D11" w:rsidR="4D76C2C4" w:rsidRPr="00512769" w:rsidRDefault="4D76C2C4" w:rsidP="4D76C2C4">
            <w:pPr>
              <w:spacing w:line="259" w:lineRule="auto"/>
              <w:rPr>
                <w:rFonts w:eastAsiaTheme="minorEastAsia"/>
                <w:b/>
                <w:bCs/>
                <w:color w:val="000000" w:themeColor="text1"/>
                <w:highlight w:val="yellow"/>
                <w:lang w:val="en-IE"/>
              </w:rPr>
            </w:pPr>
          </w:p>
        </w:tc>
        <w:tc>
          <w:tcPr>
            <w:tcW w:w="7087" w:type="dxa"/>
            <w:tcMar>
              <w:left w:w="105" w:type="dxa"/>
              <w:right w:w="105" w:type="dxa"/>
            </w:tcMar>
          </w:tcPr>
          <w:p w14:paraId="0DDFC472" w14:textId="57A9E8F1" w:rsidR="006A77B1" w:rsidRPr="001472DE" w:rsidRDefault="007146B7" w:rsidP="00AC7BBD">
            <w:pPr>
              <w:rPr>
                <w:rFonts w:eastAsiaTheme="minorEastAsia"/>
                <w:color w:val="3B3838" w:themeColor="background2" w:themeShade="40"/>
                <w:lang w:val="en-IE"/>
              </w:rPr>
            </w:pPr>
            <w:r>
              <w:rPr>
                <w:rFonts w:eastAsiaTheme="minorEastAsia"/>
                <w:color w:val="3B3838" w:themeColor="background2" w:themeShade="40"/>
                <w:lang w:val="en-IE"/>
              </w:rPr>
              <w:t xml:space="preserve">DCU Student Life funded the project. </w:t>
            </w:r>
            <w:r w:rsidR="002D5D68">
              <w:rPr>
                <w:rFonts w:eastAsiaTheme="minorEastAsia"/>
                <w:color w:val="3B3838" w:themeColor="background2" w:themeShade="40"/>
                <w:lang w:val="en-IE"/>
              </w:rPr>
              <w:t xml:space="preserve">Staffing and staffing costs </w:t>
            </w:r>
            <w:r w:rsidR="00604B21">
              <w:rPr>
                <w:rFonts w:eastAsiaTheme="minorEastAsia"/>
                <w:color w:val="3B3838" w:themeColor="background2" w:themeShade="40"/>
                <w:lang w:val="en-IE"/>
              </w:rPr>
              <w:t>was by fa</w:t>
            </w:r>
            <w:r w:rsidR="00D820D7">
              <w:rPr>
                <w:rFonts w:eastAsiaTheme="minorEastAsia"/>
                <w:color w:val="3B3838" w:themeColor="background2" w:themeShade="40"/>
                <w:lang w:val="en-IE"/>
              </w:rPr>
              <w:t>r</w:t>
            </w:r>
            <w:r w:rsidR="00604B21">
              <w:rPr>
                <w:rFonts w:eastAsiaTheme="minorEastAsia"/>
                <w:color w:val="3B3838" w:themeColor="background2" w:themeShade="40"/>
                <w:lang w:val="en-IE"/>
              </w:rPr>
              <w:t xml:space="preserve"> the largest resource requirements. As the project grew and expanded, </w:t>
            </w:r>
            <w:r w:rsidR="009A7E81">
              <w:rPr>
                <w:rFonts w:eastAsiaTheme="minorEastAsia"/>
                <w:color w:val="3B3838" w:themeColor="background2" w:themeShade="40"/>
                <w:lang w:val="en-IE"/>
              </w:rPr>
              <w:t>The Pantry Store</w:t>
            </w:r>
            <w:r w:rsidR="00484820">
              <w:rPr>
                <w:rFonts w:eastAsiaTheme="minorEastAsia"/>
                <w:color w:val="3B3838" w:themeColor="background2" w:themeShade="40"/>
                <w:lang w:val="en-IE"/>
              </w:rPr>
              <w:t xml:space="preserve"> required staffing during opening hours and the breakfast required staff.</w:t>
            </w:r>
            <w:r w:rsidR="00637A2C">
              <w:rPr>
                <w:rFonts w:eastAsiaTheme="minorEastAsia"/>
                <w:color w:val="3B3838" w:themeColor="background2" w:themeShade="40"/>
                <w:lang w:val="en-IE"/>
              </w:rPr>
              <w:t xml:space="preserve"> Over time, to ensure </w:t>
            </w:r>
            <w:r w:rsidR="00B54E2C">
              <w:rPr>
                <w:rFonts w:eastAsiaTheme="minorEastAsia"/>
                <w:color w:val="3B3838" w:themeColor="background2" w:themeShade="40"/>
                <w:lang w:val="en-IE"/>
              </w:rPr>
              <w:t xml:space="preserve">the </w:t>
            </w:r>
            <w:r w:rsidR="00637A2C">
              <w:rPr>
                <w:rFonts w:eastAsiaTheme="minorEastAsia"/>
                <w:color w:val="3B3838" w:themeColor="background2" w:themeShade="40"/>
                <w:lang w:val="en-IE"/>
              </w:rPr>
              <w:t>longevity of the initiative, data was collected to identify the most popular time</w:t>
            </w:r>
            <w:r w:rsidR="00B54E2C">
              <w:rPr>
                <w:rFonts w:eastAsiaTheme="minorEastAsia"/>
                <w:color w:val="3B3838" w:themeColor="background2" w:themeShade="40"/>
                <w:lang w:val="en-IE"/>
              </w:rPr>
              <w:t>s and usage</w:t>
            </w:r>
            <w:r w:rsidR="009D6137">
              <w:rPr>
                <w:rFonts w:eastAsiaTheme="minorEastAsia"/>
                <w:color w:val="3B3838" w:themeColor="background2" w:themeShade="40"/>
                <w:lang w:val="en-IE"/>
              </w:rPr>
              <w:t>, and the operating hours were adjusted in line with student needs.</w:t>
            </w:r>
          </w:p>
          <w:p w14:paraId="39977763" w14:textId="2B419437" w:rsidR="006A77B1" w:rsidRPr="0079733A" w:rsidRDefault="006A77B1" w:rsidP="4D76C2C4">
            <w:pPr>
              <w:spacing w:line="259" w:lineRule="auto"/>
              <w:rPr>
                <w:rFonts w:eastAsiaTheme="minorEastAsia"/>
                <w:color w:val="3B3838" w:themeColor="background2" w:themeShade="40"/>
                <w:lang w:val="en-IE"/>
              </w:rPr>
            </w:pPr>
          </w:p>
        </w:tc>
      </w:tr>
      <w:tr w:rsidR="4D76C2C4" w14:paraId="7F224A2A" w14:textId="77777777" w:rsidTr="008D7D1D">
        <w:trPr>
          <w:trHeight w:val="300"/>
        </w:trPr>
        <w:tc>
          <w:tcPr>
            <w:tcW w:w="2689" w:type="dxa"/>
            <w:tcMar>
              <w:left w:w="105" w:type="dxa"/>
              <w:right w:w="105" w:type="dxa"/>
            </w:tcMar>
          </w:tcPr>
          <w:p w14:paraId="103093D6" w14:textId="1FB0F7DE" w:rsidR="0F40D9B9" w:rsidRPr="00695EE2" w:rsidRDefault="0F40D9B9" w:rsidP="4D76C2C4">
            <w:pPr>
              <w:rPr>
                <w:rFonts w:eastAsiaTheme="minorEastAsia"/>
                <w:b/>
                <w:bCs/>
              </w:rPr>
            </w:pPr>
            <w:r w:rsidRPr="00695EE2">
              <w:rPr>
                <w:rFonts w:eastAsiaTheme="minorEastAsia"/>
                <w:b/>
                <w:bCs/>
              </w:rPr>
              <w:t xml:space="preserve">Has it been evaluated? How </w:t>
            </w:r>
            <w:r w:rsidR="006A77B1" w:rsidRPr="00695EE2">
              <w:rPr>
                <w:rFonts w:eastAsiaTheme="minorEastAsia"/>
                <w:b/>
                <w:bCs/>
              </w:rPr>
              <w:t>s</w:t>
            </w:r>
            <w:r w:rsidRPr="00695EE2">
              <w:rPr>
                <w:rFonts w:eastAsiaTheme="minorEastAsia"/>
                <w:b/>
                <w:bCs/>
              </w:rPr>
              <w:t>uccessful has it been?</w:t>
            </w:r>
            <w:r w:rsidR="682E8AFD" w:rsidRPr="00695EE2">
              <w:rPr>
                <w:rFonts w:eastAsiaTheme="minorEastAsia"/>
                <w:b/>
                <w:bCs/>
              </w:rPr>
              <w:t xml:space="preserve"> </w:t>
            </w:r>
          </w:p>
          <w:p w14:paraId="33D86CB8" w14:textId="1ECEEB98" w:rsidR="4D76C2C4" w:rsidRPr="00512769" w:rsidRDefault="4D76C2C4" w:rsidP="4D76C2C4">
            <w:pPr>
              <w:spacing w:line="259" w:lineRule="auto"/>
              <w:rPr>
                <w:rFonts w:eastAsiaTheme="minorEastAsia"/>
                <w:b/>
                <w:bCs/>
                <w:color w:val="000000" w:themeColor="text1"/>
                <w:highlight w:val="yellow"/>
                <w:lang w:val="en-IE"/>
              </w:rPr>
            </w:pPr>
          </w:p>
        </w:tc>
        <w:tc>
          <w:tcPr>
            <w:tcW w:w="7087" w:type="dxa"/>
            <w:tcMar>
              <w:left w:w="105" w:type="dxa"/>
              <w:right w:w="105" w:type="dxa"/>
            </w:tcMar>
          </w:tcPr>
          <w:p w14:paraId="2088A1E0" w14:textId="77777777" w:rsidR="00AC7BBD" w:rsidRDefault="00AC7BBD" w:rsidP="00AC7BBD">
            <w:pPr>
              <w:rPr>
                <w:rFonts w:eastAsiaTheme="minorEastAsia"/>
                <w:color w:val="3B3838" w:themeColor="background2" w:themeShade="40"/>
              </w:rPr>
            </w:pPr>
          </w:p>
          <w:p w14:paraId="52392BD8" w14:textId="49FED4FD" w:rsidR="006A77B1" w:rsidRDefault="00F62001" w:rsidP="00AC7BBD">
            <w:pPr>
              <w:rPr>
                <w:rFonts w:eastAsiaTheme="minorEastAsia"/>
                <w:color w:val="3B3838" w:themeColor="background2" w:themeShade="40"/>
              </w:rPr>
            </w:pPr>
            <w:r>
              <w:rPr>
                <w:rFonts w:eastAsiaTheme="minorEastAsia"/>
                <w:color w:val="3B3838" w:themeColor="background2" w:themeShade="40"/>
              </w:rPr>
              <w:t xml:space="preserve">Over 2800 students </w:t>
            </w:r>
            <w:proofErr w:type="spellStart"/>
            <w:r w:rsidR="009D6137">
              <w:rPr>
                <w:rFonts w:eastAsiaTheme="minorEastAsia"/>
                <w:color w:val="3B3838" w:themeColor="background2" w:themeShade="40"/>
              </w:rPr>
              <w:t>utilised</w:t>
            </w:r>
            <w:proofErr w:type="spellEnd"/>
            <w:r w:rsidR="009D6137">
              <w:rPr>
                <w:rFonts w:eastAsiaTheme="minorEastAsia"/>
                <w:color w:val="3B3838" w:themeColor="background2" w:themeShade="40"/>
              </w:rPr>
              <w:t xml:space="preserve"> over </w:t>
            </w:r>
            <w:r w:rsidR="001D1F40">
              <w:rPr>
                <w:rFonts w:eastAsiaTheme="minorEastAsia"/>
                <w:color w:val="3B3838" w:themeColor="background2" w:themeShade="40"/>
              </w:rPr>
              <w:t>a 16</w:t>
            </w:r>
            <w:r w:rsidR="6D5FD1AB" w:rsidRPr="1D822C27">
              <w:rPr>
                <w:rFonts w:eastAsiaTheme="minorEastAsia"/>
                <w:color w:val="3B3838" w:themeColor="background2" w:themeShade="40"/>
              </w:rPr>
              <w:t>-</w:t>
            </w:r>
            <w:r w:rsidR="001D1F40">
              <w:rPr>
                <w:rFonts w:eastAsiaTheme="minorEastAsia"/>
                <w:color w:val="3B3838" w:themeColor="background2" w:themeShade="40"/>
              </w:rPr>
              <w:t>week period</w:t>
            </w:r>
            <w:r>
              <w:rPr>
                <w:rFonts w:eastAsiaTheme="minorEastAsia"/>
                <w:color w:val="3B3838" w:themeColor="background2" w:themeShade="40"/>
              </w:rPr>
              <w:t xml:space="preserve"> </w:t>
            </w:r>
          </w:p>
          <w:p w14:paraId="00E3DA79" w14:textId="77777777" w:rsidR="00F62001" w:rsidRPr="00F62001" w:rsidRDefault="00F62001" w:rsidP="00F62001">
            <w:pPr>
              <w:rPr>
                <w:rFonts w:eastAsiaTheme="minorEastAsia"/>
                <w:color w:val="3B3838" w:themeColor="background2" w:themeShade="40"/>
              </w:rPr>
            </w:pPr>
          </w:p>
          <w:p w14:paraId="10C29246" w14:textId="242FA0D1" w:rsidR="006A77B1" w:rsidRPr="0079733A" w:rsidRDefault="006A77B1" w:rsidP="4D76C2C4">
            <w:pPr>
              <w:spacing w:line="259" w:lineRule="auto"/>
              <w:rPr>
                <w:rFonts w:ascii="Calibri" w:eastAsia="Calibri" w:hAnsi="Calibri" w:cs="Calibri"/>
                <w:color w:val="3B3838" w:themeColor="background2" w:themeShade="40"/>
                <w:lang w:val="en-IE"/>
              </w:rPr>
            </w:pP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sidRPr="00695EE2">
              <w:rPr>
                <w:rFonts w:eastAsiaTheme="minorEastAsia"/>
                <w:b/>
                <w:bCs/>
              </w:rPr>
              <w:t xml:space="preserve">Any </w:t>
            </w:r>
            <w:proofErr w:type="gramStart"/>
            <w:r w:rsidRPr="00695EE2">
              <w:rPr>
                <w:rFonts w:eastAsiaTheme="minorEastAsia"/>
                <w:b/>
                <w:bCs/>
              </w:rPr>
              <w:t>future plans</w:t>
            </w:r>
            <w:proofErr w:type="gramEnd"/>
            <w:r w:rsidR="00DC7317" w:rsidRPr="00695EE2">
              <w:rPr>
                <w:rFonts w:eastAsiaTheme="minorEastAsia"/>
                <w:b/>
                <w:bCs/>
              </w:rPr>
              <w:t>,</w:t>
            </w:r>
            <w:r w:rsidRPr="00695EE2">
              <w:rPr>
                <w:rFonts w:eastAsiaTheme="minorEastAsia"/>
                <w:b/>
                <w:bCs/>
              </w:rPr>
              <w:t xml:space="preserve"> including </w:t>
            </w:r>
            <w:r w:rsidR="008D7D1D" w:rsidRPr="00695EE2">
              <w:rPr>
                <w:rFonts w:eastAsiaTheme="minorEastAsia"/>
                <w:b/>
                <w:bCs/>
              </w:rPr>
              <w:t xml:space="preserve">the </w:t>
            </w:r>
            <w:r w:rsidRPr="00695EE2">
              <w:rPr>
                <w:rFonts w:eastAsiaTheme="minorEastAsia"/>
                <w:b/>
                <w:bCs/>
              </w:rPr>
              <w:t>sustainability of the initiative?</w:t>
            </w:r>
            <w:r>
              <w:rPr>
                <w:rFonts w:eastAsiaTheme="minorEastAsia"/>
                <w:b/>
                <w:bCs/>
              </w:rPr>
              <w:t xml:space="preser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61B8B64A" w14:textId="0F614274" w:rsidR="4D76C2C4" w:rsidRDefault="004C0DA2" w:rsidP="00176BA1">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The sustainability of the </w:t>
            </w:r>
            <w:r w:rsidR="00BD5B7C">
              <w:rPr>
                <w:rFonts w:ascii="Calibri" w:eastAsia="Calibri" w:hAnsi="Calibri" w:cs="Calibri"/>
                <w:color w:val="000000" w:themeColor="text1"/>
                <w:lang w:val="en-IE"/>
              </w:rPr>
              <w:t>initiative</w:t>
            </w:r>
            <w:r>
              <w:rPr>
                <w:rFonts w:ascii="Calibri" w:eastAsia="Calibri" w:hAnsi="Calibri" w:cs="Calibri"/>
                <w:color w:val="000000" w:themeColor="text1"/>
                <w:lang w:val="en-IE"/>
              </w:rPr>
              <w:t xml:space="preserve"> </w:t>
            </w:r>
            <w:r w:rsidR="00020293">
              <w:rPr>
                <w:rFonts w:ascii="Calibri" w:eastAsia="Calibri" w:hAnsi="Calibri" w:cs="Calibri"/>
                <w:color w:val="000000" w:themeColor="text1"/>
                <w:lang w:val="en-IE"/>
              </w:rPr>
              <w:t>poses</w:t>
            </w:r>
            <w:r w:rsidR="00015FD6">
              <w:rPr>
                <w:rFonts w:ascii="Calibri" w:eastAsia="Calibri" w:hAnsi="Calibri" w:cs="Calibri"/>
                <w:color w:val="000000" w:themeColor="text1"/>
                <w:lang w:val="en-IE"/>
              </w:rPr>
              <w:t xml:space="preserve"> a few challenges</w:t>
            </w:r>
            <w:r w:rsidR="00B64017">
              <w:rPr>
                <w:rFonts w:ascii="Calibri" w:eastAsia="Calibri" w:hAnsi="Calibri" w:cs="Calibri"/>
                <w:color w:val="000000" w:themeColor="text1"/>
                <w:lang w:val="en-IE"/>
              </w:rPr>
              <w:t xml:space="preserve">. </w:t>
            </w:r>
            <w:r w:rsidR="001D1F40">
              <w:rPr>
                <w:rFonts w:ascii="Calibri" w:eastAsia="Calibri" w:hAnsi="Calibri" w:cs="Calibri"/>
                <w:color w:val="000000" w:themeColor="text1"/>
                <w:lang w:val="en-IE"/>
              </w:rPr>
              <w:t>We have begun talks with the Educational Trust for sponsorship to support the breakfast</w:t>
            </w:r>
            <w:r w:rsidR="00176BA1">
              <w:rPr>
                <w:rFonts w:ascii="Calibri" w:eastAsia="Calibri" w:hAnsi="Calibri" w:cs="Calibri"/>
                <w:color w:val="000000" w:themeColor="text1"/>
                <w:lang w:val="en-IE"/>
              </w:rPr>
              <w:t xml:space="preserve"> service. We have also teamed up</w:t>
            </w:r>
            <w:r w:rsidR="00512769">
              <w:rPr>
                <w:rFonts w:ascii="Calibri" w:eastAsia="Calibri" w:hAnsi="Calibri" w:cs="Calibri"/>
                <w:color w:val="000000" w:themeColor="text1"/>
                <w:lang w:val="en-IE"/>
              </w:rPr>
              <w:t xml:space="preserve"> with Food</w:t>
            </w:r>
            <w:r w:rsidR="00176BA1">
              <w:rPr>
                <w:rFonts w:ascii="Calibri" w:eastAsia="Calibri" w:hAnsi="Calibri" w:cs="Calibri"/>
                <w:color w:val="000000" w:themeColor="text1"/>
                <w:lang w:val="en-IE"/>
              </w:rPr>
              <w:t>C</w:t>
            </w:r>
            <w:r w:rsidR="00512769">
              <w:rPr>
                <w:rFonts w:ascii="Calibri" w:eastAsia="Calibri" w:hAnsi="Calibri" w:cs="Calibri"/>
                <w:color w:val="000000" w:themeColor="text1"/>
                <w:lang w:val="en-IE"/>
              </w:rPr>
              <w:t xml:space="preserve">loud </w:t>
            </w:r>
            <w:r w:rsidR="00176BA1">
              <w:rPr>
                <w:rFonts w:ascii="Calibri" w:eastAsia="Calibri" w:hAnsi="Calibri" w:cs="Calibri"/>
                <w:color w:val="000000" w:themeColor="text1"/>
                <w:lang w:val="en-IE"/>
              </w:rPr>
              <w:t xml:space="preserve">which </w:t>
            </w:r>
            <w:r w:rsidR="00512769">
              <w:rPr>
                <w:rFonts w:ascii="Calibri" w:eastAsia="Calibri" w:hAnsi="Calibri" w:cs="Calibri"/>
                <w:color w:val="000000" w:themeColor="text1"/>
                <w:lang w:val="en-IE"/>
              </w:rPr>
              <w:t xml:space="preserve">will allow for the continuation of the service throughout the institute, therefore becoming a key component of the sustainability of The Pantry. </w:t>
            </w: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3E870539">
              <w:rPr>
                <w:rFonts w:eastAsiaTheme="minorEastAsia"/>
                <w:b/>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26A332DF" w14:textId="69B7B547" w:rsidR="4D76C2C4" w:rsidRDefault="4D76C2C4" w:rsidP="4D76C2C4">
            <w:pPr>
              <w:spacing w:line="259" w:lineRule="auto"/>
              <w:rPr>
                <w:rFonts w:ascii="Calibri" w:eastAsia="Calibri" w:hAnsi="Calibri" w:cs="Calibri"/>
                <w:color w:val="000000" w:themeColor="text1"/>
                <w:lang w:val="en-IE"/>
              </w:rPr>
            </w:pPr>
          </w:p>
          <w:p w14:paraId="38535135" w14:textId="7D434565" w:rsidR="00657F93" w:rsidRDefault="00657F93" w:rsidP="00162A7B">
            <w:pPr>
              <w:pStyle w:val="ListParagraph"/>
              <w:numPr>
                <w:ilvl w:val="0"/>
                <w:numId w:val="4"/>
              </w:numPr>
              <w:rPr>
                <w:rFonts w:ascii="Calibri" w:eastAsia="Calibri" w:hAnsi="Calibri" w:cs="Calibri"/>
                <w:color w:val="000000" w:themeColor="text1"/>
                <w:lang w:val="en-IE"/>
              </w:rPr>
            </w:pPr>
            <w:r w:rsidRPr="00657F93">
              <w:rPr>
                <w:rFonts w:ascii="Calibri" w:eastAsia="Calibri" w:hAnsi="Calibri" w:cs="Calibri"/>
                <w:b/>
                <w:bCs/>
                <w:color w:val="000000" w:themeColor="text1"/>
                <w:lang w:val="en-IE"/>
              </w:rPr>
              <w:t>Marketing and Comms</w:t>
            </w:r>
            <w:r>
              <w:rPr>
                <w:rFonts w:ascii="Calibri" w:eastAsia="Calibri" w:hAnsi="Calibri" w:cs="Calibri"/>
                <w:color w:val="000000" w:themeColor="text1"/>
                <w:lang w:val="en-IE"/>
              </w:rPr>
              <w:t xml:space="preserve"> </w:t>
            </w:r>
            <w:r w:rsidR="00F930B3" w:rsidRPr="00657F93">
              <w:rPr>
                <w:rFonts w:ascii="Calibri" w:eastAsia="Calibri" w:hAnsi="Calibri" w:cs="Calibri"/>
                <w:color w:val="000000" w:themeColor="text1"/>
                <w:lang w:val="en-IE"/>
              </w:rPr>
              <w:t xml:space="preserve">The Pantry Store </w:t>
            </w:r>
            <w:r w:rsidR="00960144" w:rsidRPr="00657F93">
              <w:rPr>
                <w:rFonts w:ascii="Calibri" w:eastAsia="Calibri" w:hAnsi="Calibri" w:cs="Calibri"/>
                <w:color w:val="000000" w:themeColor="text1"/>
                <w:lang w:val="en-IE"/>
              </w:rPr>
              <w:t xml:space="preserve">became a victim of its own success in many ways. </w:t>
            </w:r>
            <w:r w:rsidR="004B5357" w:rsidRPr="00657F93">
              <w:rPr>
                <w:rFonts w:ascii="Calibri" w:eastAsia="Calibri" w:hAnsi="Calibri" w:cs="Calibri"/>
                <w:color w:val="000000" w:themeColor="text1"/>
                <w:lang w:val="en-IE"/>
              </w:rPr>
              <w:t xml:space="preserve">We began marketing and promoting the initiative through social media predominantly. After approximately a fortnight, we made the decision </w:t>
            </w:r>
            <w:r w:rsidR="006D18D1" w:rsidRPr="00657F93">
              <w:rPr>
                <w:rFonts w:ascii="Calibri" w:eastAsia="Calibri" w:hAnsi="Calibri" w:cs="Calibri"/>
                <w:color w:val="000000" w:themeColor="text1"/>
                <w:lang w:val="en-IE"/>
              </w:rPr>
              <w:t>t</w:t>
            </w:r>
            <w:r w:rsidR="005B72CE" w:rsidRPr="00657F93">
              <w:rPr>
                <w:rFonts w:ascii="Calibri" w:eastAsia="Calibri" w:hAnsi="Calibri" w:cs="Calibri"/>
                <w:color w:val="000000" w:themeColor="text1"/>
                <w:lang w:val="en-IE"/>
              </w:rPr>
              <w:t xml:space="preserve">o </w:t>
            </w:r>
            <w:r w:rsidR="009A524F" w:rsidRPr="00657F93">
              <w:rPr>
                <w:rFonts w:ascii="Calibri" w:eastAsia="Calibri" w:hAnsi="Calibri" w:cs="Calibri"/>
                <w:color w:val="000000" w:themeColor="text1"/>
                <w:lang w:val="en-IE"/>
              </w:rPr>
              <w:t xml:space="preserve">no longer promote it as the demand was far outreaching the supply. This ensured that </w:t>
            </w:r>
            <w:r w:rsidRPr="00657F93">
              <w:rPr>
                <w:rFonts w:ascii="Calibri" w:eastAsia="Calibri" w:hAnsi="Calibri" w:cs="Calibri"/>
                <w:color w:val="000000" w:themeColor="text1"/>
                <w:lang w:val="en-IE"/>
              </w:rPr>
              <w:t>those who were most in need were able to access it.</w:t>
            </w:r>
          </w:p>
          <w:p w14:paraId="431A7989" w14:textId="77777777" w:rsidR="002D3EDE" w:rsidRDefault="00162A7B" w:rsidP="00162A7B">
            <w:pPr>
              <w:pStyle w:val="ListParagraph"/>
              <w:numPr>
                <w:ilvl w:val="0"/>
                <w:numId w:val="4"/>
              </w:numPr>
              <w:rPr>
                <w:rFonts w:ascii="Calibri" w:eastAsia="Calibri" w:hAnsi="Calibri" w:cs="Calibri"/>
                <w:color w:val="000000" w:themeColor="text1"/>
                <w:lang w:val="en-IE"/>
              </w:rPr>
            </w:pPr>
            <w:r>
              <w:rPr>
                <w:rFonts w:ascii="Calibri" w:eastAsia="Calibri" w:hAnsi="Calibri" w:cs="Calibri"/>
                <w:b/>
                <w:bCs/>
                <w:color w:val="000000" w:themeColor="text1"/>
                <w:lang w:val="en-IE"/>
              </w:rPr>
              <w:t xml:space="preserve">Stigma </w:t>
            </w:r>
            <w:r>
              <w:rPr>
                <w:rFonts w:ascii="Calibri" w:eastAsia="Calibri" w:hAnsi="Calibri" w:cs="Calibri"/>
                <w:color w:val="000000" w:themeColor="text1"/>
                <w:lang w:val="en-IE"/>
              </w:rPr>
              <w:t xml:space="preserve">We very intentionally selected a location front and centre of our student centre </w:t>
            </w:r>
            <w:r w:rsidR="00656E55">
              <w:rPr>
                <w:rFonts w:ascii="Calibri" w:eastAsia="Calibri" w:hAnsi="Calibri" w:cs="Calibri"/>
                <w:color w:val="000000" w:themeColor="text1"/>
                <w:lang w:val="en-IE"/>
              </w:rPr>
              <w:t xml:space="preserve">where The Pantry was impossible to miss </w:t>
            </w:r>
            <w:r w:rsidR="007C783A">
              <w:rPr>
                <w:rFonts w:ascii="Calibri" w:eastAsia="Calibri" w:hAnsi="Calibri" w:cs="Calibri"/>
                <w:color w:val="000000" w:themeColor="text1"/>
                <w:lang w:val="en-IE"/>
              </w:rPr>
              <w:t>show</w:t>
            </w:r>
            <w:r w:rsidR="00D63421">
              <w:rPr>
                <w:rFonts w:ascii="Calibri" w:eastAsia="Calibri" w:hAnsi="Calibri" w:cs="Calibri"/>
                <w:color w:val="000000" w:themeColor="text1"/>
                <w:lang w:val="en-IE"/>
              </w:rPr>
              <w:t>ing that we were proud to showcase it in the hope students would not feel shame walking to a hidden room in a corridor.</w:t>
            </w:r>
          </w:p>
          <w:p w14:paraId="677D811B" w14:textId="6709587E" w:rsidR="00162A7B" w:rsidRPr="004A5E52" w:rsidRDefault="002D3EDE" w:rsidP="00162A7B">
            <w:pPr>
              <w:pStyle w:val="ListParagraph"/>
              <w:numPr>
                <w:ilvl w:val="0"/>
                <w:numId w:val="4"/>
              </w:numPr>
              <w:rPr>
                <w:rFonts w:ascii="Calibri" w:eastAsia="Calibri" w:hAnsi="Calibri" w:cs="Calibri"/>
                <w:color w:val="000000" w:themeColor="text1"/>
                <w:lang w:val="en-IE"/>
              </w:rPr>
            </w:pPr>
            <w:r>
              <w:rPr>
                <w:rFonts w:ascii="Calibri" w:eastAsia="Calibri" w:hAnsi="Calibri" w:cs="Calibri"/>
                <w:b/>
                <w:bCs/>
                <w:color w:val="000000" w:themeColor="text1"/>
                <w:lang w:val="en-IE"/>
              </w:rPr>
              <w:t xml:space="preserve">Sustainability </w:t>
            </w:r>
            <w:r w:rsidR="00EF0695" w:rsidRPr="004A5E52">
              <w:rPr>
                <w:rFonts w:ascii="Calibri" w:eastAsia="Calibri" w:hAnsi="Calibri" w:cs="Calibri"/>
                <w:color w:val="000000" w:themeColor="text1"/>
                <w:lang w:val="en-IE"/>
              </w:rPr>
              <w:t xml:space="preserve">Sustaining the </w:t>
            </w:r>
            <w:r w:rsidR="004A5E52" w:rsidRPr="004A5E52">
              <w:rPr>
                <w:rFonts w:ascii="Calibri" w:eastAsia="Calibri" w:hAnsi="Calibri" w:cs="Calibri"/>
                <w:color w:val="000000" w:themeColor="text1"/>
                <w:lang w:val="en-IE"/>
              </w:rPr>
              <w:t>initiative</w:t>
            </w:r>
            <w:r w:rsidR="00EF0695" w:rsidRPr="004A5E52">
              <w:rPr>
                <w:rFonts w:ascii="Calibri" w:eastAsia="Calibri" w:hAnsi="Calibri" w:cs="Calibri"/>
                <w:color w:val="000000" w:themeColor="text1"/>
                <w:lang w:val="en-IE"/>
              </w:rPr>
              <w:t xml:space="preserve"> is key</w:t>
            </w:r>
            <w:r w:rsidR="00165604" w:rsidRPr="004A5E52">
              <w:rPr>
                <w:rFonts w:ascii="Calibri" w:eastAsia="Calibri" w:hAnsi="Calibri" w:cs="Calibri"/>
                <w:color w:val="000000" w:themeColor="text1"/>
                <w:lang w:val="en-IE"/>
              </w:rPr>
              <w:t xml:space="preserve">, we have begun talks with the Educational Trust for sponsorship and FoodCloud </w:t>
            </w:r>
            <w:r w:rsidR="004A5E52" w:rsidRPr="004A5E52">
              <w:rPr>
                <w:rFonts w:ascii="Calibri" w:eastAsia="Calibri" w:hAnsi="Calibri" w:cs="Calibri"/>
                <w:color w:val="000000" w:themeColor="text1"/>
                <w:lang w:val="en-IE"/>
              </w:rPr>
              <w:t>for delivery of the service.</w:t>
            </w:r>
            <w:r w:rsidR="005C3A96" w:rsidRPr="004A5E52">
              <w:rPr>
                <w:rFonts w:ascii="Calibri" w:eastAsia="Calibri" w:hAnsi="Calibri" w:cs="Calibri"/>
                <w:color w:val="000000" w:themeColor="text1"/>
                <w:lang w:val="en-IE"/>
              </w:rPr>
              <w:t xml:space="preserve"> </w:t>
            </w:r>
          </w:p>
          <w:p w14:paraId="56610E09" w14:textId="77777777" w:rsidR="00801E77" w:rsidRDefault="00801E77" w:rsidP="4D76C2C4">
            <w:pPr>
              <w:spacing w:line="259" w:lineRule="auto"/>
              <w:rPr>
                <w:rFonts w:ascii="Calibri" w:eastAsia="Calibri" w:hAnsi="Calibri" w:cs="Calibri"/>
                <w:color w:val="000000" w:themeColor="text1"/>
                <w:lang w:val="en-IE"/>
              </w:rPr>
            </w:pPr>
          </w:p>
          <w:p w14:paraId="07146E21" w14:textId="122C4B6C" w:rsidR="00801E77" w:rsidRDefault="00801E77" w:rsidP="4D76C2C4">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2D6B2C80" w:rsidR="59DEA8C5" w:rsidRDefault="7F85B25E" w:rsidP="4D76C2C4">
      <w:pPr>
        <w:rPr>
          <w:b/>
          <w:bCs/>
        </w:rPr>
      </w:pPr>
      <w:r w:rsidRPr="5E7918FC">
        <w:rPr>
          <w:b/>
          <w:bCs/>
        </w:rPr>
        <w:lastRenderedPageBreak/>
        <w:t>Healthy Campus Framework</w:t>
      </w:r>
      <w:r w:rsidR="59DEA8C5" w:rsidRPr="5E7918FC">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00DC7317">
        <w:trPr>
          <w:trHeight w:val="300"/>
        </w:trPr>
        <w:tc>
          <w:tcPr>
            <w:tcW w:w="2263" w:type="dxa"/>
            <w:shd w:val="clear" w:color="auto" w:fill="0070C0"/>
          </w:tcPr>
          <w:p w14:paraId="46ED7264" w14:textId="3869C337" w:rsidR="64C96453" w:rsidRPr="003C71C1" w:rsidRDefault="64C96453"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Pr>
          <w:p w14:paraId="3DBB4ACC" w14:textId="5E52A62F" w:rsidR="56B27A20" w:rsidRPr="003C71C1" w:rsidRDefault="56B27A20"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Pr>
          <w:p w14:paraId="687A0CC2" w14:textId="0ACBD1B7"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Pr>
          <w:p w14:paraId="5A1947A2" w14:textId="476F5D3D" w:rsidR="53FC4483" w:rsidRPr="003C71C1" w:rsidRDefault="53FC4483"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14:paraId="6C0480C4" w14:textId="77777777" w:rsidTr="00DC7317">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377E0C3B" w14:textId="77777777" w:rsidR="004B67D1" w:rsidRDefault="7A8C362C" w:rsidP="004B67D1">
            <w:r w:rsidRPr="4D76C2C4">
              <w:rPr>
                <w:rFonts w:eastAsiaTheme="minorEastAsia"/>
              </w:rPr>
              <w:t xml:space="preserve">Alcohol </w:t>
            </w:r>
            <w:sdt>
              <w:sdtPr>
                <w:id w:val="-102593912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AC78BA9" w14:textId="79A8100B" w:rsidR="7A8C362C" w:rsidRDefault="7A8C362C" w:rsidP="4D76C2C4">
            <w:pPr>
              <w:rPr>
                <w:rFonts w:eastAsiaTheme="minorEastAsia"/>
              </w:rPr>
            </w:pPr>
          </w:p>
        </w:tc>
        <w:tc>
          <w:tcPr>
            <w:tcW w:w="1994" w:type="dxa"/>
          </w:tcPr>
          <w:p w14:paraId="78292EFA" w14:textId="15079DED"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B71257">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00DC7317">
        <w:trPr>
          <w:trHeight w:val="300"/>
        </w:trPr>
        <w:tc>
          <w:tcPr>
            <w:tcW w:w="2263" w:type="dxa"/>
          </w:tcPr>
          <w:p w14:paraId="582FE32D" w14:textId="4FD2AC05"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19AA06ED" w:rsidR="004B67D1" w:rsidRDefault="1705E9F7" w:rsidP="004B67D1">
            <w:r w:rsidRPr="4D76C2C4">
              <w:rPr>
                <w:rFonts w:eastAsiaTheme="minorEastAsia"/>
              </w:rPr>
              <w:t xml:space="preserve">Campus Environment (Facilities </w:t>
            </w:r>
            <w:r w:rsidR="03258958" w:rsidRPr="4D76C2C4">
              <w:rPr>
                <w:rFonts w:eastAsiaTheme="minorEastAsia"/>
              </w:rPr>
              <w:t xml:space="preserve">&amp; </w:t>
            </w:r>
            <w:r w:rsidRPr="4D76C2C4">
              <w:rPr>
                <w:rFonts w:eastAsiaTheme="minorEastAsia"/>
              </w:rPr>
              <w:t>Services)</w:t>
            </w:r>
            <w:r w:rsidR="004B67D1">
              <w:rPr>
                <w:rFonts w:eastAsiaTheme="minorEastAsia"/>
              </w:rPr>
              <w:t xml:space="preserve"> </w:t>
            </w:r>
            <w:sdt>
              <w:sdtPr>
                <w:id w:val="-1232082107"/>
                <w14:checkbox>
                  <w14:checked w14:val="1"/>
                  <w14:checkedState w14:val="2612" w14:font="MS Gothic"/>
                  <w14:uncheckedState w14:val="2610" w14:font="MS Gothic"/>
                </w14:checkbox>
              </w:sdtPr>
              <w:sdtContent>
                <w:r w:rsidR="00751DF1">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1E1AC17B" w14:textId="77777777" w:rsidR="004B67D1" w:rsidRDefault="6607A081" w:rsidP="004B67D1">
            <w:r w:rsidRPr="4D76C2C4">
              <w:rPr>
                <w:rFonts w:eastAsiaTheme="minorEastAsia"/>
              </w:rPr>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408EBB4" w14:textId="037D5019" w:rsidR="6607A081" w:rsidRDefault="6607A081" w:rsidP="4D76C2C4">
            <w:pPr>
              <w:rPr>
                <w:rFonts w:eastAsiaTheme="minorEastAsia"/>
              </w:rPr>
            </w:pPr>
          </w:p>
        </w:tc>
        <w:tc>
          <w:tcPr>
            <w:tcW w:w="1994" w:type="dxa"/>
          </w:tcPr>
          <w:p w14:paraId="0EB6D3B3" w14:textId="77777777"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00DC7317">
        <w:trPr>
          <w:trHeight w:val="300"/>
        </w:trPr>
        <w:tc>
          <w:tcPr>
            <w:tcW w:w="2263" w:type="dxa"/>
          </w:tcPr>
          <w:p w14:paraId="7130E4E0" w14:textId="39F86207"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1"/>
                  <w14:checkedState w14:val="2612" w14:font="MS Gothic"/>
                  <w14:uncheckedState w14:val="2610" w14:font="MS Gothic"/>
                </w14:checkbox>
              </w:sdtPr>
              <w:sdtContent>
                <w:r w:rsidR="00751DF1">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6535B79F" w:rsidR="004B67D1" w:rsidRDefault="4FB28722" w:rsidP="004B67D1">
            <w:r w:rsidRPr="4D76C2C4">
              <w:rPr>
                <w:rFonts w:eastAsiaTheme="minorEastAsia"/>
              </w:rPr>
              <w:t>Campus Culture &amp; Communications</w:t>
            </w:r>
            <w:r w:rsidR="004B67D1">
              <w:rPr>
                <w:rFonts w:eastAsiaTheme="minorEastAsia"/>
              </w:rPr>
              <w:t xml:space="preserve"> </w:t>
            </w:r>
            <w:sdt>
              <w:sdtPr>
                <w:id w:val="929542715"/>
                <w14:checkbox>
                  <w14:checked w14:val="0"/>
                  <w14:checkedState w14:val="2612" w14:font="MS Gothic"/>
                  <w14:uncheckedState w14:val="2610" w14:font="MS Gothic"/>
                </w14:checkbox>
              </w:sdtPr>
              <w:sdtContent>
                <w:r w:rsidR="00734377">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6B83053F" w14:textId="6E5BD3E8" w:rsidR="221D37BE" w:rsidRDefault="221D37BE" w:rsidP="4D76C2C4">
            <w:pPr>
              <w:rPr>
                <w:rFonts w:eastAsiaTheme="minorEastAsia"/>
              </w:rPr>
            </w:pPr>
            <w:r w:rsidRPr="4D76C2C4">
              <w:rPr>
                <w:rFonts w:eastAsiaTheme="minorEastAsia"/>
              </w:rPr>
              <w:t>Healthy Eating / Food</w:t>
            </w:r>
          </w:p>
          <w:p w14:paraId="1B16D457" w14:textId="250BE3DF" w:rsidR="004B67D1" w:rsidRDefault="004B67D1" w:rsidP="004B67D1">
            <w:r>
              <w:rPr>
                <w:rFonts w:eastAsiaTheme="minorEastAsia"/>
              </w:rPr>
              <w:t xml:space="preserve">      </w:t>
            </w:r>
            <w:sdt>
              <w:sdtPr>
                <w:id w:val="-342395452"/>
                <w14:checkbox>
                  <w14:checked w14:val="1"/>
                  <w14:checkedState w14:val="2612" w14:font="MS Gothic"/>
                  <w14:uncheckedState w14:val="2610" w14:font="MS Gothic"/>
                </w14:checkbox>
              </w:sdtPr>
              <w:sdtContent>
                <w:r w:rsidR="0040143E">
                  <w:rPr>
                    <w:rFonts w:ascii="MS Gothic" w:eastAsia="MS Gothic" w:hAnsi="MS Gothic" w:hint="eastAsia"/>
                  </w:rPr>
                  <w:t>☒</w:t>
                </w:r>
              </w:sdtContent>
            </w:sdt>
          </w:p>
          <w:p w14:paraId="12465871" w14:textId="55DCD8AF" w:rsidR="4D76C2C4" w:rsidRDefault="4D76C2C4" w:rsidP="4D76C2C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00DC7317">
        <w:trPr>
          <w:trHeight w:val="300"/>
        </w:trPr>
        <w:tc>
          <w:tcPr>
            <w:tcW w:w="2263" w:type="dxa"/>
          </w:tcPr>
          <w:p w14:paraId="2A8CE11C" w14:textId="610AF055"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751DF1">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1FA58C23" w14:textId="269BAB09" w:rsidR="37B3775E" w:rsidRDefault="37B3775E" w:rsidP="4D76C2C4">
            <w:pPr>
              <w:rPr>
                <w:rFonts w:eastAsiaTheme="minorEastAsia"/>
              </w:rPr>
            </w:pPr>
            <w:r w:rsidRPr="4D76C2C4">
              <w:rPr>
                <w:rFonts w:eastAsiaTheme="minorEastAsia"/>
              </w:rPr>
              <w:t>Personal &amp; Professional Development</w:t>
            </w:r>
          </w:p>
          <w:p w14:paraId="53324FB1" w14:textId="77777777" w:rsidR="004B67D1" w:rsidRDefault="004B67D1" w:rsidP="004B67D1">
            <w:r>
              <w:rPr>
                <w:rFonts w:eastAsiaTheme="minorEastAsia"/>
              </w:rPr>
              <w:t xml:space="preserve">                                 </w:t>
            </w:r>
            <w:sdt>
              <w:sdtPr>
                <w:id w:val="36441003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0304054" w14:textId="5F8EA61E" w:rsidR="68273CAA" w:rsidRDefault="68273CAA" w:rsidP="4D76C2C4">
            <w:pPr>
              <w:rPr>
                <w:rFonts w:eastAsiaTheme="minorEastAsia"/>
              </w:rPr>
            </w:pPr>
            <w:r w:rsidRPr="4D76C2C4">
              <w:rPr>
                <w:rFonts w:eastAsiaTheme="minorEastAsia"/>
              </w:rPr>
              <w:t>Mental Health &amp; Wellbeing</w:t>
            </w:r>
          </w:p>
          <w:sdt>
            <w:sdtPr>
              <w:id w:val="104317890"/>
              <w14:checkbox>
                <w14:checked w14:val="1"/>
                <w14:checkedState w14:val="2612" w14:font="MS Gothic"/>
                <w14:uncheckedState w14:val="2610" w14:font="MS Gothic"/>
              </w14:checkbox>
            </w:sdtPr>
            <w:sdtContent>
              <w:p w14:paraId="2DF55A4F" w14:textId="45E0632A" w:rsidR="004B67D1" w:rsidRDefault="00B66606" w:rsidP="004B67D1">
                <w:r>
                  <w:rPr>
                    <w:rFonts w:ascii="MS Gothic" w:eastAsia="MS Gothic" w:hAnsi="MS Gothic" w:hint="eastAsia"/>
                  </w:rPr>
                  <w:t>☒</w:t>
                </w:r>
              </w:p>
            </w:sdtContent>
          </w:sdt>
          <w:p w14:paraId="568879D9" w14:textId="72ADC8FE" w:rsidR="4D76C2C4" w:rsidRDefault="4D76C2C4" w:rsidP="4D76C2C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00DC7317">
        <w:trPr>
          <w:trHeight w:val="300"/>
        </w:trPr>
        <w:tc>
          <w:tcPr>
            <w:tcW w:w="2263" w:type="dxa"/>
          </w:tcPr>
          <w:p w14:paraId="10E1361F" w14:textId="77777777"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w:t>
            </w:r>
            <w:proofErr w:type="gramStart"/>
            <w:r w:rsidRPr="4D76C2C4">
              <w:rPr>
                <w:rFonts w:eastAsiaTheme="minorEastAsia"/>
              </w:rPr>
              <w:t>Continue</w:t>
            </w:r>
            <w:proofErr w:type="gramEnd"/>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37D356D7" w:rsidR="4D76C2C4" w:rsidRDefault="4D76C2C4" w:rsidP="4D76C2C4">
            <w:pPr>
              <w:rPr>
                <w:rFonts w:eastAsiaTheme="minorEastAsia"/>
              </w:rPr>
            </w:pPr>
          </w:p>
        </w:tc>
        <w:tc>
          <w:tcPr>
            <w:tcW w:w="2835" w:type="dxa"/>
          </w:tcPr>
          <w:p w14:paraId="23502A17" w14:textId="70F271B2" w:rsidR="76585C8F" w:rsidRDefault="76585C8F" w:rsidP="4D76C2C4">
            <w:pPr>
              <w:rPr>
                <w:rFonts w:eastAsiaTheme="minorEastAsia"/>
              </w:rPr>
            </w:pPr>
            <w:r w:rsidRPr="4D76C2C4">
              <w:rPr>
                <w:rFonts w:eastAsiaTheme="minorEastAsia"/>
              </w:rPr>
              <w:t>Sexual Health &amp; Wellbeing</w:t>
            </w:r>
          </w:p>
          <w:sdt>
            <w:sdtPr>
              <w:id w:val="-866914243"/>
              <w14:checkbox>
                <w14:checked w14:val="0"/>
                <w14:checkedState w14:val="2612" w14:font="MS Gothic"/>
                <w14:uncheckedState w14:val="2610" w14:font="MS Gothic"/>
              </w14:checkbox>
            </w:sdtPr>
            <w:sdtContent>
              <w:p w14:paraId="66106C3B" w14:textId="77777777" w:rsidR="004B67D1" w:rsidRDefault="004B67D1" w:rsidP="004B67D1">
                <w:r>
                  <w:rPr>
                    <w:rFonts w:ascii="MS Gothic" w:eastAsia="MS Gothic" w:hAnsi="MS Gothic" w:hint="eastAsia"/>
                  </w:rPr>
                  <w:t>☐</w:t>
                </w:r>
              </w:p>
            </w:sdtContent>
          </w:sdt>
          <w:p w14:paraId="1004712B" w14:textId="1A14E2E7" w:rsidR="4D76C2C4" w:rsidRDefault="4D76C2C4" w:rsidP="4D76C2C4">
            <w:pPr>
              <w:rPr>
                <w:rFonts w:eastAsiaTheme="minorEastAsia"/>
              </w:rPr>
            </w:pPr>
          </w:p>
        </w:tc>
        <w:tc>
          <w:tcPr>
            <w:tcW w:w="1994" w:type="dxa"/>
          </w:tcPr>
          <w:p w14:paraId="048A2566" w14:textId="79D8C028" w:rsidR="4D76C2C4" w:rsidRDefault="4D76C2C4" w:rsidP="4D76C2C4"/>
        </w:tc>
      </w:tr>
      <w:tr w:rsidR="4D76C2C4" w14:paraId="67125046" w14:textId="77777777" w:rsidTr="00DC7317">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49726376" w14:textId="2B1BF35F" w:rsidR="76585C8F" w:rsidRDefault="76585C8F" w:rsidP="4D76C2C4">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Content>
              <w:p w14:paraId="1AFD9F45" w14:textId="77777777" w:rsidR="004B67D1" w:rsidRDefault="004B67D1" w:rsidP="004B67D1">
                <w:r>
                  <w:rPr>
                    <w:rFonts w:ascii="MS Gothic" w:eastAsia="MS Gothic" w:hAnsi="MS Gothic" w:hint="eastAsia"/>
                  </w:rPr>
                  <w:t>☐</w:t>
                </w:r>
              </w:p>
            </w:sdtContent>
          </w:sdt>
          <w:p w14:paraId="1806A4EB" w14:textId="25F74EEA" w:rsidR="4D76C2C4" w:rsidRDefault="4D76C2C4" w:rsidP="4D76C2C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00DC7317">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50DC7DD4" w14:textId="777CE578" w:rsidR="76585C8F" w:rsidRDefault="76585C8F" w:rsidP="4D76C2C4">
            <w:pPr>
              <w:rPr>
                <w:rFonts w:eastAsiaTheme="minorEastAsia"/>
              </w:rPr>
            </w:pPr>
            <w:r w:rsidRPr="4D76C2C4">
              <w:rPr>
                <w:rFonts w:eastAsiaTheme="minorEastAsia"/>
              </w:rPr>
              <w:t>Physical Activity</w:t>
            </w:r>
            <w:r w:rsidR="4CA12FC5" w:rsidRPr="4D76C2C4">
              <w:rPr>
                <w:rFonts w:eastAsiaTheme="minorEastAsia"/>
              </w:rPr>
              <w:t xml:space="preserve"> / Active Transport</w:t>
            </w:r>
          </w:p>
          <w:sdt>
            <w:sdtPr>
              <w:id w:val="-1557305012"/>
              <w14:checkbox>
                <w14:checked w14:val="0"/>
                <w14:checkedState w14:val="2612" w14:font="MS Gothic"/>
                <w14:uncheckedState w14:val="2610" w14:font="MS Gothic"/>
              </w14:checkbox>
            </w:sdtPr>
            <w:sdtContent>
              <w:p w14:paraId="7157F631" w14:textId="77777777" w:rsidR="004B67D1" w:rsidRDefault="004B67D1" w:rsidP="004B67D1">
                <w:r>
                  <w:rPr>
                    <w:rFonts w:ascii="MS Gothic" w:eastAsia="MS Gothic" w:hAnsi="MS Gothic" w:hint="eastAsia"/>
                  </w:rPr>
                  <w:t>☐</w:t>
                </w:r>
              </w:p>
            </w:sdtContent>
          </w:sdt>
          <w:p w14:paraId="6A65D662" w14:textId="59A692D3" w:rsidR="4D76C2C4" w:rsidRDefault="4D76C2C4" w:rsidP="4D76C2C4">
            <w:pPr>
              <w:rPr>
                <w:rFonts w:eastAsiaTheme="minorEastAsia"/>
              </w:rPr>
            </w:pPr>
          </w:p>
        </w:tc>
        <w:tc>
          <w:tcPr>
            <w:tcW w:w="1994" w:type="dxa"/>
          </w:tcPr>
          <w:p w14:paraId="37EA46BB" w14:textId="597ED12B" w:rsidR="4D76C2C4" w:rsidRDefault="4D76C2C4" w:rsidP="4D76C2C4"/>
        </w:tc>
      </w:tr>
      <w:tr w:rsidR="4D76C2C4" w14:paraId="239C46B2" w14:textId="77777777" w:rsidTr="00DC7317">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250F1932" w14:textId="4C45603F" w:rsidR="682D2212" w:rsidRDefault="682D2212" w:rsidP="4D76C2C4">
            <w:pPr>
              <w:rPr>
                <w:rFonts w:eastAsiaTheme="minorEastAsia"/>
                <w:sz w:val="20"/>
                <w:szCs w:val="20"/>
              </w:rPr>
            </w:pPr>
            <w:r w:rsidRPr="4D76C2C4">
              <w:rPr>
                <w:rFonts w:eastAsiaTheme="minorEastAsia"/>
              </w:rPr>
              <w:t xml:space="preserve">Wellbeing on the Curriculum </w:t>
            </w:r>
            <w:r w:rsidR="00642488">
              <w:rPr>
                <w:rFonts w:eastAsiaTheme="minorEastAsia"/>
              </w:rPr>
              <w:t>(</w:t>
            </w:r>
            <w:r w:rsidR="00642488">
              <w:rPr>
                <w:rFonts w:eastAsiaTheme="minorEastAsia"/>
                <w:sz w:val="20"/>
                <w:szCs w:val="20"/>
              </w:rPr>
              <w:t xml:space="preserve">can also </w:t>
            </w:r>
            <w:r w:rsidR="00642488" w:rsidRPr="4D76C2C4">
              <w:rPr>
                <w:rFonts w:eastAsiaTheme="minorEastAsia"/>
                <w:sz w:val="20"/>
                <w:szCs w:val="20"/>
              </w:rPr>
              <w:t>fall under ‘Personal &amp; Professional Development)</w:t>
            </w:r>
          </w:p>
          <w:sdt>
            <w:sdtPr>
              <w:id w:val="-1634946408"/>
              <w14:checkbox>
                <w14:checked w14:val="0"/>
                <w14:checkedState w14:val="2612" w14:font="MS Gothic"/>
                <w14:uncheckedState w14:val="2610" w14:font="MS Gothic"/>
              </w14:checkbox>
            </w:sdtPr>
            <w:sdtContent>
              <w:p w14:paraId="6DBC3826" w14:textId="19A6D57F" w:rsidR="004B67D1" w:rsidRDefault="00C36B91" w:rsidP="004B67D1">
                <w:r>
                  <w:rPr>
                    <w:rFonts w:ascii="MS Gothic" w:eastAsia="MS Gothic" w:hAnsi="MS Gothic" w:hint="eastAsia"/>
                  </w:rPr>
                  <w:t>☐</w:t>
                </w:r>
              </w:p>
            </w:sdtContent>
          </w:sdt>
          <w:p w14:paraId="59F04166" w14:textId="68FBF5BC" w:rsidR="004B67D1" w:rsidRDefault="004B67D1" w:rsidP="4D76C2C4">
            <w:pPr>
              <w:rPr>
                <w:rFonts w:eastAsiaTheme="minorEastAsia"/>
              </w:rPr>
            </w:pPr>
          </w:p>
        </w:tc>
        <w:tc>
          <w:tcPr>
            <w:tcW w:w="1994" w:type="dxa"/>
          </w:tcPr>
          <w:p w14:paraId="446DEDFE" w14:textId="3DFF52F3" w:rsidR="4D76C2C4" w:rsidRDefault="4D76C2C4" w:rsidP="4D76C2C4"/>
        </w:tc>
      </w:tr>
      <w:tr w:rsidR="4D76C2C4" w14:paraId="14AA5248" w14:textId="77777777" w:rsidTr="00DC7317">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5FF46212" w14:textId="77777777" w:rsidR="65A42A95" w:rsidRDefault="65A42A95" w:rsidP="4D76C2C4">
            <w:pPr>
              <w:rPr>
                <w:rFonts w:eastAsiaTheme="minorEastAsia"/>
              </w:rPr>
            </w:pPr>
            <w:r w:rsidRPr="4D76C2C4">
              <w:rPr>
                <w:rFonts w:eastAsiaTheme="minorEastAsia"/>
              </w:rPr>
              <w:t xml:space="preserve">Health &amp; Sustainability </w:t>
            </w:r>
          </w:p>
          <w:sdt>
            <w:sdtPr>
              <w:id w:val="-590781409"/>
              <w14:checkbox>
                <w14:checked w14:val="1"/>
                <w14:checkedState w14:val="2612" w14:font="MS Gothic"/>
                <w14:uncheckedState w14:val="2610" w14:font="MS Gothic"/>
              </w14:checkbox>
            </w:sdtPr>
            <w:sdtContent>
              <w:p w14:paraId="31348181" w14:textId="6CBEEA84" w:rsidR="004B67D1" w:rsidRDefault="00B71257" w:rsidP="004B67D1">
                <w:r>
                  <w:rPr>
                    <w:rFonts w:ascii="MS Gothic" w:eastAsia="MS Gothic" w:hAnsi="MS Gothic" w:hint="eastAsia"/>
                  </w:rPr>
                  <w:t>☒</w:t>
                </w:r>
              </w:p>
            </w:sdtContent>
          </w:sdt>
          <w:p w14:paraId="76C4B626" w14:textId="6AF8A58F" w:rsidR="004B67D1" w:rsidRDefault="004B67D1" w:rsidP="4D76C2C4">
            <w:pPr>
              <w:rPr>
                <w:rFonts w:eastAsiaTheme="minorEastAsia"/>
              </w:rPr>
            </w:pPr>
          </w:p>
        </w:tc>
        <w:tc>
          <w:tcPr>
            <w:tcW w:w="1994" w:type="dxa"/>
          </w:tcPr>
          <w:p w14:paraId="67F83151" w14:textId="2ACAC41B" w:rsidR="4D76C2C4" w:rsidRDefault="4D76C2C4" w:rsidP="4D76C2C4"/>
        </w:tc>
      </w:tr>
      <w:tr w:rsidR="4D76C2C4" w14:paraId="388BACA4" w14:textId="77777777" w:rsidTr="00DC7317">
        <w:trPr>
          <w:trHeight w:val="300"/>
        </w:trPr>
        <w:tc>
          <w:tcPr>
            <w:tcW w:w="2263" w:type="dxa"/>
          </w:tcPr>
          <w:p w14:paraId="09308283" w14:textId="399C5810" w:rsidR="4D76C2C4" w:rsidRDefault="4D76C2C4" w:rsidP="4D76C2C4"/>
        </w:tc>
        <w:tc>
          <w:tcPr>
            <w:tcW w:w="2268" w:type="dxa"/>
          </w:tcPr>
          <w:p w14:paraId="02DA3CD4" w14:textId="1780D190" w:rsidR="4D76C2C4" w:rsidRDefault="4D76C2C4" w:rsidP="4D76C2C4"/>
        </w:tc>
        <w:tc>
          <w:tcPr>
            <w:tcW w:w="2835" w:type="dxa"/>
          </w:tcPr>
          <w:p w14:paraId="4FD86E09" w14:textId="3AE07A02" w:rsidR="3348400A" w:rsidRDefault="3348400A" w:rsidP="4D76C2C4">
            <w:pPr>
              <w:rPr>
                <w:rFonts w:eastAsiaTheme="minorEastAsia"/>
              </w:rPr>
            </w:pPr>
            <w:r w:rsidRPr="4D76C2C4">
              <w:rPr>
                <w:rFonts w:eastAsiaTheme="minorEastAsia"/>
              </w:rPr>
              <w:t xml:space="preserve">Other </w:t>
            </w:r>
          </w:p>
          <w:sdt>
            <w:sdtPr>
              <w:id w:val="-1204397669"/>
              <w14:checkbox>
                <w14:checked w14:val="1"/>
                <w14:checkedState w14:val="2612" w14:font="MS Gothic"/>
                <w14:uncheckedState w14:val="2610" w14:font="MS Gothic"/>
              </w14:checkbox>
            </w:sdtPr>
            <w:sdtContent>
              <w:p w14:paraId="50B57378" w14:textId="3A651F8B" w:rsidR="004B67D1" w:rsidRPr="006A77B1" w:rsidRDefault="00B71257" w:rsidP="4D76C2C4">
                <w:r>
                  <w:rPr>
                    <w:rFonts w:ascii="MS Gothic" w:eastAsia="MS Gothic" w:hAnsi="MS Gothic" w:hint="eastAsia"/>
                  </w:rPr>
                  <w:t>☒</w:t>
                </w:r>
              </w:p>
            </w:sdtContent>
          </w:sdt>
          <w:p w14:paraId="27AAB38E" w14:textId="3D24D509" w:rsidR="4D76C2C4" w:rsidRDefault="4D76C2C4" w:rsidP="4D76C2C4">
            <w:pPr>
              <w:rPr>
                <w:rFonts w:eastAsiaTheme="minorEastAsia"/>
              </w:rPr>
            </w:pPr>
          </w:p>
        </w:tc>
        <w:tc>
          <w:tcPr>
            <w:tcW w:w="1994" w:type="dxa"/>
          </w:tcPr>
          <w:p w14:paraId="31E5858B" w14:textId="6D56059E"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lastRenderedPageBreak/>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40976192" w:rsidR="4D76C2C4" w:rsidRDefault="005E2ED4"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Podge Sheehan &amp; Joshua Dunne</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1E6BB609" w:rsidR="4D76C2C4" w:rsidRDefault="00571FB1"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09/05/2024</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09EBB28D" w:rsidR="4D76C2C4" w:rsidRDefault="00000000" w:rsidP="4D76C2C4">
            <w:pPr>
              <w:spacing w:line="259" w:lineRule="auto"/>
              <w:rPr>
                <w:rFonts w:ascii="Calibri" w:eastAsia="Calibri" w:hAnsi="Calibri" w:cs="Calibri"/>
                <w:color w:val="000000" w:themeColor="text1"/>
                <w:lang w:val="en-IE"/>
              </w:rPr>
            </w:pPr>
            <w:hyperlink r:id="rId11" w:history="1">
              <w:r w:rsidR="005E2ED4" w:rsidRPr="004861ED">
                <w:rPr>
                  <w:rStyle w:val="Hyperlink"/>
                  <w:rFonts w:ascii="Calibri" w:eastAsia="Calibri" w:hAnsi="Calibri" w:cs="Calibri"/>
                  <w:lang w:val="en-IE"/>
                </w:rPr>
                <w:t>Podge.Sheehan@dcu.ie</w:t>
              </w:r>
            </w:hyperlink>
            <w:r w:rsidR="005E2ED4">
              <w:rPr>
                <w:rFonts w:ascii="Calibri" w:eastAsia="Calibri" w:hAnsi="Calibri" w:cs="Calibri"/>
                <w:color w:val="000000" w:themeColor="text1"/>
                <w:lang w:val="en-IE"/>
              </w:rPr>
              <w:t xml:space="preserve"> </w:t>
            </w:r>
            <w:r w:rsidR="004D2DC2">
              <w:rPr>
                <w:rFonts w:ascii="Calibri" w:eastAsia="Calibri" w:hAnsi="Calibri" w:cs="Calibri"/>
                <w:color w:val="000000" w:themeColor="text1"/>
                <w:lang w:val="en-IE"/>
              </w:rPr>
              <w:t>&amp;</w:t>
            </w:r>
            <w:r w:rsidR="005E2ED4">
              <w:rPr>
                <w:rFonts w:ascii="Calibri" w:eastAsia="Calibri" w:hAnsi="Calibri" w:cs="Calibri"/>
                <w:color w:val="000000" w:themeColor="text1"/>
                <w:lang w:val="en-IE"/>
              </w:rPr>
              <w:t xml:space="preserve"> </w:t>
            </w:r>
            <w:hyperlink r:id="rId12" w:history="1">
              <w:r w:rsidR="005E2ED4" w:rsidRPr="004861ED">
                <w:rPr>
                  <w:rStyle w:val="Hyperlink"/>
                  <w:rFonts w:ascii="Calibri" w:eastAsia="Calibri" w:hAnsi="Calibri" w:cs="Calibri"/>
                  <w:lang w:val="en-IE"/>
                </w:rPr>
                <w:t>Joshua.Dunne@dcu.ie</w:t>
              </w:r>
            </w:hyperlink>
            <w:r w:rsidR="005E2ED4">
              <w:rPr>
                <w:rFonts w:ascii="Calibri" w:eastAsia="Calibri" w:hAnsi="Calibri" w:cs="Calibri"/>
                <w:color w:val="000000" w:themeColor="text1"/>
                <w:lang w:val="en-IE"/>
              </w:rPr>
              <w:t xml:space="preserve"> </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0CDF91C8" w14:textId="1B166EE1" w:rsidR="006A77B1" w:rsidRDefault="00000000" w:rsidP="4D76C2C4">
            <w:pPr>
              <w:spacing w:line="259" w:lineRule="auto"/>
              <w:rPr>
                <w:rFonts w:ascii="Calibri" w:eastAsia="Calibri" w:hAnsi="Calibri" w:cs="Calibri"/>
                <w:color w:val="000000" w:themeColor="text1"/>
                <w:lang w:val="en-IE"/>
              </w:rPr>
            </w:pPr>
            <w:hyperlink r:id="rId13" w:history="1">
              <w:r w:rsidR="007E1ED6" w:rsidRPr="007E1ED6">
                <w:rPr>
                  <w:rStyle w:val="Hyperlink"/>
                  <w:rFonts w:ascii="Calibri" w:eastAsia="Calibri" w:hAnsi="Calibri" w:cs="Calibri"/>
                  <w:lang w:val="en-IE"/>
                </w:rPr>
                <w:t>https://dcustudentlife.ie/thepantry</w:t>
              </w:r>
            </w:hyperlink>
          </w:p>
        </w:tc>
      </w:tr>
    </w:tbl>
    <w:p w14:paraId="0688913F" w14:textId="26D184D7" w:rsidR="4D76C2C4" w:rsidRDefault="4D76C2C4" w:rsidP="4D76C2C4">
      <w:pPr>
        <w:rPr>
          <w:rFonts w:eastAsiaTheme="minorEastAsia"/>
          <w:color w:val="000000" w:themeColor="text1"/>
        </w:rPr>
      </w:pPr>
    </w:p>
    <w:sectPr w:rsidR="4D76C2C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01B92" w14:textId="77777777" w:rsidR="00800218" w:rsidRDefault="00800218" w:rsidP="00801E77">
      <w:pPr>
        <w:spacing w:after="0" w:line="240" w:lineRule="auto"/>
      </w:pPr>
      <w:r>
        <w:separator/>
      </w:r>
    </w:p>
  </w:endnote>
  <w:endnote w:type="continuationSeparator" w:id="0">
    <w:p w14:paraId="2AD1EEF2" w14:textId="77777777" w:rsidR="00800218" w:rsidRDefault="00800218" w:rsidP="00801E77">
      <w:pPr>
        <w:spacing w:after="0" w:line="240" w:lineRule="auto"/>
      </w:pPr>
      <w:r>
        <w:continuationSeparator/>
      </w:r>
    </w:p>
  </w:endnote>
  <w:endnote w:type="continuationNotice" w:id="1">
    <w:p w14:paraId="71805FD0" w14:textId="77777777" w:rsidR="00800218" w:rsidRDefault="00800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F48FB" w14:textId="5DFE5AC9" w:rsidR="00801E77" w:rsidRDefault="00801E77">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D5FA9" w14:textId="77777777" w:rsidR="00800218" w:rsidRDefault="00800218" w:rsidP="00801E77">
      <w:pPr>
        <w:spacing w:after="0" w:line="240" w:lineRule="auto"/>
      </w:pPr>
      <w:r>
        <w:separator/>
      </w:r>
    </w:p>
  </w:footnote>
  <w:footnote w:type="continuationSeparator" w:id="0">
    <w:p w14:paraId="7988CBF4" w14:textId="77777777" w:rsidR="00800218" w:rsidRDefault="00800218" w:rsidP="00801E77">
      <w:pPr>
        <w:spacing w:after="0" w:line="240" w:lineRule="auto"/>
      </w:pPr>
      <w:r>
        <w:continuationSeparator/>
      </w:r>
    </w:p>
  </w:footnote>
  <w:footnote w:type="continuationNotice" w:id="1">
    <w:p w14:paraId="35707341" w14:textId="77777777" w:rsidR="00800218" w:rsidRDefault="0080021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5379A"/>
    <w:multiLevelType w:val="hybridMultilevel"/>
    <w:tmpl w:val="A4A4B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00F70A1"/>
    <w:multiLevelType w:val="hybridMultilevel"/>
    <w:tmpl w:val="DDB4F3AC"/>
    <w:lvl w:ilvl="0" w:tplc="0F6A9F96">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3" w15:restartNumberingAfterBreak="0">
    <w:nsid w:val="71FA56E7"/>
    <w:multiLevelType w:val="hybridMultilevel"/>
    <w:tmpl w:val="3D241C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2"/>
  </w:num>
  <w:num w:numId="2" w16cid:durableId="112751447">
    <w:abstractNumId w:val="0"/>
  </w:num>
  <w:num w:numId="3" w16cid:durableId="109788547">
    <w:abstractNumId w:val="1"/>
  </w:num>
  <w:num w:numId="4" w16cid:durableId="1316834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070F1"/>
    <w:rsid w:val="00015FD6"/>
    <w:rsid w:val="00020293"/>
    <w:rsid w:val="00022394"/>
    <w:rsid w:val="00030901"/>
    <w:rsid w:val="0003562F"/>
    <w:rsid w:val="00046A25"/>
    <w:rsid w:val="000478FE"/>
    <w:rsid w:val="000511E6"/>
    <w:rsid w:val="00051924"/>
    <w:rsid w:val="000660B1"/>
    <w:rsid w:val="0007454E"/>
    <w:rsid w:val="00092892"/>
    <w:rsid w:val="000A06F4"/>
    <w:rsid w:val="000D4E7D"/>
    <w:rsid w:val="000D6C28"/>
    <w:rsid w:val="000F0D9C"/>
    <w:rsid w:val="001065AF"/>
    <w:rsid w:val="00111DB8"/>
    <w:rsid w:val="00113923"/>
    <w:rsid w:val="00117183"/>
    <w:rsid w:val="00132E29"/>
    <w:rsid w:val="001472DE"/>
    <w:rsid w:val="00151DB1"/>
    <w:rsid w:val="00162A7B"/>
    <w:rsid w:val="00163543"/>
    <w:rsid w:val="00165604"/>
    <w:rsid w:val="00176BA1"/>
    <w:rsid w:val="001821C0"/>
    <w:rsid w:val="00187F67"/>
    <w:rsid w:val="0019761B"/>
    <w:rsid w:val="001B0E20"/>
    <w:rsid w:val="001B3394"/>
    <w:rsid w:val="001C3A21"/>
    <w:rsid w:val="001C61A9"/>
    <w:rsid w:val="001D1F40"/>
    <w:rsid w:val="001D36B4"/>
    <w:rsid w:val="001D732B"/>
    <w:rsid w:val="001F0B22"/>
    <w:rsid w:val="001F5575"/>
    <w:rsid w:val="00210A76"/>
    <w:rsid w:val="00213617"/>
    <w:rsid w:val="00226A0B"/>
    <w:rsid w:val="00232C5A"/>
    <w:rsid w:val="00232D19"/>
    <w:rsid w:val="00240FF3"/>
    <w:rsid w:val="00242ECE"/>
    <w:rsid w:val="00244DAC"/>
    <w:rsid w:val="00266259"/>
    <w:rsid w:val="00276D2A"/>
    <w:rsid w:val="00287D8F"/>
    <w:rsid w:val="0029114C"/>
    <w:rsid w:val="0029361E"/>
    <w:rsid w:val="002A4E63"/>
    <w:rsid w:val="002A68BA"/>
    <w:rsid w:val="002B599E"/>
    <w:rsid w:val="002C6BE2"/>
    <w:rsid w:val="002C75A7"/>
    <w:rsid w:val="002D3EDE"/>
    <w:rsid w:val="002D5D68"/>
    <w:rsid w:val="002D7815"/>
    <w:rsid w:val="002E5898"/>
    <w:rsid w:val="00304B25"/>
    <w:rsid w:val="003118B7"/>
    <w:rsid w:val="003537CE"/>
    <w:rsid w:val="0035696B"/>
    <w:rsid w:val="00370D4F"/>
    <w:rsid w:val="003A0837"/>
    <w:rsid w:val="003B0497"/>
    <w:rsid w:val="003B0F1F"/>
    <w:rsid w:val="003C160A"/>
    <w:rsid w:val="003C71C1"/>
    <w:rsid w:val="003D26DE"/>
    <w:rsid w:val="003D5B5F"/>
    <w:rsid w:val="003E1631"/>
    <w:rsid w:val="003E1E9F"/>
    <w:rsid w:val="0040143E"/>
    <w:rsid w:val="00411591"/>
    <w:rsid w:val="00422452"/>
    <w:rsid w:val="00424379"/>
    <w:rsid w:val="00452CE1"/>
    <w:rsid w:val="004841C4"/>
    <w:rsid w:val="004842DA"/>
    <w:rsid w:val="00484820"/>
    <w:rsid w:val="004959B2"/>
    <w:rsid w:val="00496D1E"/>
    <w:rsid w:val="004A5E52"/>
    <w:rsid w:val="004B5357"/>
    <w:rsid w:val="004B67D1"/>
    <w:rsid w:val="004C0DA2"/>
    <w:rsid w:val="004D0426"/>
    <w:rsid w:val="004D2DC2"/>
    <w:rsid w:val="004E6B3F"/>
    <w:rsid w:val="004F4F81"/>
    <w:rsid w:val="00503554"/>
    <w:rsid w:val="00512769"/>
    <w:rsid w:val="005163E2"/>
    <w:rsid w:val="00524ADC"/>
    <w:rsid w:val="00526142"/>
    <w:rsid w:val="005342D5"/>
    <w:rsid w:val="00542D47"/>
    <w:rsid w:val="0054371E"/>
    <w:rsid w:val="005472E0"/>
    <w:rsid w:val="00557C2B"/>
    <w:rsid w:val="00571FB1"/>
    <w:rsid w:val="00574056"/>
    <w:rsid w:val="00590FB6"/>
    <w:rsid w:val="005B449A"/>
    <w:rsid w:val="005B72CE"/>
    <w:rsid w:val="005C3A96"/>
    <w:rsid w:val="005E2ED4"/>
    <w:rsid w:val="005E73FE"/>
    <w:rsid w:val="005E74FE"/>
    <w:rsid w:val="006024B9"/>
    <w:rsid w:val="00604B21"/>
    <w:rsid w:val="006125A4"/>
    <w:rsid w:val="00620975"/>
    <w:rsid w:val="00620C72"/>
    <w:rsid w:val="00630B93"/>
    <w:rsid w:val="00631A63"/>
    <w:rsid w:val="00636C04"/>
    <w:rsid w:val="00637A2C"/>
    <w:rsid w:val="00642159"/>
    <w:rsid w:val="00642488"/>
    <w:rsid w:val="0064686C"/>
    <w:rsid w:val="00652168"/>
    <w:rsid w:val="00656E55"/>
    <w:rsid w:val="00657F93"/>
    <w:rsid w:val="006648CE"/>
    <w:rsid w:val="00667108"/>
    <w:rsid w:val="0068043E"/>
    <w:rsid w:val="006819BF"/>
    <w:rsid w:val="00681A01"/>
    <w:rsid w:val="006871F3"/>
    <w:rsid w:val="006875CB"/>
    <w:rsid w:val="00695EE2"/>
    <w:rsid w:val="00697F89"/>
    <w:rsid w:val="006A18DB"/>
    <w:rsid w:val="006A4CBD"/>
    <w:rsid w:val="006A61BA"/>
    <w:rsid w:val="006A77B1"/>
    <w:rsid w:val="006C0637"/>
    <w:rsid w:val="006C42BD"/>
    <w:rsid w:val="006C57A8"/>
    <w:rsid w:val="006D18D1"/>
    <w:rsid w:val="006E1B36"/>
    <w:rsid w:val="006E56F1"/>
    <w:rsid w:val="006F046E"/>
    <w:rsid w:val="006F220F"/>
    <w:rsid w:val="006F370A"/>
    <w:rsid w:val="007012E7"/>
    <w:rsid w:val="007146B7"/>
    <w:rsid w:val="00721EB9"/>
    <w:rsid w:val="007250F6"/>
    <w:rsid w:val="00734377"/>
    <w:rsid w:val="00744987"/>
    <w:rsid w:val="00751DF1"/>
    <w:rsid w:val="007527BD"/>
    <w:rsid w:val="00776C54"/>
    <w:rsid w:val="007809A1"/>
    <w:rsid w:val="00781BC7"/>
    <w:rsid w:val="00794A24"/>
    <w:rsid w:val="00796BBF"/>
    <w:rsid w:val="0079733A"/>
    <w:rsid w:val="007A270A"/>
    <w:rsid w:val="007A2964"/>
    <w:rsid w:val="007A55D2"/>
    <w:rsid w:val="007B5151"/>
    <w:rsid w:val="007C547D"/>
    <w:rsid w:val="007C5B64"/>
    <w:rsid w:val="007C623C"/>
    <w:rsid w:val="007C783A"/>
    <w:rsid w:val="007D67ED"/>
    <w:rsid w:val="007E030B"/>
    <w:rsid w:val="007E1ED6"/>
    <w:rsid w:val="007E361E"/>
    <w:rsid w:val="007F0511"/>
    <w:rsid w:val="007F6B73"/>
    <w:rsid w:val="00800218"/>
    <w:rsid w:val="0080031A"/>
    <w:rsid w:val="00801E77"/>
    <w:rsid w:val="00803E33"/>
    <w:rsid w:val="00804B73"/>
    <w:rsid w:val="0081213C"/>
    <w:rsid w:val="008147ED"/>
    <w:rsid w:val="00822185"/>
    <w:rsid w:val="00827C91"/>
    <w:rsid w:val="00834376"/>
    <w:rsid w:val="00837085"/>
    <w:rsid w:val="008372B8"/>
    <w:rsid w:val="00862E3F"/>
    <w:rsid w:val="008949B6"/>
    <w:rsid w:val="008A0F1E"/>
    <w:rsid w:val="008A7984"/>
    <w:rsid w:val="008B175A"/>
    <w:rsid w:val="008B3462"/>
    <w:rsid w:val="008B612D"/>
    <w:rsid w:val="008D7D1D"/>
    <w:rsid w:val="00910507"/>
    <w:rsid w:val="00917993"/>
    <w:rsid w:val="00933893"/>
    <w:rsid w:val="0093478C"/>
    <w:rsid w:val="00934830"/>
    <w:rsid w:val="00960144"/>
    <w:rsid w:val="00961051"/>
    <w:rsid w:val="00966310"/>
    <w:rsid w:val="00967AF5"/>
    <w:rsid w:val="00980C27"/>
    <w:rsid w:val="00987629"/>
    <w:rsid w:val="0099044B"/>
    <w:rsid w:val="00991C08"/>
    <w:rsid w:val="0099313C"/>
    <w:rsid w:val="009A524F"/>
    <w:rsid w:val="009A7916"/>
    <w:rsid w:val="009A7E81"/>
    <w:rsid w:val="009B5487"/>
    <w:rsid w:val="009B6EFB"/>
    <w:rsid w:val="009C369E"/>
    <w:rsid w:val="009C3C63"/>
    <w:rsid w:val="009D315F"/>
    <w:rsid w:val="009D6137"/>
    <w:rsid w:val="009D70A5"/>
    <w:rsid w:val="009E4FE0"/>
    <w:rsid w:val="00A04461"/>
    <w:rsid w:val="00A11AAA"/>
    <w:rsid w:val="00A31929"/>
    <w:rsid w:val="00A33E0A"/>
    <w:rsid w:val="00A34417"/>
    <w:rsid w:val="00A57333"/>
    <w:rsid w:val="00A67386"/>
    <w:rsid w:val="00A844EC"/>
    <w:rsid w:val="00A857A2"/>
    <w:rsid w:val="00A861F3"/>
    <w:rsid w:val="00A94844"/>
    <w:rsid w:val="00AB0D44"/>
    <w:rsid w:val="00AB56E8"/>
    <w:rsid w:val="00AC45EA"/>
    <w:rsid w:val="00AC7BBD"/>
    <w:rsid w:val="00AD6925"/>
    <w:rsid w:val="00AF5354"/>
    <w:rsid w:val="00AF6294"/>
    <w:rsid w:val="00B0243A"/>
    <w:rsid w:val="00B225C7"/>
    <w:rsid w:val="00B314A0"/>
    <w:rsid w:val="00B37A4E"/>
    <w:rsid w:val="00B43633"/>
    <w:rsid w:val="00B456B0"/>
    <w:rsid w:val="00B514F5"/>
    <w:rsid w:val="00B54E2C"/>
    <w:rsid w:val="00B64017"/>
    <w:rsid w:val="00B648D1"/>
    <w:rsid w:val="00B66606"/>
    <w:rsid w:val="00B67AE0"/>
    <w:rsid w:val="00B71257"/>
    <w:rsid w:val="00B739A7"/>
    <w:rsid w:val="00B775A2"/>
    <w:rsid w:val="00BA24A8"/>
    <w:rsid w:val="00BA562B"/>
    <w:rsid w:val="00BB1A54"/>
    <w:rsid w:val="00BB5BC1"/>
    <w:rsid w:val="00BC309B"/>
    <w:rsid w:val="00BC3E4D"/>
    <w:rsid w:val="00BC4AF2"/>
    <w:rsid w:val="00BD0C21"/>
    <w:rsid w:val="00BD1178"/>
    <w:rsid w:val="00BD5B7C"/>
    <w:rsid w:val="00BE0266"/>
    <w:rsid w:val="00BE7D72"/>
    <w:rsid w:val="00BF0278"/>
    <w:rsid w:val="00C036D6"/>
    <w:rsid w:val="00C129A5"/>
    <w:rsid w:val="00C32ADC"/>
    <w:rsid w:val="00C36B91"/>
    <w:rsid w:val="00C43A5F"/>
    <w:rsid w:val="00C44103"/>
    <w:rsid w:val="00C53260"/>
    <w:rsid w:val="00C67E09"/>
    <w:rsid w:val="00C70DD6"/>
    <w:rsid w:val="00C72D8B"/>
    <w:rsid w:val="00C8230E"/>
    <w:rsid w:val="00CA5829"/>
    <w:rsid w:val="00CB192E"/>
    <w:rsid w:val="00CC521F"/>
    <w:rsid w:val="00CC5F52"/>
    <w:rsid w:val="00CC76EE"/>
    <w:rsid w:val="00CD26CF"/>
    <w:rsid w:val="00CD308A"/>
    <w:rsid w:val="00CD53BF"/>
    <w:rsid w:val="00CD594F"/>
    <w:rsid w:val="00CD6CC9"/>
    <w:rsid w:val="00CE02AB"/>
    <w:rsid w:val="00CE3E53"/>
    <w:rsid w:val="00CF0181"/>
    <w:rsid w:val="00CF198A"/>
    <w:rsid w:val="00CF5D45"/>
    <w:rsid w:val="00CF66C6"/>
    <w:rsid w:val="00D0672A"/>
    <w:rsid w:val="00D23375"/>
    <w:rsid w:val="00D267EC"/>
    <w:rsid w:val="00D3643B"/>
    <w:rsid w:val="00D63421"/>
    <w:rsid w:val="00D636C9"/>
    <w:rsid w:val="00D66E41"/>
    <w:rsid w:val="00D67A21"/>
    <w:rsid w:val="00D76056"/>
    <w:rsid w:val="00D77D45"/>
    <w:rsid w:val="00D820D7"/>
    <w:rsid w:val="00D91ABF"/>
    <w:rsid w:val="00DA079B"/>
    <w:rsid w:val="00DA2F23"/>
    <w:rsid w:val="00DB474B"/>
    <w:rsid w:val="00DC2DF2"/>
    <w:rsid w:val="00DC7317"/>
    <w:rsid w:val="00DD02BC"/>
    <w:rsid w:val="00DD61CD"/>
    <w:rsid w:val="00DE0D81"/>
    <w:rsid w:val="00DE5DBE"/>
    <w:rsid w:val="00DE6FB3"/>
    <w:rsid w:val="00DF606D"/>
    <w:rsid w:val="00E06219"/>
    <w:rsid w:val="00E147BB"/>
    <w:rsid w:val="00E17F40"/>
    <w:rsid w:val="00E57273"/>
    <w:rsid w:val="00E65D0F"/>
    <w:rsid w:val="00E75192"/>
    <w:rsid w:val="00E77664"/>
    <w:rsid w:val="00E8123A"/>
    <w:rsid w:val="00E86716"/>
    <w:rsid w:val="00EA5A46"/>
    <w:rsid w:val="00EB20D0"/>
    <w:rsid w:val="00EC13EF"/>
    <w:rsid w:val="00EC5FF0"/>
    <w:rsid w:val="00EC614B"/>
    <w:rsid w:val="00ED1243"/>
    <w:rsid w:val="00ED79F1"/>
    <w:rsid w:val="00EF0695"/>
    <w:rsid w:val="00F13243"/>
    <w:rsid w:val="00F268FB"/>
    <w:rsid w:val="00F3159A"/>
    <w:rsid w:val="00F319EA"/>
    <w:rsid w:val="00F37F9E"/>
    <w:rsid w:val="00F62001"/>
    <w:rsid w:val="00F70DC2"/>
    <w:rsid w:val="00F77DF1"/>
    <w:rsid w:val="00F8009C"/>
    <w:rsid w:val="00F8531A"/>
    <w:rsid w:val="00F930B3"/>
    <w:rsid w:val="00FA07CF"/>
    <w:rsid w:val="00FC0B02"/>
    <w:rsid w:val="00FC4FAF"/>
    <w:rsid w:val="00FC5EF5"/>
    <w:rsid w:val="00FC64C1"/>
    <w:rsid w:val="00FD6B4C"/>
    <w:rsid w:val="00FD6E50"/>
    <w:rsid w:val="00FD709E"/>
    <w:rsid w:val="00FE18ED"/>
    <w:rsid w:val="00FE2E52"/>
    <w:rsid w:val="00FF4BD9"/>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B1372F"/>
    <w:rsid w:val="0BFDBB8F"/>
    <w:rsid w:val="0C08470A"/>
    <w:rsid w:val="0C5B8987"/>
    <w:rsid w:val="0D405C4A"/>
    <w:rsid w:val="0D41B60F"/>
    <w:rsid w:val="0D7B7FB3"/>
    <w:rsid w:val="0D95DFB5"/>
    <w:rsid w:val="0E1CD872"/>
    <w:rsid w:val="0E59620A"/>
    <w:rsid w:val="0E8018D6"/>
    <w:rsid w:val="0F3639ED"/>
    <w:rsid w:val="0F40D9B9"/>
    <w:rsid w:val="0F8C749F"/>
    <w:rsid w:val="0FB8A8D3"/>
    <w:rsid w:val="11496480"/>
    <w:rsid w:val="11547934"/>
    <w:rsid w:val="11C28BD0"/>
    <w:rsid w:val="1213CD6D"/>
    <w:rsid w:val="125253C1"/>
    <w:rsid w:val="130F2A82"/>
    <w:rsid w:val="13456AB4"/>
    <w:rsid w:val="140380DD"/>
    <w:rsid w:val="150B097B"/>
    <w:rsid w:val="1515FEE8"/>
    <w:rsid w:val="15A91F93"/>
    <w:rsid w:val="15BCF6F8"/>
    <w:rsid w:val="1705E9F7"/>
    <w:rsid w:val="176DB1DC"/>
    <w:rsid w:val="17C469D7"/>
    <w:rsid w:val="1A04C6D0"/>
    <w:rsid w:val="1B719FDF"/>
    <w:rsid w:val="1BB92E5A"/>
    <w:rsid w:val="1BCE088A"/>
    <w:rsid w:val="1C955C87"/>
    <w:rsid w:val="1D5FC75F"/>
    <w:rsid w:val="1D687E33"/>
    <w:rsid w:val="1D822C27"/>
    <w:rsid w:val="1DD1AA93"/>
    <w:rsid w:val="1E8ED4C4"/>
    <w:rsid w:val="1EFA9BA1"/>
    <w:rsid w:val="1F8115EE"/>
    <w:rsid w:val="2184B713"/>
    <w:rsid w:val="219912ED"/>
    <w:rsid w:val="221D37BE"/>
    <w:rsid w:val="23C2F810"/>
    <w:rsid w:val="23D94454"/>
    <w:rsid w:val="243AD028"/>
    <w:rsid w:val="24613F71"/>
    <w:rsid w:val="24FB00E8"/>
    <w:rsid w:val="258C84A9"/>
    <w:rsid w:val="263E0E21"/>
    <w:rsid w:val="26DDE489"/>
    <w:rsid w:val="271E39B2"/>
    <w:rsid w:val="27D6B754"/>
    <w:rsid w:val="28A12041"/>
    <w:rsid w:val="28A5C50B"/>
    <w:rsid w:val="28AC8B92"/>
    <w:rsid w:val="2AFB88AD"/>
    <w:rsid w:val="2B3C1EE6"/>
    <w:rsid w:val="2CD89E66"/>
    <w:rsid w:val="2DDBD4D0"/>
    <w:rsid w:val="2DE4B1E1"/>
    <w:rsid w:val="2E473E74"/>
    <w:rsid w:val="2EB08E4F"/>
    <w:rsid w:val="2FE0867F"/>
    <w:rsid w:val="32F36785"/>
    <w:rsid w:val="3348400A"/>
    <w:rsid w:val="33740D1D"/>
    <w:rsid w:val="343C3354"/>
    <w:rsid w:val="350C3639"/>
    <w:rsid w:val="350E4F30"/>
    <w:rsid w:val="35454571"/>
    <w:rsid w:val="356FC237"/>
    <w:rsid w:val="3592FC20"/>
    <w:rsid w:val="374CB14F"/>
    <w:rsid w:val="37B3775E"/>
    <w:rsid w:val="3828206F"/>
    <w:rsid w:val="3882E6AF"/>
    <w:rsid w:val="388FE0D3"/>
    <w:rsid w:val="3897782F"/>
    <w:rsid w:val="38B17485"/>
    <w:rsid w:val="39ACB670"/>
    <w:rsid w:val="3A504AE4"/>
    <w:rsid w:val="3A69ACFB"/>
    <w:rsid w:val="3B3802F0"/>
    <w:rsid w:val="3B6AE0E1"/>
    <w:rsid w:val="3BDF03BB"/>
    <w:rsid w:val="3C9DEAA5"/>
    <w:rsid w:val="3CC84E31"/>
    <w:rsid w:val="3CC97F63"/>
    <w:rsid w:val="3CDCD83A"/>
    <w:rsid w:val="3DAB8C86"/>
    <w:rsid w:val="3DE7C165"/>
    <w:rsid w:val="3E870539"/>
    <w:rsid w:val="3E9F116C"/>
    <w:rsid w:val="3F1597B8"/>
    <w:rsid w:val="3F16A47D"/>
    <w:rsid w:val="40D0435F"/>
    <w:rsid w:val="424DE75F"/>
    <w:rsid w:val="4265D54C"/>
    <w:rsid w:val="42AE23EA"/>
    <w:rsid w:val="43EA15A0"/>
    <w:rsid w:val="4494DF87"/>
    <w:rsid w:val="44D49148"/>
    <w:rsid w:val="450A1850"/>
    <w:rsid w:val="4682AFE8"/>
    <w:rsid w:val="4786844F"/>
    <w:rsid w:val="47E9B826"/>
    <w:rsid w:val="4838B33E"/>
    <w:rsid w:val="487C0DAA"/>
    <w:rsid w:val="48D01461"/>
    <w:rsid w:val="4A27854B"/>
    <w:rsid w:val="4AA7DFCE"/>
    <w:rsid w:val="4AFAFCA4"/>
    <w:rsid w:val="4BD9F2C8"/>
    <w:rsid w:val="4C4EA340"/>
    <w:rsid w:val="4CA12FC5"/>
    <w:rsid w:val="4D76C2C4"/>
    <w:rsid w:val="4D97E244"/>
    <w:rsid w:val="4DEA9544"/>
    <w:rsid w:val="4FA7C939"/>
    <w:rsid w:val="4FB28722"/>
    <w:rsid w:val="500762DD"/>
    <w:rsid w:val="5159ED36"/>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C80BD96"/>
    <w:rsid w:val="5D046058"/>
    <w:rsid w:val="5D7D0BF6"/>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A40CBA0"/>
    <w:rsid w:val="6BB33DD8"/>
    <w:rsid w:val="6BBF7890"/>
    <w:rsid w:val="6C4D01F5"/>
    <w:rsid w:val="6D5FD1AB"/>
    <w:rsid w:val="6E943B6F"/>
    <w:rsid w:val="6F717887"/>
    <w:rsid w:val="7141CCEB"/>
    <w:rsid w:val="714981EE"/>
    <w:rsid w:val="71EEF865"/>
    <w:rsid w:val="724B460D"/>
    <w:rsid w:val="72B9E7BF"/>
    <w:rsid w:val="72FA76B8"/>
    <w:rsid w:val="738AC8C6"/>
    <w:rsid w:val="76585C8F"/>
    <w:rsid w:val="788D602A"/>
    <w:rsid w:val="7999466F"/>
    <w:rsid w:val="79D117AB"/>
    <w:rsid w:val="79FA0A4A"/>
    <w:rsid w:val="7A8C362C"/>
    <w:rsid w:val="7A9FB883"/>
    <w:rsid w:val="7DF0C6BE"/>
    <w:rsid w:val="7DFEC721"/>
    <w:rsid w:val="7F0A7A95"/>
    <w:rsid w:val="7F466EC3"/>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paragraph" w:styleId="NormalWeb">
    <w:name w:val="Normal (Web)"/>
    <w:basedOn w:val="Normal"/>
    <w:uiPriority w:val="99"/>
    <w:semiHidden/>
    <w:unhideWhenUsed/>
    <w:rsid w:val="0041159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FollowedHyperlink">
    <w:name w:val="FollowedHyperlink"/>
    <w:basedOn w:val="DefaultParagraphFont"/>
    <w:uiPriority w:val="99"/>
    <w:semiHidden/>
    <w:unhideWhenUsed/>
    <w:rsid w:val="007E1E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823238">
      <w:bodyDiv w:val="1"/>
      <w:marLeft w:val="0"/>
      <w:marRight w:val="0"/>
      <w:marTop w:val="0"/>
      <w:marBottom w:val="0"/>
      <w:divBdr>
        <w:top w:val="none" w:sz="0" w:space="0" w:color="auto"/>
        <w:left w:val="none" w:sz="0" w:space="0" w:color="auto"/>
        <w:bottom w:val="none" w:sz="0" w:space="0" w:color="auto"/>
        <w:right w:val="none" w:sz="0" w:space="0" w:color="auto"/>
      </w:divBdr>
    </w:div>
    <w:div w:id="15948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custudentlife.ie/thepant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hua.Dunne@dcu.i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ge.Sheehan@dcu.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d117c8-6c1e-4783-a130-b5e8e507d604">
      <Terms xmlns="http://schemas.microsoft.com/office/infopath/2007/PartnerControls"/>
    </lcf76f155ced4ddcb4097134ff3c332f>
    <TaxCatchAll xmlns="08ccb4e3-8c2b-42fa-955c-c88d4e1ca4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a0d117c8-6c1e-4783-a130-b5e8e507d604"/>
    <ds:schemaRef ds:uri="08ccb4e3-8c2b-42fa-955c-c88d4e1ca4ca"/>
  </ds:schemaRefs>
</ds:datastoreItem>
</file>

<file path=customXml/itemProps3.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4.xml><?xml version="1.0" encoding="utf-8"?>
<ds:datastoreItem xmlns:ds="http://schemas.openxmlformats.org/officeDocument/2006/customXml" ds:itemID="{BF2D995A-36E0-4AB9-A42E-234B4CFF3E43}"/>
</file>

<file path=docProps/app.xml><?xml version="1.0" encoding="utf-8"?>
<Properties xmlns="http://schemas.openxmlformats.org/officeDocument/2006/extended-properties" xmlns:vt="http://schemas.openxmlformats.org/officeDocument/2006/docPropsVTypes">
  <Template>Normal</Template>
  <TotalTime>7</TotalTime>
  <Pages>5</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Links>
    <vt:vector size="24" baseType="variant">
      <vt:variant>
        <vt:i4>2818154</vt:i4>
      </vt:variant>
      <vt:variant>
        <vt:i4>9</vt:i4>
      </vt:variant>
      <vt:variant>
        <vt:i4>0</vt:i4>
      </vt:variant>
      <vt:variant>
        <vt:i4>5</vt:i4>
      </vt:variant>
      <vt:variant>
        <vt:lpwstr>https://dcustudentlife.ie/thepantry</vt:lpwstr>
      </vt:variant>
      <vt:variant>
        <vt:lpwstr/>
      </vt:variant>
      <vt:variant>
        <vt:i4>5439547</vt:i4>
      </vt:variant>
      <vt:variant>
        <vt:i4>6</vt:i4>
      </vt:variant>
      <vt:variant>
        <vt:i4>0</vt:i4>
      </vt:variant>
      <vt:variant>
        <vt:i4>5</vt:i4>
      </vt:variant>
      <vt:variant>
        <vt:lpwstr>mailto:Joshua.Dunne@dcu.ie</vt:lpwstr>
      </vt:variant>
      <vt:variant>
        <vt:lpwstr/>
      </vt:variant>
      <vt:variant>
        <vt:i4>8060941</vt:i4>
      </vt:variant>
      <vt:variant>
        <vt:i4>3</vt:i4>
      </vt:variant>
      <vt:variant>
        <vt:i4>0</vt:i4>
      </vt:variant>
      <vt:variant>
        <vt:i4>5</vt:i4>
      </vt:variant>
      <vt:variant>
        <vt:lpwstr>mailto:Podge.Sheehan@dcu.ie</vt:lpwstr>
      </vt:variant>
      <vt:variant>
        <vt:lpwstr/>
      </vt:variant>
      <vt:variant>
        <vt:i4>6553691</vt:i4>
      </vt:variant>
      <vt:variant>
        <vt:i4>0</vt:i4>
      </vt:variant>
      <vt:variant>
        <vt:i4>0</vt:i4>
      </vt:variant>
      <vt:variant>
        <vt:i4>5</vt:i4>
      </vt:variant>
      <vt:variant>
        <vt:lpwstr>mailto:healthycampus@hea.ie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Kristen Venianakis</cp:lastModifiedBy>
  <cp:revision>9</cp:revision>
  <dcterms:created xsi:type="dcterms:W3CDTF">2024-05-24T09:26:00Z</dcterms:created>
  <dcterms:modified xsi:type="dcterms:W3CDTF">2024-05-24T11:26:00Z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